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59873" w14:textId="77777777" w:rsidR="00D400B8" w:rsidRDefault="00000000">
      <w:pPr>
        <w:spacing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THỎA THUẬN CÔNG VIỆC</w:t>
      </w:r>
    </w:p>
    <w:p w14:paraId="69D62920" w14:textId="77777777" w:rsidR="00D400B8" w:rsidRDefault="00000000">
      <w:pPr>
        <w:tabs>
          <w:tab w:val="left" w:pos="2125"/>
        </w:tabs>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b/>
        <w:t xml:space="preserve">ACE CHI NHÁNH : </w:t>
      </w:r>
      <w:r>
        <w:rPr>
          <w:rFonts w:ascii="Times New Roman" w:eastAsia="Times New Roman" w:hAnsi="Times New Roman" w:cs="Times New Roman"/>
          <w:b/>
          <w:bCs/>
          <w:color w:val="FF0000"/>
          <w:sz w:val="26"/>
          <w:szCs w:val="26"/>
        </w:rPr>
        <w:t>{{CHI_NHANH}}</w:t>
      </w:r>
    </w:p>
    <w:p w14:paraId="57F4970D" w14:textId="1F64F3E8" w:rsidR="00D400B8"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(Vị trí: </w:t>
      </w:r>
      <w:r w:rsidR="004C54E8" w:rsidRPr="004C54E8">
        <w:rPr>
          <w:rFonts w:ascii="Times New Roman" w:eastAsia="Times New Roman" w:hAnsi="Times New Roman" w:cs="Times New Roman"/>
          <w:b/>
          <w:bCs/>
          <w:color w:val="FF0000"/>
          <w:sz w:val="26"/>
          <w:szCs w:val="26"/>
        </w:rPr>
        <w:t>{{CHUC_DANH}}</w:t>
      </w:r>
      <w:r>
        <w:rPr>
          <w:rFonts w:ascii="Times New Roman" w:eastAsia="Times New Roman" w:hAnsi="Times New Roman" w:cs="Times New Roman"/>
          <w:sz w:val="26"/>
          <w:szCs w:val="26"/>
        </w:rPr>
        <w:t>)</w:t>
      </w:r>
    </w:p>
    <w:p w14:paraId="5D53B32D" w14:textId="77777777" w:rsidR="00D400B8" w:rsidRDefault="00000000">
      <w:pPr>
        <w:spacing w:line="240" w:lineRule="auto"/>
        <w:jc w:val="center"/>
        <w:rPr>
          <w:rFonts w:ascii="Times New Roman" w:eastAsia="Times New Roman" w:hAnsi="Times New Roman" w:cs="Times New Roman"/>
          <w:b/>
          <w:bCs/>
          <w:sz w:val="26"/>
          <w:szCs w:val="26"/>
        </w:rPr>
      </w:pPr>
      <w:r>
        <w:rPr>
          <w:noProof/>
        </w:rPr>
        <mc:AlternateContent>
          <mc:Choice Requires="wpg">
            <w:drawing>
              <wp:anchor distT="0" distB="0" distL="114300" distR="114300" simplePos="0" relativeHeight="251658240" behindDoc="0" locked="0" layoutInCell="1" hidden="0" allowOverlap="1" wp14:anchorId="191095E6" wp14:editId="2C534A02">
                <wp:simplePos x="0" y="0"/>
                <wp:positionH relativeFrom="column">
                  <wp:posOffset>2386965</wp:posOffset>
                </wp:positionH>
                <wp:positionV relativeFrom="paragraph">
                  <wp:posOffset>0</wp:posOffset>
                </wp:positionV>
                <wp:extent cx="127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847525" y="3780000"/>
                          <a:ext cx="996950" cy="0"/>
                        </a:xfrm>
                        <a:prstGeom prst="straightConnector1">
                          <a:avLst/>
                        </a:prstGeom>
                        <a:noFill/>
                        <a:ln w="9525" cap="flat" cmpd="sng">
                          <a:solidFill>
                            <a:schemeClr val="dk1"/>
                          </a:solidFill>
                          <a:prstDash val="dash"/>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2386965</wp:posOffset>
                </wp:positionH>
                <wp:positionV relativeFrom="paragraph">
                  <wp:posOffset>0</wp:posOffset>
                </wp:positionV>
                <wp:extent cx="1270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14:paraId="6F0D9CF0" w14:textId="77777777" w:rsidR="00D400B8" w:rsidRDefault="00000000">
      <w:pPr>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Tôi tên: </w:t>
      </w:r>
      <w:r>
        <w:rPr>
          <w:rFonts w:ascii="Times New Roman" w:eastAsia="Times New Roman" w:hAnsi="Times New Roman" w:cs="Times New Roman"/>
          <w:b/>
          <w:bCs/>
          <w:color w:val="FF0000"/>
          <w:sz w:val="26"/>
          <w:szCs w:val="26"/>
        </w:rPr>
        <w:t>{{HO_TEN}}</w:t>
      </w:r>
      <w:r>
        <w:rPr>
          <w:rFonts w:ascii="Times New Roman" w:eastAsia="Times New Roman" w:hAnsi="Times New Roman" w:cs="Times New Roman"/>
          <w:sz w:val="26"/>
          <w:szCs w:val="26"/>
        </w:rPr>
        <w:tab/>
      </w:r>
    </w:p>
    <w:p w14:paraId="784A89FC" w14:textId="580DA835" w:rsidR="00D400B8" w:rsidRDefault="00000000">
      <w:pPr>
        <w:tabs>
          <w:tab w:val="left" w:pos="6377"/>
          <w:tab w:val="left" w:pos="2551"/>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Quốc tịch: Việt Nam</w:t>
      </w:r>
      <w:r w:rsidR="000408A3">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sinh ngày: {{NGAY_SINH}}</w:t>
      </w:r>
      <w:r>
        <w:rPr>
          <w:rFonts w:ascii="Times New Roman" w:eastAsia="Times New Roman" w:hAnsi="Times New Roman" w:cs="Times New Roman"/>
          <w:sz w:val="26"/>
          <w:szCs w:val="26"/>
        </w:rPr>
        <w:tab/>
        <w:t>tại:</w:t>
      </w:r>
      <w:r w:rsidR="000408A3">
        <w:rPr>
          <w:rFonts w:ascii="Times New Roman" w:eastAsia="Times New Roman" w:hAnsi="Times New Roman" w:cs="Times New Roman"/>
          <w:sz w:val="26"/>
          <w:szCs w:val="26"/>
          <w:lang w:val="en-US"/>
        </w:rPr>
        <w:t xml:space="preserve"> </w:t>
      </w:r>
      <w:r>
        <w:rPr>
          <w:rFonts w:ascii="Times New Roman" w:eastAsia="Times New Roman" w:hAnsi="Times New Roman" w:cs="Times New Roman"/>
          <w:color w:val="FF0000"/>
          <w:sz w:val="26"/>
          <w:szCs w:val="26"/>
        </w:rPr>
        <w:t>{{NOI_SINH}}</w:t>
      </w:r>
      <w:r>
        <w:rPr>
          <w:rFonts w:ascii="Times New Roman" w:eastAsia="Times New Roman" w:hAnsi="Times New Roman" w:cs="Times New Roman"/>
          <w:sz w:val="26"/>
          <w:szCs w:val="26"/>
        </w:rPr>
        <w:tab/>
      </w:r>
    </w:p>
    <w:p w14:paraId="5E9C90D7" w14:textId="4A6E1E3F" w:rsidR="00D400B8" w:rsidRDefault="00000000">
      <w:pPr>
        <w:tabs>
          <w:tab w:val="left" w:pos="6369"/>
          <w:tab w:val="left" w:pos="3954"/>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Số CCCD/CMND: </w:t>
      </w:r>
      <w:r>
        <w:rPr>
          <w:rFonts w:ascii="Times New Roman" w:eastAsia="Times New Roman" w:hAnsi="Times New Roman" w:cs="Times New Roman"/>
          <w:b/>
          <w:bCs/>
          <w:color w:val="FF0000"/>
          <w:sz w:val="26"/>
          <w:szCs w:val="26"/>
        </w:rPr>
        <w:t>{{CCCD}}</w:t>
      </w:r>
      <w:r w:rsidR="000408A3">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cấp ngày:</w:t>
      </w:r>
      <w:r w:rsidR="000408A3">
        <w:rPr>
          <w:rFonts w:ascii="Times New Roman" w:eastAsia="Times New Roman" w:hAnsi="Times New Roman" w:cs="Times New Roman"/>
          <w:sz w:val="26"/>
          <w:szCs w:val="26"/>
          <w:lang w:val="en-US"/>
        </w:rPr>
        <w:t xml:space="preserve"> </w:t>
      </w:r>
      <w:r>
        <w:rPr>
          <w:rFonts w:ascii="Times New Roman" w:eastAsia="Times New Roman" w:hAnsi="Times New Roman" w:cs="Times New Roman"/>
          <w:color w:val="FF0000"/>
          <w:sz w:val="26"/>
          <w:szCs w:val="26"/>
        </w:rPr>
        <w:t xml:space="preserve">{{NGAY_CAP}}, </w:t>
      </w:r>
      <w:r>
        <w:rPr>
          <w:rFonts w:ascii="Times New Roman" w:eastAsia="Times New Roman" w:hAnsi="Times New Roman" w:cs="Times New Roman"/>
          <w:sz w:val="26"/>
          <w:szCs w:val="26"/>
        </w:rPr>
        <w:t xml:space="preserve">tại: </w:t>
      </w:r>
      <w:r>
        <w:rPr>
          <w:rFonts w:ascii="Times New Roman" w:eastAsia="Times New Roman" w:hAnsi="Times New Roman" w:cs="Times New Roman"/>
          <w:color w:val="FF0000"/>
          <w:sz w:val="26"/>
          <w:szCs w:val="26"/>
        </w:rPr>
        <w:t>{{NOI_CAP}}</w:t>
      </w:r>
      <w:r>
        <w:rPr>
          <w:rFonts w:ascii="Times New Roman" w:eastAsia="Times New Roman" w:hAnsi="Times New Roman" w:cs="Times New Roman"/>
          <w:color w:val="FF0000"/>
          <w:sz w:val="26"/>
          <w:szCs w:val="26"/>
        </w:rPr>
        <w:tab/>
      </w:r>
    </w:p>
    <w:p w14:paraId="376D7188" w14:textId="77777777" w:rsidR="00D400B8" w:rsidRDefault="00000000">
      <w:pPr>
        <w:tabs>
          <w:tab w:val="left" w:pos="3954"/>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Số điện thoại: </w:t>
      </w:r>
      <w:r>
        <w:rPr>
          <w:rFonts w:ascii="Times New Roman" w:eastAsia="Times New Roman" w:hAnsi="Times New Roman" w:cs="Times New Roman"/>
          <w:color w:val="FF0000"/>
          <w:sz w:val="26"/>
          <w:szCs w:val="26"/>
        </w:rPr>
        <w:t>{{DIEN_THOAI}}</w:t>
      </w:r>
      <w:r>
        <w:rPr>
          <w:rFonts w:ascii="Times New Roman" w:eastAsia="Times New Roman" w:hAnsi="Times New Roman" w:cs="Times New Roman"/>
          <w:sz w:val="26"/>
          <w:szCs w:val="26"/>
        </w:rPr>
        <w:tab/>
        <w:t>Email: {{EMAIL}}</w:t>
      </w:r>
      <w:r>
        <w:rPr>
          <w:rFonts w:ascii="Times New Roman" w:eastAsia="Times New Roman" w:hAnsi="Times New Roman" w:cs="Times New Roman"/>
          <w:sz w:val="26"/>
          <w:szCs w:val="26"/>
        </w:rPr>
        <w:tab/>
      </w:r>
    </w:p>
    <w:p w14:paraId="7CA937AF" w14:textId="77777777" w:rsidR="00D400B8" w:rsidRDefault="00000000">
      <w:pPr>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Địa chỉ thường trú: </w:t>
      </w:r>
      <w:r>
        <w:rPr>
          <w:rFonts w:ascii="Times New Roman" w:eastAsia="Times New Roman" w:hAnsi="Times New Roman" w:cs="Times New Roman"/>
          <w:color w:val="FF0000"/>
          <w:sz w:val="26"/>
          <w:szCs w:val="26"/>
        </w:rPr>
        <w:t>{{DIA_CHI_THUONG_TRU}}</w:t>
      </w:r>
      <w:r>
        <w:rPr>
          <w:rFonts w:ascii="Times New Roman" w:eastAsia="Times New Roman" w:hAnsi="Times New Roman" w:cs="Times New Roman"/>
          <w:sz w:val="26"/>
          <w:szCs w:val="26"/>
        </w:rPr>
        <w:tab/>
      </w:r>
    </w:p>
    <w:p w14:paraId="02CA2725" w14:textId="77777777" w:rsidR="00D400B8" w:rsidRDefault="00000000">
      <w:pPr>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Địa chỉ tạm trú: </w:t>
      </w:r>
      <w:r>
        <w:rPr>
          <w:rFonts w:ascii="Times New Roman" w:eastAsia="Times New Roman" w:hAnsi="Times New Roman" w:cs="Times New Roman"/>
          <w:color w:val="FF0000"/>
          <w:sz w:val="26"/>
          <w:szCs w:val="26"/>
        </w:rPr>
        <w:t>{{DIA_CHI_TAM_TRU}}</w:t>
      </w:r>
      <w:r>
        <w:rPr>
          <w:rFonts w:ascii="Times New Roman" w:eastAsia="Times New Roman" w:hAnsi="Times New Roman" w:cs="Times New Roman"/>
          <w:sz w:val="26"/>
          <w:szCs w:val="26"/>
        </w:rPr>
        <w:tab/>
      </w:r>
    </w:p>
    <w:p w14:paraId="204C5F94" w14:textId="77777777" w:rsidR="00D400B8" w:rsidRDefault="00000000">
      <w:pPr>
        <w:tabs>
          <w:tab w:val="right" w:pos="9072"/>
        </w:tabs>
        <w:spacing w:before="40" w:after="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Tôi đồng ý theo thỏa thuận sau:</w:t>
      </w:r>
    </w:p>
    <w:p w14:paraId="2CFB7FE5" w14:textId="59A6FB44" w:rsidR="00D400B8" w:rsidRDefault="00000000">
      <w:pPr>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Địa điểm làm việc: </w:t>
      </w:r>
      <w:r w:rsidR="004C54E8" w:rsidRPr="004C54E8">
        <w:rPr>
          <w:rFonts w:ascii="Times New Roman" w:eastAsia="Times New Roman" w:hAnsi="Times New Roman" w:cs="Times New Roman"/>
          <w:sz w:val="26"/>
          <w:szCs w:val="26"/>
        </w:rPr>
        <w:t>{{CHI_NHANH}}</w:t>
      </w:r>
      <w:r>
        <w:rPr>
          <w:rFonts w:ascii="Times New Roman" w:eastAsia="Times New Roman" w:hAnsi="Times New Roman" w:cs="Times New Roman"/>
          <w:sz w:val="26"/>
          <w:szCs w:val="26"/>
        </w:rPr>
        <w:tab/>
      </w:r>
    </w:p>
    <w:p w14:paraId="4766377A" w14:textId="77777777" w:rsidR="00D400B8" w:rsidRDefault="00000000">
      <w:pPr>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Thời gian làm việc: Theo Nội quy của Công Ty</w:t>
      </w:r>
    </w:p>
    <w:p w14:paraId="376B2182" w14:textId="559A4BE9" w:rsidR="00D400B8" w:rsidRDefault="00000000">
      <w:pPr>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Chức danh công việc: </w:t>
      </w:r>
      <w:r w:rsidR="004C54E8" w:rsidRPr="004C54E8">
        <w:rPr>
          <w:rFonts w:ascii="Times New Roman" w:eastAsia="Times New Roman" w:hAnsi="Times New Roman" w:cs="Times New Roman"/>
          <w:sz w:val="26"/>
          <w:szCs w:val="26"/>
        </w:rPr>
        <w:t>{{CHUC_DANH}}</w:t>
      </w:r>
    </w:p>
    <w:p w14:paraId="23F13811" w14:textId="08994B02" w:rsidR="00D400B8" w:rsidRDefault="00000000">
      <w:pPr>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Thời gian thử việc: Từ ngày </w:t>
      </w:r>
      <w:r w:rsidR="004C54E8" w:rsidRPr="004C54E8">
        <w:rPr>
          <w:rFonts w:ascii="Times New Roman" w:eastAsia="Times New Roman" w:hAnsi="Times New Roman" w:cs="Times New Roman"/>
          <w:sz w:val="26"/>
          <w:szCs w:val="26"/>
        </w:rPr>
        <w:t>{{TU_NGAY_LONG}}</w:t>
      </w:r>
      <w:r w:rsidR="004C54E8">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đến ngày</w:t>
      </w:r>
      <w:r w:rsidR="004C54E8">
        <w:rPr>
          <w:rFonts w:ascii="Times New Roman" w:eastAsia="Times New Roman" w:hAnsi="Times New Roman" w:cs="Times New Roman"/>
          <w:sz w:val="26"/>
          <w:szCs w:val="26"/>
          <w:lang w:val="en-US"/>
        </w:rPr>
        <w:t xml:space="preserve"> </w:t>
      </w:r>
      <w:r w:rsidR="004C54E8" w:rsidRPr="004C54E8">
        <w:rPr>
          <w:rFonts w:ascii="Times New Roman" w:eastAsia="Times New Roman" w:hAnsi="Times New Roman" w:cs="Times New Roman"/>
          <w:sz w:val="26"/>
          <w:szCs w:val="26"/>
          <w:lang w:val="en-US"/>
        </w:rPr>
        <w:t>{{</w:t>
      </w:r>
      <w:r w:rsidR="004C54E8">
        <w:rPr>
          <w:rFonts w:ascii="Times New Roman" w:eastAsia="Times New Roman" w:hAnsi="Times New Roman" w:cs="Times New Roman"/>
          <w:sz w:val="26"/>
          <w:szCs w:val="26"/>
          <w:lang w:val="en-US"/>
        </w:rPr>
        <w:t>DEN</w:t>
      </w:r>
      <w:r w:rsidR="004C54E8" w:rsidRPr="004C54E8">
        <w:rPr>
          <w:rFonts w:ascii="Times New Roman" w:eastAsia="Times New Roman" w:hAnsi="Times New Roman" w:cs="Times New Roman"/>
          <w:sz w:val="26"/>
          <w:szCs w:val="26"/>
          <w:lang w:val="en-US"/>
        </w:rPr>
        <w:t>_NGAY_LONG}}</w:t>
      </w:r>
      <w:r>
        <w:rPr>
          <w:rFonts w:ascii="Times New Roman" w:eastAsia="Times New Roman" w:hAnsi="Times New Roman" w:cs="Times New Roman"/>
          <w:sz w:val="26"/>
          <w:szCs w:val="26"/>
        </w:rPr>
        <w:tab/>
      </w:r>
    </w:p>
    <w:p w14:paraId="7800B4B8" w14:textId="360E6713" w:rsidR="00D400B8" w:rsidRDefault="00000000">
      <w:pPr>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Mức lương thử việc: </w:t>
      </w:r>
      <w:r w:rsidR="004C54E8" w:rsidRPr="004C54E8">
        <w:rPr>
          <w:rFonts w:ascii="Times New Roman" w:eastAsia="Times New Roman" w:hAnsi="Times New Roman" w:cs="Times New Roman"/>
          <w:sz w:val="26"/>
          <w:szCs w:val="26"/>
        </w:rPr>
        <w:t>{{LUONG}}</w:t>
      </w:r>
      <w:r>
        <w:rPr>
          <w:rFonts w:ascii="Times New Roman" w:eastAsia="Times New Roman" w:hAnsi="Times New Roman" w:cs="Times New Roman"/>
          <w:sz w:val="26"/>
          <w:szCs w:val="26"/>
        </w:rPr>
        <w:tab/>
        <w:t xml:space="preserve">VND/tháng. </w:t>
      </w:r>
    </w:p>
    <w:p w14:paraId="4E220129" w14:textId="5853446B" w:rsidR="00D400B8" w:rsidRDefault="00000000">
      <w:pPr>
        <w:tabs>
          <w:tab w:val="right" w:pos="9072"/>
        </w:tabs>
        <w:spacing w:before="40" w:after="40"/>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(Ghi bằng chữ: </w:t>
      </w:r>
      <w:r w:rsidR="004C54E8" w:rsidRPr="004C54E8">
        <w:rPr>
          <w:rFonts w:ascii="Times New Roman" w:eastAsia="Times New Roman" w:hAnsi="Times New Roman" w:cs="Times New Roman"/>
          <w:i/>
          <w:iCs/>
          <w:sz w:val="26"/>
          <w:szCs w:val="26"/>
        </w:rPr>
        <w:t>{{LUONG_CHU}}</w:t>
      </w:r>
      <w:r>
        <w:rPr>
          <w:rFonts w:ascii="Times New Roman" w:eastAsia="Times New Roman" w:hAnsi="Times New Roman" w:cs="Times New Roman"/>
          <w:i/>
          <w:iCs/>
          <w:sz w:val="26"/>
          <w:szCs w:val="26"/>
        </w:rPr>
        <w:tab/>
        <w:t>)</w:t>
      </w:r>
    </w:p>
    <w:p w14:paraId="099367BA" w14:textId="77777777" w:rsidR="00D400B8" w:rsidRDefault="00000000">
      <w:pPr>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Thời gian làm việc chính thức: Từ ngày …………..đến ngày</w:t>
      </w:r>
      <w:r>
        <w:rPr>
          <w:rFonts w:ascii="Times New Roman" w:eastAsia="Times New Roman" w:hAnsi="Times New Roman" w:cs="Times New Roman"/>
          <w:sz w:val="26"/>
          <w:szCs w:val="26"/>
        </w:rPr>
        <w:tab/>
      </w:r>
    </w:p>
    <w:p w14:paraId="76FEF846" w14:textId="77777777" w:rsidR="00D400B8" w:rsidRDefault="00000000">
      <w:pPr>
        <w:tabs>
          <w:tab w:val="right" w:pos="9072"/>
        </w:tabs>
        <w:spacing w:before="40" w:after="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Tổng lương thỏa thuận: </w:t>
      </w:r>
      <w:r>
        <w:rPr>
          <w:rFonts w:ascii="Times New Roman" w:eastAsia="Times New Roman" w:hAnsi="Times New Roman" w:cs="Times New Roman"/>
          <w:sz w:val="26"/>
          <w:szCs w:val="26"/>
        </w:rPr>
        <w:tab/>
        <w:t xml:space="preserve">VND/tháng. </w:t>
      </w:r>
    </w:p>
    <w:p w14:paraId="2E878DFE" w14:textId="77777777" w:rsidR="00D400B8" w:rsidRDefault="00000000">
      <w:pPr>
        <w:tabs>
          <w:tab w:val="right" w:pos="9072"/>
        </w:tabs>
        <w:spacing w:before="40" w:after="40"/>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(Ghi bằng chữ: </w:t>
      </w:r>
      <w:r>
        <w:rPr>
          <w:rFonts w:ascii="Times New Roman" w:eastAsia="Times New Roman" w:hAnsi="Times New Roman" w:cs="Times New Roman"/>
          <w:i/>
          <w:iCs/>
          <w:sz w:val="26"/>
          <w:szCs w:val="26"/>
        </w:rPr>
        <w:tab/>
        <w:t>)</w:t>
      </w:r>
    </w:p>
    <w:p w14:paraId="215F06CB" w14:textId="77777777" w:rsidR="00D400B8" w:rsidRDefault="00000000">
      <w:pPr>
        <w:spacing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 TRÁCH NHIỆM</w:t>
      </w:r>
    </w:p>
    <w:p w14:paraId="55945217" w14:textId="77777777" w:rsidR="00D400B8" w:rsidRDefault="00000000">
      <w:pPr>
        <w:pBdr>
          <w:top w:val="nil"/>
          <w:left w:val="nil"/>
          <w:bottom w:val="nil"/>
          <w:right w:val="nil"/>
          <w:between w:val="nil"/>
        </w:pBdr>
        <w:spacing w:line="24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A. Tư vấn chương trình học cho phụ huynh </w:t>
      </w:r>
    </w:p>
    <w:p w14:paraId="361E2CF9" w14:textId="77777777" w:rsidR="00D400B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w:t>
      </w:r>
      <w:r>
        <w:rPr>
          <w:rFonts w:ascii="Times New Roman" w:eastAsia="Times New Roman" w:hAnsi="Times New Roman" w:cs="Times New Roman"/>
          <w:color w:val="000000"/>
          <w:sz w:val="26"/>
          <w:szCs w:val="26"/>
        </w:rPr>
        <w:t xml:space="preserve"> Tư vấn chương trình học theo quy trình tư vấn chuẩn của hệ thống.</w:t>
      </w:r>
    </w:p>
    <w:p w14:paraId="3EB02685" w14:textId="77777777" w:rsidR="00D400B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2.</w:t>
      </w:r>
      <w:r>
        <w:rPr>
          <w:rFonts w:ascii="Times New Roman" w:eastAsia="Times New Roman" w:hAnsi="Times New Roman" w:cs="Times New Roman"/>
          <w:color w:val="000000"/>
          <w:sz w:val="26"/>
          <w:szCs w:val="26"/>
        </w:rPr>
        <w:t xml:space="preserve"> Theo dõi tiến độ và chăm sóc phụ huynh sau khi được tư vấn (khi phụ huynh chưa đăng ký tại thời điểm tư vấn)</w:t>
      </w:r>
    </w:p>
    <w:p w14:paraId="06C2A2E6" w14:textId="77777777" w:rsidR="00D400B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3.</w:t>
      </w:r>
      <w:r>
        <w:rPr>
          <w:rFonts w:ascii="Times New Roman" w:eastAsia="Times New Roman" w:hAnsi="Times New Roman" w:cs="Times New Roman"/>
          <w:color w:val="000000"/>
          <w:sz w:val="26"/>
          <w:szCs w:val="26"/>
        </w:rPr>
        <w:t xml:space="preserve"> Thực hiện đầy đủ quy trình đăng ký nhập học cho học viên.</w:t>
      </w:r>
    </w:p>
    <w:p w14:paraId="73EFF837" w14:textId="77777777" w:rsidR="00D400B8" w:rsidRDefault="00000000">
      <w:pPr>
        <w:spacing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 Thu học phí và tiền sách, áo đồng phục</w:t>
      </w:r>
    </w:p>
    <w:p w14:paraId="58124BB1" w14:textId="77777777" w:rsidR="00D400B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w:t>
      </w:r>
      <w:r>
        <w:rPr>
          <w:rFonts w:ascii="Times New Roman" w:eastAsia="Times New Roman" w:hAnsi="Times New Roman" w:cs="Times New Roman"/>
          <w:color w:val="000000"/>
          <w:sz w:val="26"/>
          <w:szCs w:val="26"/>
        </w:rPr>
        <w:t xml:space="preserve"> Sử dụng phần mềm ACE để nhập thông tin và in biên lai. Gửi 01 liên biên lai cho phụ huynh ký một cách lịch sự và niềm nở.</w:t>
      </w:r>
    </w:p>
    <w:p w14:paraId="50EEACED" w14:textId="77777777" w:rsidR="00D400B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2.</w:t>
      </w:r>
      <w:r>
        <w:rPr>
          <w:rFonts w:ascii="Times New Roman" w:eastAsia="Times New Roman" w:hAnsi="Times New Roman" w:cs="Times New Roman"/>
          <w:color w:val="000000"/>
          <w:sz w:val="26"/>
          <w:szCs w:val="26"/>
        </w:rPr>
        <w:t xml:space="preserve"> Thu học phí và tiền: thu tiền mặt, cà thẻ hoặc chuyển khoản. Giữ tiền học phí và bàn giao cho thủ quỹ vào cuối ngày làm việc.</w:t>
      </w:r>
    </w:p>
    <w:p w14:paraId="6F6CE1F4" w14:textId="77777777" w:rsidR="00D400B8" w:rsidRDefault="00000000">
      <w:pPr>
        <w:spacing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 Đảm bảo an toàn cho học viên:</w:t>
      </w:r>
    </w:p>
    <w:p w14:paraId="3F253006" w14:textId="77777777" w:rsidR="00D400B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w:t>
      </w:r>
      <w:r>
        <w:rPr>
          <w:rFonts w:ascii="Times New Roman" w:eastAsia="Times New Roman" w:hAnsi="Times New Roman" w:cs="Times New Roman"/>
          <w:color w:val="000000"/>
          <w:sz w:val="26"/>
          <w:szCs w:val="26"/>
        </w:rPr>
        <w:t xml:space="preserve"> Luôn quan sát và đảm bảo an toàn cho học viên trong buổi học, nhất là thời gian tổ chức các hoạt động trong lớp.</w:t>
      </w:r>
    </w:p>
    <w:p w14:paraId="10B01CB1" w14:textId="77777777" w:rsidR="00D400B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2.</w:t>
      </w:r>
      <w:r>
        <w:rPr>
          <w:rFonts w:ascii="Times New Roman" w:eastAsia="Times New Roman" w:hAnsi="Times New Roman" w:cs="Times New Roman"/>
          <w:color w:val="000000"/>
          <w:sz w:val="26"/>
          <w:szCs w:val="26"/>
        </w:rPr>
        <w:t xml:space="preserve"> Luôn quan sát và đảm bảo an toàn cho học viên trong phạm vi toàn trung tâm, hạn chế học viên chạy nhảy trong trung tâm, xô đẩy nhau và vui chơi ở những nơi có rủi ro xảy ra tai nạn cao như cầu thang, cửa kính, thang máy, cửa ra vào…</w:t>
      </w:r>
    </w:p>
    <w:p w14:paraId="4F4962DB" w14:textId="77777777" w:rsidR="00D400B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3.</w:t>
      </w:r>
      <w:r>
        <w:rPr>
          <w:rFonts w:ascii="Times New Roman" w:eastAsia="Times New Roman" w:hAnsi="Times New Roman" w:cs="Times New Roman"/>
          <w:color w:val="000000"/>
          <w:sz w:val="26"/>
          <w:szCs w:val="26"/>
        </w:rPr>
        <w:t xml:space="preserve"> Bảo vệ cơ sở vật chất và tiết kiệm năng lượng: Nhân sự có trách nhiệm bảo vệ môi trường và cơ sở vật chất của trung tâm; sử dụng tiết kiệm điện, nước; đảm bảo tắt toàn bộ thiết bị điện, nước sau khi sử dụng phòng học.</w:t>
      </w:r>
    </w:p>
    <w:p w14:paraId="4D623A02" w14:textId="77777777" w:rsidR="00D400B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4.</w:t>
      </w:r>
      <w:r>
        <w:rPr>
          <w:rFonts w:ascii="Times New Roman" w:eastAsia="Times New Roman" w:hAnsi="Times New Roman" w:cs="Times New Roman"/>
          <w:color w:val="000000"/>
          <w:sz w:val="26"/>
          <w:szCs w:val="26"/>
        </w:rPr>
        <w:t xml:space="preserve"> Trước khi rời khỏi trung tâm, phải kiểm tra và xác nhận rằng tất cả thiết bị điện, nước đã được tắt để phòng tránh rủi ro và lãng phí tài nguyên.</w:t>
      </w:r>
    </w:p>
    <w:p w14:paraId="4C583F62" w14:textId="77777777" w:rsidR="00D400B8" w:rsidRDefault="00000000">
      <w:pPr>
        <w:spacing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D. Chăm sóc học viên</w:t>
      </w:r>
    </w:p>
    <w:p w14:paraId="70847894" w14:textId="77777777" w:rsidR="00D400B8" w:rsidRDefault="00000000">
      <w:pPr>
        <w:keepNext/>
        <w:widowControl w:val="0"/>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1. </w:t>
      </w:r>
      <w:r>
        <w:rPr>
          <w:rFonts w:ascii="Times New Roman" w:eastAsia="Times New Roman" w:hAnsi="Times New Roman" w:cs="Times New Roman"/>
          <w:sz w:val="26"/>
          <w:szCs w:val="26"/>
        </w:rPr>
        <w:t xml:space="preserve">Gọi điện chăm sóc học viên vắng sau mỗi ca học theo đúng quy định của trung tâm, ghi chú những thông tin từ phụ huynh trong quá trình gọi chăm sóc vào sổ đầu bài. </w:t>
      </w:r>
    </w:p>
    <w:p w14:paraId="2512A7C6" w14:textId="77777777" w:rsidR="00D400B8" w:rsidRDefault="00000000">
      <w:pPr>
        <w:keepNext/>
        <w:widowControl w:val="0"/>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w:t>
      </w:r>
      <w:r>
        <w:rPr>
          <w:rFonts w:ascii="Times New Roman" w:eastAsia="Times New Roman" w:hAnsi="Times New Roman" w:cs="Times New Roman"/>
          <w:sz w:val="26"/>
          <w:szCs w:val="26"/>
        </w:rPr>
        <w:t xml:space="preserve"> Gửi thông tin kết quả học tập định kỳ hoặc gọi điện thông báo kết quả học tập của học viên theo quy định của hệ thống và phân công của quản lý trung tâm.</w:t>
      </w:r>
    </w:p>
    <w:p w14:paraId="57BB20E2" w14:textId="77777777" w:rsidR="00D400B8" w:rsidRDefault="00000000">
      <w:pPr>
        <w:keepNext/>
        <w:widowControl w:val="0"/>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3.</w:t>
      </w:r>
      <w:r>
        <w:rPr>
          <w:rFonts w:ascii="Times New Roman" w:eastAsia="Times New Roman" w:hAnsi="Times New Roman" w:cs="Times New Roman"/>
          <w:sz w:val="26"/>
          <w:szCs w:val="26"/>
        </w:rPr>
        <w:t xml:space="preserve"> Trao đổi tình hình của học viên với phụ huynh khi có thông tin phát sinh từ giáo viên và quản lý trung tâm.</w:t>
      </w:r>
    </w:p>
    <w:p w14:paraId="40E962A8" w14:textId="77777777" w:rsidR="00D400B8"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4.</w:t>
      </w:r>
      <w:r>
        <w:rPr>
          <w:rFonts w:ascii="Times New Roman" w:eastAsia="Times New Roman" w:hAnsi="Times New Roman" w:cs="Times New Roman"/>
          <w:sz w:val="26"/>
          <w:szCs w:val="26"/>
        </w:rPr>
        <w:t xml:space="preserve"> Cập nhật danh sách, soạn và gửi thư hết khóa đến Phụ huynh để chăm sóc học viên hết khoá.</w:t>
      </w:r>
    </w:p>
    <w:p w14:paraId="547A97BA" w14:textId="77777777" w:rsidR="00D400B8"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5. </w:t>
      </w:r>
      <w:r>
        <w:rPr>
          <w:rFonts w:ascii="Times New Roman" w:eastAsia="Times New Roman" w:hAnsi="Times New Roman" w:cs="Times New Roman"/>
          <w:sz w:val="26"/>
          <w:szCs w:val="26"/>
        </w:rPr>
        <w:t>Gọi điện chăm sóc học viên khi học viên hết khoá học.</w:t>
      </w:r>
    </w:p>
    <w:p w14:paraId="7E1BAC75" w14:textId="77777777" w:rsidR="00D400B8"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6.</w:t>
      </w:r>
      <w:r>
        <w:rPr>
          <w:rFonts w:ascii="Times New Roman" w:eastAsia="Times New Roman" w:hAnsi="Times New Roman" w:cs="Times New Roman"/>
          <w:sz w:val="26"/>
          <w:szCs w:val="26"/>
        </w:rPr>
        <w:t xml:space="preserve"> Gọi điện chăm sóc học viên khi đến hạn hoàn thành học phí lần 2 (đối với phụ huynh chia 02 lần đóng học phí trong 01 khoá học).</w:t>
      </w:r>
    </w:p>
    <w:p w14:paraId="06B4084E" w14:textId="77777777" w:rsidR="00D400B8" w:rsidRDefault="00000000">
      <w:pPr>
        <w:spacing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 Cập nhật dữ liệu và ghi sổ sách</w:t>
      </w:r>
    </w:p>
    <w:p w14:paraId="43AF5F4B" w14:textId="77777777" w:rsidR="00D400B8"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w:t>
      </w:r>
      <w:r>
        <w:rPr>
          <w:rFonts w:ascii="Times New Roman" w:eastAsia="Times New Roman" w:hAnsi="Times New Roman" w:cs="Times New Roman"/>
          <w:sz w:val="26"/>
          <w:szCs w:val="26"/>
        </w:rPr>
        <w:t xml:space="preserve"> Cập nhật thông tin sổ sách, giấy tờ: Biên lai, phiếu thu, sổ đầu bài, sổ nợ, sổ hết khoá, thông tin học viên mới, thông tin học viên hỏi chương trình…</w:t>
      </w:r>
    </w:p>
    <w:p w14:paraId="39E79A9C" w14:textId="77777777" w:rsidR="00D400B8"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2. </w:t>
      </w:r>
      <w:r>
        <w:rPr>
          <w:rFonts w:ascii="Times New Roman" w:eastAsia="Times New Roman" w:hAnsi="Times New Roman" w:cs="Times New Roman"/>
          <w:sz w:val="26"/>
          <w:szCs w:val="26"/>
        </w:rPr>
        <w:t>Cập nhật số lượng học viên hàng tuần.</w:t>
      </w:r>
    </w:p>
    <w:p w14:paraId="05232EC3" w14:textId="77777777" w:rsidR="00D400B8"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3.</w:t>
      </w:r>
      <w:r>
        <w:rPr>
          <w:rFonts w:ascii="Times New Roman" w:eastAsia="Times New Roman" w:hAnsi="Times New Roman" w:cs="Times New Roman"/>
          <w:sz w:val="26"/>
          <w:szCs w:val="26"/>
        </w:rPr>
        <w:t xml:space="preserve"> Cập nhật thông tin nhập và xuất kho hàng tại chi nhánh đúng quy định của hệ thống.</w:t>
      </w:r>
    </w:p>
    <w:p w14:paraId="31C5AB62" w14:textId="77777777" w:rsidR="00D400B8" w:rsidRDefault="00000000">
      <w:pPr>
        <w:spacing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w:t>
      </w:r>
      <w:r>
        <w:rPr>
          <w:rFonts w:ascii="Times New Roman" w:eastAsia="Times New Roman" w:hAnsi="Times New Roman" w:cs="Times New Roman"/>
          <w:sz w:val="26"/>
          <w:szCs w:val="26"/>
        </w:rPr>
        <w:t xml:space="preserve"> Cập nhật thông tin đặt hàng cho trung tâm (sách, tài liệu học tập, vật phẩm ACE, quà tặng..) theo đúng quy định của hệ thống. </w:t>
      </w:r>
    </w:p>
    <w:p w14:paraId="074C9F74" w14:textId="77777777" w:rsidR="00D400B8" w:rsidRDefault="00000000">
      <w:pPr>
        <w:spacing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 Tương tác với học viên và phụ huynh</w:t>
      </w:r>
    </w:p>
    <w:p w14:paraId="218DD83E" w14:textId="77777777" w:rsidR="00D400B8"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w:t>
      </w:r>
      <w:r>
        <w:rPr>
          <w:rFonts w:ascii="Times New Roman" w:eastAsia="Times New Roman" w:hAnsi="Times New Roman" w:cs="Times New Roman"/>
          <w:sz w:val="26"/>
          <w:szCs w:val="26"/>
        </w:rPr>
        <w:t xml:space="preserve"> Luôn sử dụng ngôn ngữ phù hợp, chuẩn mực trong môi trường sư phạm khi trao đổi với học viên và trong khi giải quyết các vấn đề với học viên.</w:t>
      </w:r>
    </w:p>
    <w:p w14:paraId="59AD97B7" w14:textId="77777777" w:rsidR="00D400B8"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w:t>
      </w:r>
      <w:r>
        <w:rPr>
          <w:rFonts w:ascii="Times New Roman" w:eastAsia="Times New Roman" w:hAnsi="Times New Roman" w:cs="Times New Roman"/>
          <w:sz w:val="26"/>
          <w:szCs w:val="26"/>
        </w:rPr>
        <w:t xml:space="preserve"> Tiếp nhận và phản hồi thông của phụ huynh, giải đáp thắc mắc của phụ huynh trong khả năng vị trí công việc. Trường hợp ngoài khả năng giải quyết phải báo cáo ngay ban quản lý trung tâm để xử lý thông tin kịp thời.</w:t>
      </w:r>
    </w:p>
    <w:p w14:paraId="73A23579" w14:textId="77777777" w:rsidR="00D400B8"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3.</w:t>
      </w:r>
      <w:r>
        <w:rPr>
          <w:rFonts w:ascii="Times New Roman" w:eastAsia="Times New Roman" w:hAnsi="Times New Roman" w:cs="Times New Roman"/>
          <w:sz w:val="26"/>
          <w:szCs w:val="26"/>
        </w:rPr>
        <w:t xml:space="preserve"> Luôn niềm nở khi trao đổi với phụ huynh trong mọi trường hợp.</w:t>
      </w:r>
    </w:p>
    <w:p w14:paraId="30EA55AC" w14:textId="77777777" w:rsidR="00D400B8"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4.</w:t>
      </w:r>
      <w:r>
        <w:rPr>
          <w:rFonts w:ascii="Times New Roman" w:eastAsia="Times New Roman" w:hAnsi="Times New Roman" w:cs="Times New Roman"/>
          <w:sz w:val="26"/>
          <w:szCs w:val="26"/>
        </w:rPr>
        <w:t xml:space="preserve"> Báo cáo ngay và liền với Ban giám đốc, Quản lý trường hợp đặc biệt, nghiêm trọng, giải quyết liền trong  trường hợp cấp bách: học viên quậy phá, phụ huynh to tiếng trong khuôn viên Trung tâm… </w:t>
      </w:r>
    </w:p>
    <w:p w14:paraId="28E584EC" w14:textId="77777777" w:rsidR="00D400B8" w:rsidRDefault="00000000">
      <w:pPr>
        <w:spacing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 Phối hợp tổ chức các sự kiện tại trung tâm:</w:t>
      </w:r>
    </w:p>
    <w:p w14:paraId="0829189F" w14:textId="77777777" w:rsidR="00D400B8"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w:t>
      </w:r>
      <w:r>
        <w:rPr>
          <w:rFonts w:ascii="Times New Roman" w:eastAsia="Times New Roman" w:hAnsi="Times New Roman" w:cs="Times New Roman"/>
          <w:sz w:val="26"/>
          <w:szCs w:val="26"/>
        </w:rPr>
        <w:t xml:space="preserve"> Hỗ trợ sự kiện, chương trình ngoại khóa của Trung tâm: Halloween, ngày nhà giáo Việt Nam, lễ giáng sinh, v.v.. và các hoạt động được Hệ thống tổ chức.</w:t>
      </w:r>
    </w:p>
    <w:p w14:paraId="2BA238CC" w14:textId="77777777" w:rsidR="00D400B8"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2. </w:t>
      </w:r>
      <w:r>
        <w:rPr>
          <w:rFonts w:ascii="Times New Roman" w:eastAsia="Times New Roman" w:hAnsi="Times New Roman" w:cs="Times New Roman"/>
          <w:sz w:val="26"/>
          <w:szCs w:val="26"/>
        </w:rPr>
        <w:t>Tổ chức các buổi họp phụ huynh, thi nói giữa khoá và cuối khoá theo đúng quy định của hệ thống.</w:t>
      </w:r>
    </w:p>
    <w:p w14:paraId="0969A3F5" w14:textId="77777777" w:rsidR="00D400B8"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 Công việc hỗ trợ</w:t>
      </w:r>
      <w:r>
        <w:rPr>
          <w:rFonts w:ascii="Times New Roman" w:eastAsia="Times New Roman" w:hAnsi="Times New Roman" w:cs="Times New Roman"/>
          <w:sz w:val="26"/>
          <w:szCs w:val="26"/>
        </w:rPr>
        <w:t xml:space="preserve">: </w:t>
      </w:r>
    </w:p>
    <w:p w14:paraId="34C3AA2C" w14:textId="77777777" w:rsidR="00D400B8"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Hỗ trợ giáo viên cơ hữu, giáo viên thỉnh giảng người Việt và giáo viên nước ngoài về thông tin lớp học, giáo trình, trang thiết bị giảng dạy.</w:t>
      </w:r>
    </w:p>
    <w:p w14:paraId="51642E5A" w14:textId="77777777" w:rsidR="00D400B8"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Hỗ trợ Ban Giám đốc và Ban Quản lý trong công tác chuẩn bị tài liệu, bố trí, sắp xếp không gian hội họp. </w:t>
      </w:r>
    </w:p>
    <w:p w14:paraId="0B5320C5" w14:textId="77777777" w:rsidR="00D400B8"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Hỗ trợ đưa đón học viên và đảm bảo an toàn cho học viên khi tham dự các kỳ thi Cambridge theo phân công của trung tâm.</w:t>
      </w:r>
    </w:p>
    <w:p w14:paraId="0F1CD287" w14:textId="77777777" w:rsidR="00D400B8"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Hỗ trợ các công tác quảng cáo hình ảnh trung tâm vào các mùa chiêu sinh trước sảnh trung tâm hoặc các trường học liên kết.</w:t>
      </w:r>
    </w:p>
    <w:p w14:paraId="5FC537EB" w14:textId="77777777" w:rsidR="00D400B8" w:rsidRDefault="00000000">
      <w:pPr>
        <w:spacing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 Tham gia các cuộc họp định kỳ và phát sinh của Trung tâm</w:t>
      </w:r>
    </w:p>
    <w:p w14:paraId="2BFF1906" w14:textId="77777777" w:rsidR="00D400B8"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w:t>
      </w:r>
      <w:r>
        <w:rPr>
          <w:rFonts w:ascii="Times New Roman" w:eastAsia="Times New Roman" w:hAnsi="Times New Roman" w:cs="Times New Roman"/>
          <w:sz w:val="26"/>
          <w:szCs w:val="26"/>
        </w:rPr>
        <w:t xml:space="preserve"> Tham gia và thực hiện đầy đủ quy trình họp giao ban hằng tuần tại chi nhánh.</w:t>
      </w:r>
    </w:p>
    <w:p w14:paraId="746FCF2C" w14:textId="77777777" w:rsidR="00D400B8"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w:t>
      </w:r>
      <w:r>
        <w:rPr>
          <w:rFonts w:ascii="Times New Roman" w:eastAsia="Times New Roman" w:hAnsi="Times New Roman" w:cs="Times New Roman"/>
          <w:sz w:val="26"/>
          <w:szCs w:val="26"/>
        </w:rPr>
        <w:t xml:space="preserve"> Đăng ký, tham dự họp và đào tạo (liên quan đến chuyên môn công việc hoặc theo phân công của quản lý chi nhánh) và thực hiện đầy đủ nội quy hội họp và đào tạo.</w:t>
      </w:r>
    </w:p>
    <w:p w14:paraId="006BBC94" w14:textId="77777777" w:rsidR="00D400B8" w:rsidRDefault="00000000">
      <w:pPr>
        <w:spacing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 Phụ trách quản lý lớp học tại chi nhánh</w:t>
      </w:r>
    </w:p>
    <w:p w14:paraId="402E3B54" w14:textId="77777777" w:rsidR="00D400B8"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Nếu chi nhánh đông học viên, để bộ phận quản lý chất lượng và chăm sóc hiệu quả hơn, nhân viên có thể được phân công hỗ trợ chủ nhiệm một số lớp. Nhân viên có nhiệm vụ hỗ trợ giáo viên các vấn đề trong khả năng như hỗ trợ chuẩn bị các trang thiết bị giảng dạy, liên hệ giữa Quản lý chi nhánh và giáo viên để sắp xếp lịch kiểm tra, chăm sóc học viên của lớp, là cầu nối giữa phụ huynh và giáo viên để tạo điều kiện cho học viên phát triển và học tập tốt nhất và các vấn đề liên quan khác. </w:t>
      </w:r>
    </w:p>
    <w:p w14:paraId="48A6DCE2" w14:textId="77777777" w:rsidR="00D400B8" w:rsidRDefault="00000000">
      <w:pPr>
        <w:spacing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L. Báo cáo: </w:t>
      </w:r>
    </w:p>
    <w:p w14:paraId="4474A776" w14:textId="77777777" w:rsidR="00D400B8"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Thực hiện đầy đủ các loại báo cáo công việc đúng quy định của trung tâm, của BGĐ và quản lý trung tâm.  </w:t>
      </w:r>
    </w:p>
    <w:p w14:paraId="4A494025" w14:textId="77777777" w:rsidR="00D400B8" w:rsidRDefault="00000000">
      <w:pPr>
        <w:spacing w:line="240" w:lineRule="auto"/>
        <w:jc w:val="both"/>
        <w:rPr>
          <w:rFonts w:ascii="Times New Roman" w:eastAsia="Times New Roman" w:hAnsi="Times New Roman" w:cs="Times New Roman"/>
          <w:i/>
          <w:iCs/>
          <w:sz w:val="26"/>
          <w:szCs w:val="26"/>
        </w:rPr>
      </w:pPr>
      <w:r>
        <w:rPr>
          <w:rFonts w:ascii="Times New Roman" w:eastAsia="Times New Roman" w:hAnsi="Times New Roman" w:cs="Times New Roman"/>
          <w:sz w:val="26"/>
          <w:szCs w:val="26"/>
        </w:rPr>
        <w:t xml:space="preserve">2. Báo cáo ngay các vấn đề phát sinh trong công việc tại chi nhánh cho Quản lý hoặc Giám đốc </w:t>
      </w:r>
      <w:r>
        <w:rPr>
          <w:rFonts w:ascii="Times New Roman" w:eastAsia="Times New Roman" w:hAnsi="Times New Roman" w:cs="Times New Roman"/>
          <w:i/>
          <w:iCs/>
          <w:sz w:val="26"/>
          <w:szCs w:val="26"/>
        </w:rPr>
        <w:t>(ví dụ các vấn đề liên quan đến phụ huynh, học viên, nhân viên,… cần được giải quyết gấp để tránh ảnh hưởng đến uy tín của Trung tâm và hiệu quả công việc).</w:t>
      </w:r>
    </w:p>
    <w:p w14:paraId="772EA2F4" w14:textId="77777777" w:rsidR="00D400B8" w:rsidRDefault="00000000">
      <w:pPr>
        <w:spacing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 Thực hiện tốt các công việc Ban giám đốc và quản lý giao trong khả năng.</w:t>
      </w:r>
    </w:p>
    <w:p w14:paraId="532E70D6" w14:textId="77777777" w:rsidR="00D400B8" w:rsidRDefault="00000000">
      <w:pPr>
        <w:spacing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 Giảng dạy các lớp được phân công (nếu có).</w:t>
      </w:r>
    </w:p>
    <w:p w14:paraId="37ABA7DF" w14:textId="77777777" w:rsidR="00D400B8" w:rsidRDefault="00000000">
      <w:pPr>
        <w:spacing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II. QUYỀN LỢI</w:t>
      </w:r>
    </w:p>
    <w:p w14:paraId="4F53DF97" w14:textId="77777777" w:rsidR="00D400B8" w:rsidRDefault="00000000">
      <w:pPr>
        <w:spacing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Chế độ về Lương, Bảo hiểm Xã hội và Công đoàn:</w:t>
      </w:r>
    </w:p>
    <w:p w14:paraId="5FB58BEE" w14:textId="77777777" w:rsidR="00D400B8"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w:t>
      </w:r>
      <w:r>
        <w:rPr>
          <w:rFonts w:ascii="Times New Roman" w:eastAsia="Times New Roman" w:hAnsi="Times New Roman" w:cs="Times New Roman"/>
          <w:sz w:val="26"/>
          <w:szCs w:val="26"/>
        </w:rPr>
        <w:t xml:space="preserve"> Được hưởng 100% mức lương thoả thuận sau thời gian thử việc.</w:t>
      </w:r>
    </w:p>
    <w:p w14:paraId="52C60EC3" w14:textId="77777777" w:rsidR="00D400B8"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w:t>
      </w:r>
      <w:r>
        <w:rPr>
          <w:rFonts w:ascii="Times New Roman" w:eastAsia="Times New Roman" w:hAnsi="Times New Roman" w:cs="Times New Roman"/>
          <w:sz w:val="26"/>
          <w:szCs w:val="26"/>
        </w:rPr>
        <w:t xml:space="preserve"> Được nhận lương đúng hoặc sớm hơn ngày 10 hàng tháng.</w:t>
      </w:r>
    </w:p>
    <w:p w14:paraId="13313EDC" w14:textId="77777777" w:rsidR="00D400B8"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3.</w:t>
      </w:r>
      <w:r>
        <w:rPr>
          <w:rFonts w:ascii="Times New Roman" w:eastAsia="Times New Roman" w:hAnsi="Times New Roman" w:cs="Times New Roman"/>
          <w:sz w:val="26"/>
          <w:szCs w:val="26"/>
        </w:rPr>
        <w:t xml:space="preserve"> Được đề xuất tăng lương và chế độ theo Quy định của Công ty, theo hiệu quả công việc mang lại và theo định kỳ tăng lương kèm theo tiêu chí Quy định chung và riêng.</w:t>
      </w:r>
    </w:p>
    <w:p w14:paraId="6345469A" w14:textId="77777777" w:rsidR="00D400B8"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4.</w:t>
      </w:r>
      <w:r>
        <w:rPr>
          <w:rFonts w:ascii="Times New Roman" w:eastAsia="Times New Roman" w:hAnsi="Times New Roman" w:cs="Times New Roman"/>
          <w:sz w:val="26"/>
          <w:szCs w:val="26"/>
        </w:rPr>
        <w:t xml:space="preserve"> Được Tham gia BHXH đầy đủ theo quy định xét của Công Ty và nhận đầy đủ các phúc lợi của BHXH theo quy định và theo Chính sách của Công Ty.</w:t>
      </w:r>
    </w:p>
    <w:p w14:paraId="73B26320" w14:textId="77777777" w:rsidR="00D400B8"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5.</w:t>
      </w:r>
      <w:r>
        <w:rPr>
          <w:rFonts w:ascii="Times New Roman" w:eastAsia="Times New Roman" w:hAnsi="Times New Roman" w:cs="Times New Roman"/>
          <w:sz w:val="26"/>
          <w:szCs w:val="26"/>
        </w:rPr>
        <w:t xml:space="preserve"> Được nhận đầy đủ các phúc lợi Công Đoàn theo quy định của Công ty khi nhân sự tham gia Công Đoàn như sau:</w:t>
      </w:r>
    </w:p>
    <w:p w14:paraId="1D91B305" w14:textId="77777777" w:rsidR="00D400B8" w:rsidRDefault="00000000">
      <w:pPr>
        <w:spacing w:line="240" w:lineRule="auto"/>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Mỗi năm, Nhân sự sử dụng lao động phối hợp cùng Công đoàn Cơ sở tổ chức cho Người lao động tham quan du lịch một lần. Kinh phí tổ chức do Công ty tài trợ 100%.</w:t>
      </w:r>
    </w:p>
    <w:p w14:paraId="798D8BF9" w14:textId="77777777" w:rsidR="00D400B8" w:rsidRDefault="00000000">
      <w:pPr>
        <w:spacing w:line="240" w:lineRule="auto"/>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Quà sinh nhật:100.000 - 300.000 đồng/1 lần</w:t>
      </w:r>
    </w:p>
    <w:p w14:paraId="463FC266" w14:textId="77777777" w:rsidR="00D400B8" w:rsidRDefault="00000000">
      <w:pPr>
        <w:spacing w:line="240" w:lineRule="auto"/>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Tết Âm lịch: 300.000 đồng</w:t>
      </w:r>
    </w:p>
    <w:p w14:paraId="17118F1C" w14:textId="77777777" w:rsidR="00D400B8" w:rsidRDefault="00000000">
      <w:pPr>
        <w:spacing w:line="240" w:lineRule="auto"/>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Quà Thiếu nhi 01/06: 200.000 đồng/cháu (Người lao động có con dưới 16 tuổi)</w:t>
      </w:r>
    </w:p>
    <w:p w14:paraId="17ABE6A9" w14:textId="77777777" w:rsidR="00D400B8" w:rsidRDefault="00000000">
      <w:pPr>
        <w:spacing w:line="240" w:lineRule="auto"/>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Quà Trung thu: 200.000 đồng/cháu (Người lao động có con dưới 16 tuổi)</w:t>
      </w:r>
    </w:p>
    <w:p w14:paraId="38BCB1CB" w14:textId="77777777" w:rsidR="00D400B8" w:rsidRDefault="00000000">
      <w:pPr>
        <w:spacing w:line="240" w:lineRule="auto"/>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Trợ cấp tang chế Người lao động: 1.000.000 đồng/người.</w:t>
      </w:r>
    </w:p>
    <w:p w14:paraId="39FD8EC4" w14:textId="77777777" w:rsidR="00D400B8" w:rsidRDefault="00000000">
      <w:pPr>
        <w:spacing w:line="240" w:lineRule="auto"/>
        <w:ind w:left="567"/>
        <w:jc w:val="both"/>
        <w:rPr>
          <w:rFonts w:ascii="Times New Roman" w:eastAsia="Times New Roman" w:hAnsi="Times New Roman" w:cs="Times New Roman"/>
          <w:sz w:val="26"/>
          <w:szCs w:val="26"/>
        </w:rPr>
      </w:pPr>
      <w:bookmarkStart w:id="0" w:name="_qnv9ednt2ygv" w:colFirst="0" w:colLast="0"/>
      <w:bookmarkEnd w:id="0"/>
      <w:r>
        <w:rPr>
          <w:rFonts w:ascii="Times New Roman" w:eastAsia="Times New Roman" w:hAnsi="Times New Roman" w:cs="Times New Roman"/>
          <w:sz w:val="26"/>
          <w:szCs w:val="26"/>
        </w:rPr>
        <w:t>+ Trợ cấp tang chế tứ thân phụ mẫu, vợ, chồng, con Người lao động: 500.000 đồng/người.</w:t>
      </w:r>
    </w:p>
    <w:p w14:paraId="4F5ABCC2" w14:textId="77777777" w:rsidR="00D400B8" w:rsidRDefault="00000000">
      <w:pPr>
        <w:spacing w:line="240" w:lineRule="auto"/>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Quà mừng Người lao động kết hôn: 1.000.000 đồng/người</w:t>
      </w:r>
    </w:p>
    <w:p w14:paraId="67084A39" w14:textId="77777777" w:rsidR="00D400B8" w:rsidRDefault="00000000">
      <w:pPr>
        <w:spacing w:line="240" w:lineRule="auto"/>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Quà mừng Người lao động Nữ/Nam sinh con: 1.000.000 đồng/lần, không quá 2 lần.</w:t>
      </w:r>
    </w:p>
    <w:p w14:paraId="44144E30" w14:textId="77777777" w:rsidR="00D400B8" w:rsidRDefault="00000000">
      <w:pPr>
        <w:spacing w:line="240" w:lineRule="auto"/>
        <w:ind w:left="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Thăm bệnh nằm viện: 500.000 đồng/lần.</w:t>
      </w:r>
    </w:p>
    <w:p w14:paraId="5A086D57" w14:textId="77777777" w:rsidR="00D400B8"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Lưu ý: Có thể xem xét và điều chỉnh cho phù hợp với tình hình tài chính Công đoàn của Cơ sở, và có thể quy đổi thành hiện vật có giá trị tương đương.</w:t>
      </w:r>
    </w:p>
    <w:p w14:paraId="10577DA6" w14:textId="77777777" w:rsidR="00D400B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6. </w:t>
      </w:r>
      <w:r>
        <w:rPr>
          <w:rFonts w:ascii="Times New Roman" w:eastAsia="Times New Roman" w:hAnsi="Times New Roman" w:cs="Times New Roman"/>
          <w:color w:val="000000"/>
          <w:sz w:val="26"/>
          <w:szCs w:val="26"/>
        </w:rPr>
        <w:t xml:space="preserve">Được công ty hỗ trợ </w:t>
      </w:r>
      <w:r>
        <w:rPr>
          <w:rFonts w:ascii="Times New Roman" w:eastAsia="Times New Roman" w:hAnsi="Times New Roman" w:cs="Times New Roman"/>
          <w:sz w:val="26"/>
          <w:szCs w:val="26"/>
        </w:rPr>
        <w:t>quyết</w:t>
      </w:r>
      <w:r>
        <w:rPr>
          <w:rFonts w:ascii="Times New Roman" w:eastAsia="Times New Roman" w:hAnsi="Times New Roman" w:cs="Times New Roman"/>
          <w:color w:val="000000"/>
          <w:sz w:val="26"/>
          <w:szCs w:val="26"/>
        </w:rPr>
        <w:t xml:space="preserve"> toán Thuế TNCN cuối năm theo đúng quy định của nhà nước, khi cam kết có một nguồn thu nhập tại </w:t>
      </w:r>
      <w:r>
        <w:rPr>
          <w:rFonts w:ascii="Times New Roman" w:eastAsia="Times New Roman" w:hAnsi="Times New Roman" w:cs="Times New Roman"/>
          <w:sz w:val="26"/>
          <w:szCs w:val="26"/>
        </w:rPr>
        <w:t>ACE</w:t>
      </w:r>
      <w:r>
        <w:rPr>
          <w:rFonts w:ascii="Times New Roman" w:eastAsia="Times New Roman" w:hAnsi="Times New Roman" w:cs="Times New Roman"/>
          <w:color w:val="000000"/>
          <w:sz w:val="26"/>
          <w:szCs w:val="26"/>
        </w:rPr>
        <w:t xml:space="preserve"> và đúng quy định của nhà nước.</w:t>
      </w:r>
    </w:p>
    <w:p w14:paraId="077BF105" w14:textId="77777777" w:rsidR="00D400B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7. </w:t>
      </w:r>
      <w:r>
        <w:rPr>
          <w:rFonts w:ascii="Times New Roman" w:eastAsia="Times New Roman" w:hAnsi="Times New Roman" w:cs="Times New Roman"/>
          <w:color w:val="000000"/>
          <w:sz w:val="26"/>
          <w:szCs w:val="26"/>
        </w:rPr>
        <w:t>Được tư vấn, giải đáp các thắc mắc liên quan đến BHXH, Thuế TNCN và Công Đoàn.</w:t>
      </w:r>
    </w:p>
    <w:p w14:paraId="38DA0AA2" w14:textId="77777777" w:rsidR="00D400B8" w:rsidRDefault="00000000">
      <w:pPr>
        <w:spacing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Chế độ ngày phép và Nghỉ Lễ, Tết:</w:t>
      </w:r>
    </w:p>
    <w:p w14:paraId="1FD6BD13" w14:textId="77777777" w:rsidR="00D400B8"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w:t>
      </w:r>
      <w:r>
        <w:rPr>
          <w:rFonts w:ascii="Times New Roman" w:eastAsia="Times New Roman" w:hAnsi="Times New Roman" w:cs="Times New Roman"/>
          <w:color w:val="000000"/>
          <w:sz w:val="26"/>
          <w:szCs w:val="26"/>
        </w:rPr>
        <w:t xml:space="preserve"> Được hưởng 12 ngày phép/năm (được tính theo thời gian đi làm thực tế trong năm)</w:t>
      </w:r>
    </w:p>
    <w:p w14:paraId="0C203BAD" w14:textId="77777777" w:rsidR="00D400B8" w:rsidRDefault="00000000">
      <w:pPr>
        <w:keepNext/>
        <w:widowControl w:val="0"/>
        <w:pBdr>
          <w:top w:val="nil"/>
          <w:left w:val="nil"/>
          <w:bottom w:val="nil"/>
          <w:right w:val="nil"/>
          <w:between w:val="nil"/>
        </w:pBdr>
        <w:spacing w:line="240" w:lineRule="auto"/>
        <w:jc w:val="both"/>
        <w:rPr>
          <w:rFonts w:ascii="Times New Roman" w:eastAsia="Times New Roman" w:hAnsi="Times New Roman" w:cs="Times New Roman"/>
          <w:i/>
          <w:iCs/>
          <w:color w:val="000000"/>
          <w:sz w:val="26"/>
          <w:szCs w:val="26"/>
        </w:rPr>
      </w:pPr>
      <w:r>
        <w:rPr>
          <w:rFonts w:ascii="Times New Roman" w:eastAsia="Times New Roman" w:hAnsi="Times New Roman" w:cs="Times New Roman"/>
          <w:b/>
          <w:bCs/>
          <w:color w:val="000000"/>
          <w:sz w:val="26"/>
          <w:szCs w:val="26"/>
        </w:rPr>
        <w:t>2.</w:t>
      </w:r>
      <w:r>
        <w:rPr>
          <w:rFonts w:ascii="Times New Roman" w:eastAsia="Times New Roman" w:hAnsi="Times New Roman" w:cs="Times New Roman"/>
          <w:color w:val="000000"/>
          <w:sz w:val="26"/>
          <w:szCs w:val="26"/>
        </w:rPr>
        <w:t xml:space="preserve"> Được cộng thêm ngày phép năm dành cho nhân viên thâm niên: cứ sau mỗi 05 năm thâm niên sẽ được cộng thêm 01 ngày phép năm. Thâm niên từ 05 năm đến 09 năm: cộng thêm 01 ngày phép năm. Thâm niên từ 10 năm đến 14 năm: cộng thêm 02 ngày </w:t>
      </w:r>
      <w:r>
        <w:rPr>
          <w:rFonts w:ascii="Times New Roman" w:eastAsia="Times New Roman" w:hAnsi="Times New Roman" w:cs="Times New Roman"/>
          <w:color w:val="000000"/>
          <w:sz w:val="26"/>
          <w:szCs w:val="26"/>
        </w:rPr>
        <w:lastRenderedPageBreak/>
        <w:t xml:space="preserve">phép năm. </w:t>
      </w:r>
      <w:r>
        <w:rPr>
          <w:rFonts w:ascii="Times New Roman" w:eastAsia="Times New Roman" w:hAnsi="Times New Roman" w:cs="Times New Roman"/>
          <w:i/>
          <w:iCs/>
          <w:color w:val="000000"/>
          <w:sz w:val="26"/>
          <w:szCs w:val="26"/>
        </w:rPr>
        <w:t>(Ví dụ Nhân viên B thâm niên 4 năm thì sẽ có 12 ngày phép năm. Nhân viên A thâm niên là 6 năm thì sẽ có 12 ngày phép năm cộng thêm 01 ngày phép năm nữa là 13 ngày phép năm. Nhân viên C thâm niên 9 năm thì có 12 ngày phép năm cộng thêm 01 ngày nữa là 13 ngày phép năm).</w:t>
      </w:r>
    </w:p>
    <w:p w14:paraId="4B9E110C" w14:textId="77777777" w:rsidR="00D400B8" w:rsidRDefault="00000000">
      <w:pPr>
        <w:pBdr>
          <w:top w:val="nil"/>
          <w:left w:val="nil"/>
          <w:bottom w:val="nil"/>
          <w:right w:val="nil"/>
          <w:between w:val="nil"/>
        </w:pBdr>
        <w:spacing w:line="24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w:t>
      </w:r>
      <w:r>
        <w:rPr>
          <w:rFonts w:ascii="Times New Roman" w:eastAsia="Times New Roman" w:hAnsi="Times New Roman" w:cs="Times New Roman"/>
          <w:color w:val="000000"/>
          <w:sz w:val="26"/>
          <w:szCs w:val="26"/>
        </w:rPr>
        <w:t xml:space="preserve"> Hưởng 100% lương các ngày Lễ, Tết theo Quy định của Công Ty.</w:t>
      </w:r>
    </w:p>
    <w:p w14:paraId="0A00D1DA" w14:textId="77777777" w:rsidR="00D400B8" w:rsidRDefault="00000000">
      <w:pPr>
        <w:spacing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Thưởng du lịch:</w:t>
      </w:r>
    </w:p>
    <w:p w14:paraId="5C7F5F87" w14:textId="77777777" w:rsidR="00D400B8" w:rsidRDefault="00000000">
      <w:pPr>
        <w:spacing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Được tài trợ các chuyến du lịch trong và ngoài nước theo quy định xét của Công ty như thưởng du lịch Team building toàn Hệ thống, du lịch theo chỉ tiêu chi nhánh, du lịch theo chỉ tiêu Hệ thống…và các chỉ tiêu thưởng du lịch khác theo chỉ tiêu của Ban Giám Đốc và Hệ thống.</w:t>
      </w:r>
      <w:r>
        <w:rPr>
          <w:rFonts w:ascii="Times New Roman" w:eastAsia="Times New Roman" w:hAnsi="Times New Roman" w:cs="Times New Roman"/>
          <w:b/>
          <w:bCs/>
          <w:sz w:val="26"/>
          <w:szCs w:val="26"/>
        </w:rPr>
        <w:t xml:space="preserve"> </w:t>
      </w:r>
    </w:p>
    <w:p w14:paraId="1D8094E3" w14:textId="77777777" w:rsidR="00D400B8" w:rsidRDefault="00000000">
      <w:pPr>
        <w:spacing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 xml:space="preserve">Các chế độ thưởng khác: </w:t>
      </w:r>
    </w:p>
    <w:p w14:paraId="68DC8FF2" w14:textId="77777777" w:rsidR="00D400B8" w:rsidRDefault="00000000">
      <w:pPr>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w:t>
      </w:r>
      <w:r>
        <w:rPr>
          <w:rFonts w:ascii="Times New Roman" w:eastAsia="Times New Roman" w:hAnsi="Times New Roman" w:cs="Times New Roman"/>
          <w:sz w:val="26"/>
          <w:szCs w:val="26"/>
        </w:rPr>
        <w:t xml:space="preserve"> Thưởng doanh thu: Được nhận 100% thưởng doanh thu theo chỉ tiêu xét thưởng từ Hệ thống.</w:t>
      </w:r>
    </w:p>
    <w:p w14:paraId="708B1BB1" w14:textId="77777777" w:rsidR="00D400B8" w:rsidRDefault="00000000">
      <w:pPr>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w:t>
      </w:r>
      <w:r>
        <w:rPr>
          <w:rFonts w:ascii="Times New Roman" w:eastAsia="Times New Roman" w:hAnsi="Times New Roman" w:cs="Times New Roman"/>
          <w:sz w:val="26"/>
          <w:szCs w:val="26"/>
        </w:rPr>
        <w:t xml:space="preserve"> Thưởng tái phí, phụ cấp lớp đông và phụ cấp lớp giảng dạy thêm từ lớp thứ 5 trở lên theo quy định của Hệ thống đối với trường hợp có dạy lớp.</w:t>
      </w:r>
    </w:p>
    <w:p w14:paraId="23B23AE8" w14:textId="77777777" w:rsidR="00D400B8" w:rsidRDefault="00000000">
      <w:pPr>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3.</w:t>
      </w:r>
      <w:r>
        <w:rPr>
          <w:rFonts w:ascii="Times New Roman" w:eastAsia="Times New Roman" w:hAnsi="Times New Roman" w:cs="Times New Roman"/>
          <w:sz w:val="26"/>
          <w:szCs w:val="26"/>
        </w:rPr>
        <w:t xml:space="preserve"> Thưởng nóng khi đạt chỉ tiêu đề ra từ Ban Giám Đốc và Hệ thống.</w:t>
      </w:r>
    </w:p>
    <w:p w14:paraId="078A9573" w14:textId="77777777" w:rsidR="00D400B8" w:rsidRDefault="00000000">
      <w:pPr>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4.</w:t>
      </w:r>
      <w:r>
        <w:rPr>
          <w:rFonts w:ascii="Times New Roman" w:eastAsia="Times New Roman" w:hAnsi="Times New Roman" w:cs="Times New Roman"/>
          <w:sz w:val="26"/>
          <w:szCs w:val="26"/>
        </w:rPr>
        <w:t xml:space="preserve"> Thưởng cuối năm: theo chính sách của Công ty.</w:t>
      </w:r>
    </w:p>
    <w:p w14:paraId="6A9414F9" w14:textId="77777777" w:rsidR="00D400B8" w:rsidRDefault="00000000">
      <w:pPr>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5.</w:t>
      </w:r>
      <w:r>
        <w:rPr>
          <w:rFonts w:ascii="Times New Roman" w:eastAsia="Times New Roman" w:hAnsi="Times New Roman" w:cs="Times New Roman"/>
          <w:sz w:val="26"/>
          <w:szCs w:val="26"/>
        </w:rPr>
        <w:t xml:space="preserve"> Đối với các chương trình tư vấn theo Sự kiện như Summer Camp hoặc Du học hè, được hưởng thưởng hoa hồng tư vấn trên từng trường hợp tư vấn thành công và vẫn được tính doanh thu.</w:t>
      </w:r>
    </w:p>
    <w:p w14:paraId="4DF57723" w14:textId="77777777" w:rsidR="00D400B8" w:rsidRDefault="00000000">
      <w:pPr>
        <w:spacing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Các quyền lợi khác:</w:t>
      </w:r>
    </w:p>
    <w:p w14:paraId="5CE85C05" w14:textId="77777777" w:rsidR="00D400B8" w:rsidRDefault="00000000">
      <w:pPr>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w:t>
      </w:r>
      <w:r>
        <w:rPr>
          <w:rFonts w:ascii="Times New Roman" w:eastAsia="Times New Roman" w:hAnsi="Times New Roman" w:cs="Times New Roman"/>
          <w:sz w:val="26"/>
          <w:szCs w:val="26"/>
        </w:rPr>
        <w:t xml:space="preserve"> Được tham gia đào tạo liên tục các chương trình đào tạo về kiến thức, kỹ năng chuyên môn và các kỹ năng phát triển bản thân (liên tục và thường xuyên trong Nội bộ chi nhánh, Hệ thống và từ các Tổ chức uy tín trong và ngoài nước).</w:t>
      </w:r>
    </w:p>
    <w:p w14:paraId="591F11A5" w14:textId="77777777" w:rsidR="00D400B8" w:rsidRDefault="00000000">
      <w:pPr>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w:t>
      </w:r>
      <w:r>
        <w:rPr>
          <w:rFonts w:ascii="Times New Roman" w:eastAsia="Times New Roman" w:hAnsi="Times New Roman" w:cs="Times New Roman"/>
          <w:sz w:val="26"/>
          <w:szCs w:val="26"/>
        </w:rPr>
        <w:t xml:space="preserve"> Có cơ hội thăng tiến và phát triển sự nghiệp rõ ràng và cực kỳ nhanh chóng.</w:t>
      </w:r>
    </w:p>
    <w:p w14:paraId="17F4BB04" w14:textId="77777777" w:rsidR="00D400B8" w:rsidRDefault="00000000">
      <w:pPr>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3.</w:t>
      </w:r>
      <w:r>
        <w:rPr>
          <w:rFonts w:ascii="Times New Roman" w:eastAsia="Times New Roman" w:hAnsi="Times New Roman" w:cs="Times New Roman"/>
          <w:sz w:val="26"/>
          <w:szCs w:val="26"/>
        </w:rPr>
        <w:t xml:space="preserve"> Được đề xuất sáng kiến, góp phần cải tiến Quy định, Quy trình hệ thống nhằm mục tiêu chung hướng đến sự phát triển bền vững của Công ty.</w:t>
      </w:r>
    </w:p>
    <w:p w14:paraId="22B7344A" w14:textId="77777777" w:rsidR="00D400B8" w:rsidRDefault="00000000">
      <w:pPr>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4.</w:t>
      </w:r>
      <w:r>
        <w:rPr>
          <w:rFonts w:ascii="Times New Roman" w:eastAsia="Times New Roman" w:hAnsi="Times New Roman" w:cs="Times New Roman"/>
          <w:sz w:val="26"/>
          <w:szCs w:val="26"/>
        </w:rPr>
        <w:t xml:space="preserve"> Được làm việc trong môi trường năng động, chuyên nghiệp.</w:t>
      </w:r>
    </w:p>
    <w:p w14:paraId="695DB852" w14:textId="77777777" w:rsidR="00D400B8" w:rsidRDefault="00000000">
      <w:pPr>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đồng phục và trang thiết bị phục vụ công việc.</w:t>
      </w:r>
    </w:p>
    <w:p w14:paraId="4B751FE5" w14:textId="77777777" w:rsidR="00D400B8" w:rsidRDefault="00000000">
      <w:pPr>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5.</w:t>
      </w:r>
      <w:r>
        <w:rPr>
          <w:rFonts w:ascii="Times New Roman" w:eastAsia="Times New Roman" w:hAnsi="Times New Roman" w:cs="Times New Roman"/>
          <w:sz w:val="26"/>
          <w:szCs w:val="26"/>
        </w:rPr>
        <w:t xml:space="preserve"> Được ý kiến, đề xuất các kế hoạch phát triển bản thân và phát triển chi nhánh trực tiếp lên Ban Giám Đốc.</w:t>
      </w:r>
    </w:p>
    <w:p w14:paraId="67556290" w14:textId="77777777" w:rsidR="00D400B8" w:rsidRDefault="00000000">
      <w:pPr>
        <w:pBdr>
          <w:top w:val="nil"/>
          <w:left w:val="nil"/>
          <w:bottom w:val="nil"/>
          <w:right w:val="nil"/>
          <w:between w:val="nil"/>
        </w:pBd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6.</w:t>
      </w:r>
      <w:r>
        <w:rPr>
          <w:rFonts w:ascii="Times New Roman" w:eastAsia="Times New Roman" w:hAnsi="Times New Roman" w:cs="Times New Roman"/>
          <w:sz w:val="26"/>
          <w:szCs w:val="26"/>
        </w:rPr>
        <w:t xml:space="preserve"> Được quà tặng và thưởng vào các dịp đặc biệt.</w:t>
      </w:r>
    </w:p>
    <w:p w14:paraId="51B32E5D" w14:textId="77777777" w:rsidR="00D400B8" w:rsidRDefault="00000000">
      <w:pPr>
        <w:pBdr>
          <w:top w:val="nil"/>
          <w:left w:val="nil"/>
          <w:bottom w:val="nil"/>
          <w:right w:val="nil"/>
          <w:between w:val="nil"/>
        </w:pBdr>
        <w:spacing w:line="24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III. XÁC NHẬN CAM KẾT </w:t>
      </w:r>
    </w:p>
    <w:p w14:paraId="62068FE2" w14:textId="77777777" w:rsidR="00D400B8" w:rsidRDefault="00000000">
      <w:pPr>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Tôi xin cam kết thực hiện đúng các thỏa thuận trong hợp đồng đã ký và tuân thủ đúng nội quy, quy định của công ty. Tôi đã đọc và hiểu rõ Nội quy và các quy định của Công ty và đồng ý thực hiện. Nếu vi phạm, tôi đồng ý các xử lý vi phạm theo quy định của Công ty.</w:t>
      </w:r>
    </w:p>
    <w:p w14:paraId="30CAB2BC" w14:textId="77777777" w:rsidR="00D400B8" w:rsidRDefault="00000000">
      <w:pPr>
        <w:spacing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Cam kết bàn giao lớp và xin nghỉ việc trước ít nhất 30 ngày đối với mỗi lớp</w:t>
      </w:r>
      <w:r>
        <w:rPr>
          <w:rFonts w:ascii="Times New Roman" w:eastAsia="Times New Roman" w:hAnsi="Times New Roman" w:cs="Times New Roman"/>
          <w:i/>
          <w:iCs/>
          <w:sz w:val="26"/>
          <w:szCs w:val="26"/>
        </w:rPr>
        <w:t xml:space="preserve"> (nếu có) (Ví dụ: Dạy 2 lớp sẽ bàn giao trong ít nhất 60 ngày). </w:t>
      </w:r>
      <w:r>
        <w:rPr>
          <w:rFonts w:ascii="Times New Roman" w:eastAsia="Times New Roman" w:hAnsi="Times New Roman" w:cs="Times New Roman"/>
          <w:sz w:val="26"/>
          <w:szCs w:val="26"/>
        </w:rPr>
        <w:t>Trường hợp không báo trước đúng quy định người lao động đồng ý chịu trách nhiệm bồi thường thiệt hại thực tế phát sinh (nếu có), theo mức do hai bên thỏa thuận./.</w:t>
      </w:r>
    </w:p>
    <w:p w14:paraId="6B37A3C5" w14:textId="77777777" w:rsidR="00D400B8" w:rsidRDefault="00000000">
      <w:pPr>
        <w:spacing w:before="80" w:after="8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                                                                              Tp.HCM, ngày …… tháng ….. năm </w:t>
      </w:r>
    </w:p>
    <w:tbl>
      <w:tblPr>
        <w:tblStyle w:val="a"/>
        <w:tblW w:w="8910" w:type="dxa"/>
        <w:tblInd w:w="0" w:type="dxa"/>
        <w:tblLayout w:type="fixed"/>
        <w:tblLook w:val="0600" w:firstRow="0" w:lastRow="0" w:firstColumn="0" w:lastColumn="0" w:noHBand="1" w:noVBand="1"/>
      </w:tblPr>
      <w:tblGrid>
        <w:gridCol w:w="4455"/>
        <w:gridCol w:w="4455"/>
      </w:tblGrid>
      <w:tr w:rsidR="00D400B8" w14:paraId="7970EA0B" w14:textId="77777777">
        <w:trPr>
          <w:trHeight w:val="619"/>
        </w:trPr>
        <w:tc>
          <w:tcPr>
            <w:tcW w:w="4455" w:type="dxa"/>
            <w:tcMar>
              <w:top w:w="0" w:type="dxa"/>
              <w:left w:w="100" w:type="dxa"/>
              <w:bottom w:w="0" w:type="dxa"/>
              <w:right w:w="100" w:type="dxa"/>
            </w:tcMar>
          </w:tcPr>
          <w:p w14:paraId="5092B5BA" w14:textId="77777777" w:rsidR="00D400B8"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ĐẠI DIỆN CHI NHÁNH</w:t>
            </w:r>
          </w:p>
          <w:p w14:paraId="27526F79" w14:textId="77777777" w:rsidR="00D400B8" w:rsidRDefault="00000000">
            <w:pPr>
              <w:spacing w:line="24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(Ký và ghi rõ họ tên)</w:t>
            </w:r>
          </w:p>
        </w:tc>
        <w:tc>
          <w:tcPr>
            <w:tcW w:w="4455" w:type="dxa"/>
            <w:tcMar>
              <w:top w:w="0" w:type="dxa"/>
              <w:left w:w="100" w:type="dxa"/>
              <w:bottom w:w="0" w:type="dxa"/>
              <w:right w:w="100" w:type="dxa"/>
            </w:tcMar>
          </w:tcPr>
          <w:p w14:paraId="208B32B3" w14:textId="77777777" w:rsidR="00D400B8"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NHÂN VIÊN</w:t>
            </w:r>
          </w:p>
          <w:p w14:paraId="1724CA48" w14:textId="77777777" w:rsidR="00D400B8" w:rsidRDefault="00000000">
            <w:pPr>
              <w:spacing w:line="24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(Ký và ghi rõ họ tên)</w:t>
            </w:r>
          </w:p>
        </w:tc>
      </w:tr>
    </w:tbl>
    <w:p w14:paraId="7BCFA98B" w14:textId="77777777" w:rsidR="00D400B8" w:rsidRDefault="00D400B8">
      <w:pPr>
        <w:spacing w:line="240" w:lineRule="auto"/>
        <w:jc w:val="both"/>
        <w:rPr>
          <w:rFonts w:ascii="Times New Roman" w:eastAsia="Times New Roman" w:hAnsi="Times New Roman" w:cs="Times New Roman"/>
          <w:i/>
          <w:iCs/>
          <w:sz w:val="26"/>
          <w:szCs w:val="26"/>
        </w:rPr>
      </w:pPr>
    </w:p>
    <w:p w14:paraId="68A83BF2" w14:textId="77777777" w:rsidR="00D400B8" w:rsidRDefault="00D400B8">
      <w:pPr>
        <w:spacing w:line="240" w:lineRule="auto"/>
        <w:jc w:val="both"/>
        <w:rPr>
          <w:rFonts w:ascii="Times New Roman" w:eastAsia="Times New Roman" w:hAnsi="Times New Roman" w:cs="Times New Roman"/>
          <w:sz w:val="26"/>
          <w:szCs w:val="26"/>
        </w:rPr>
      </w:pPr>
    </w:p>
    <w:sectPr w:rsidR="00D400B8">
      <w:headerReference w:type="default" r:id="rId7"/>
      <w:footerReference w:type="even" r:id="rId8"/>
      <w:footerReference w:type="default" r:id="rId9"/>
      <w:pgSz w:w="11909" w:h="16834"/>
      <w:pgMar w:top="1133" w:right="1133" w:bottom="1133" w:left="1700" w:header="510" w:footer="5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258C8" w14:textId="77777777" w:rsidR="006E00C9" w:rsidRDefault="006E00C9">
      <w:pPr>
        <w:spacing w:line="240" w:lineRule="auto"/>
      </w:pPr>
      <w:r>
        <w:separator/>
      </w:r>
    </w:p>
  </w:endnote>
  <w:endnote w:type="continuationSeparator" w:id="0">
    <w:p w14:paraId="240C7D1B" w14:textId="77777777" w:rsidR="006E00C9" w:rsidRDefault="006E00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D26D9AD-6CD4-4813-94A4-5CF14A9B26C6}"/>
  </w:font>
  <w:font w:name="Cambria">
    <w:panose1 w:val="02040503050406030204"/>
    <w:charset w:val="00"/>
    <w:family w:val="roman"/>
    <w:pitch w:val="variable"/>
    <w:sig w:usb0="E00006FF" w:usb1="420024FF" w:usb2="02000000" w:usb3="00000000" w:csb0="0000019F" w:csb1="00000000"/>
    <w:embedRegular r:id="rId2" w:fontKey="{C69D19D4-8F26-4105-BD70-1B18AF1C61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71E29" w14:textId="77777777" w:rsidR="00D400B8" w:rsidRDefault="00000000">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26CF97D" w14:textId="77777777" w:rsidR="00D400B8" w:rsidRDefault="00D400B8">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78433" w14:textId="77777777" w:rsidR="00D400B8" w:rsidRDefault="00000000">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4C54E8">
      <w:rPr>
        <w:noProof/>
        <w:color w:val="000000"/>
      </w:rPr>
      <w:t>1</w:t>
    </w:r>
    <w:r>
      <w:rPr>
        <w:color w:val="000000"/>
      </w:rPr>
      <w:fldChar w:fldCharType="end"/>
    </w:r>
  </w:p>
  <w:p w14:paraId="1D875B71" w14:textId="77777777" w:rsidR="00D400B8" w:rsidRDefault="00D400B8">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73671" w14:textId="77777777" w:rsidR="006E00C9" w:rsidRDefault="006E00C9">
      <w:pPr>
        <w:spacing w:line="240" w:lineRule="auto"/>
      </w:pPr>
      <w:r>
        <w:separator/>
      </w:r>
    </w:p>
  </w:footnote>
  <w:footnote w:type="continuationSeparator" w:id="0">
    <w:p w14:paraId="681260A0" w14:textId="77777777" w:rsidR="006E00C9" w:rsidRDefault="006E00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EAF07" w14:textId="77777777" w:rsidR="00D400B8" w:rsidRDefault="00000000">
    <w:pPr>
      <w:rPr>
        <w:rFonts w:ascii="Times New Roman" w:eastAsia="Times New Roman" w:hAnsi="Times New Roman" w:cs="Times New Roman"/>
        <w:color w:val="666666"/>
      </w:rPr>
    </w:pPr>
    <w:r>
      <w:rPr>
        <w:noProof/>
      </w:rPr>
      <mc:AlternateContent>
        <mc:Choice Requires="wpg">
          <w:drawing>
            <wp:anchor distT="0" distB="0" distL="114300" distR="114300" simplePos="0" relativeHeight="251658240" behindDoc="0" locked="0" layoutInCell="1" hidden="0" allowOverlap="1" wp14:anchorId="756E0976" wp14:editId="196DF067">
              <wp:simplePos x="0" y="0"/>
              <wp:positionH relativeFrom="column">
                <wp:posOffset>4575811</wp:posOffset>
              </wp:positionH>
              <wp:positionV relativeFrom="paragraph">
                <wp:posOffset>76836</wp:posOffset>
              </wp:positionV>
              <wp:extent cx="1207050" cy="271050"/>
              <wp:effectExtent l="0" t="0" r="0" b="0"/>
              <wp:wrapNone/>
              <wp:docPr id="1" name="Rectangle 1"/>
              <wp:cNvGraphicFramePr/>
              <a:graphic xmlns:a="http://schemas.openxmlformats.org/drawingml/2006/main">
                <a:graphicData uri="http://schemas.microsoft.com/office/word/2010/wordprocessingShape">
                  <wps:wsp>
                    <wps:cNvSpPr/>
                    <wps:spPr>
                      <a:xfrm>
                        <a:off x="4752000" y="3654000"/>
                        <a:ext cx="1188000" cy="252000"/>
                      </a:xfrm>
                      <a:prstGeom prst="rect">
                        <a:avLst/>
                      </a:prstGeom>
                      <a:solidFill>
                        <a:schemeClr val="lt1"/>
                      </a:solidFill>
                      <a:ln w="9525" cap="flat" cmpd="sng">
                        <a:solidFill>
                          <a:srgbClr val="000000"/>
                        </a:solidFill>
                        <a:prstDash val="solid"/>
                        <a:round/>
                        <a:headEnd type="none" w="sm" len="sm"/>
                        <a:tailEnd type="none" w="sm" len="sm"/>
                      </a:ln>
                    </wps:spPr>
                    <wps:txbx>
                      <w:txbxContent>
                        <w:p w14:paraId="29AC4EB3" w14:textId="77777777" w:rsidR="00D400B8" w:rsidRDefault="00000000">
                          <w:pPr>
                            <w:spacing w:line="240" w:lineRule="auto"/>
                            <w:textDirection w:val="btLr"/>
                          </w:pPr>
                          <w:r>
                            <w:rPr>
                              <w:rFonts w:ascii="Times New Roman" w:eastAsia="Times New Roman" w:hAnsi="Times New Roman" w:cs="Times New Roman"/>
                              <w:b/>
                              <w:color w:val="FF0000"/>
                            </w:rPr>
                            <w:t>13.TTCV-NVFT</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4575811</wp:posOffset>
              </wp:positionH>
              <wp:positionV relativeFrom="paragraph">
                <wp:posOffset>76836</wp:posOffset>
              </wp:positionV>
              <wp:extent cx="1207050" cy="27105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207050" cy="271050"/>
                      </a:xfrm>
                      <a:prstGeom prst="rect"/>
                      <a:ln/>
                    </pic:spPr>
                  </pic:pic>
                </a:graphicData>
              </a:graphic>
            </wp:anchor>
          </w:drawing>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0B8"/>
    <w:rsid w:val="000408A3"/>
    <w:rsid w:val="004C54E8"/>
    <w:rsid w:val="006E00C9"/>
    <w:rsid w:val="00D400B8"/>
    <w:rsid w:val="00F62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F01FE"/>
  <w15:docId w15:val="{F8449196-4BDC-46DB-9E3E-CB60B0911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1628</Words>
  <Characters>9283</Characters>
  <Application>Microsoft Office Word</Application>
  <DocSecurity>0</DocSecurity>
  <Lines>77</Lines>
  <Paragraphs>21</Paragraphs>
  <ScaleCrop>false</ScaleCrop>
  <Company/>
  <LinksUpToDate>false</LinksUpToDate>
  <CharactersWithSpaces>10890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NGỌC</cp:lastModifiedBy>
  <cp:revision>3</cp:revision>
  <dcterms:created xsi:type="dcterms:W3CDTF">2026-03-30T14:17:00Z</dcterms:created>
  <dcterms:modified xsi:type="dcterms:W3CDTF">2026-03-30T14:29:00Z</dcterms:modified>
</cp:coreProperties>
</file>