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rsidP="00CA268A">
      <w:pPr>
        <w:jc w:val="both"/>
        <w:rPr>
          <w:b/>
          <w:lang w:val="uk-UA"/>
        </w:rPr>
      </w:pPr>
      <w:r w:rsidRPr="0091058A">
        <w:rPr>
          <w:b/>
          <w:lang w:val="uk-UA"/>
        </w:rPr>
        <w:t>2. Обгрунтування вибраного напряму роботи</w:t>
      </w:r>
    </w:p>
    <w:p w:rsidR="0091058A" w:rsidRDefault="0091058A" w:rsidP="00CA268A">
      <w:pPr>
        <w:ind w:firstLine="720"/>
        <w:jc w:val="both"/>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rsidP="00CA268A">
      <w:pPr>
        <w:jc w:val="both"/>
        <w:rPr>
          <w:b/>
          <w:lang w:val="uk-UA"/>
        </w:rPr>
      </w:pPr>
      <w:r w:rsidRPr="0091058A">
        <w:rPr>
          <w:b/>
          <w:lang w:val="uk-UA"/>
        </w:rPr>
        <w:t>2.1 До</w:t>
      </w:r>
      <w:r>
        <w:rPr>
          <w:b/>
          <w:lang w:val="uk-UA"/>
        </w:rPr>
        <w:t>слідження вимог до сховищ даних</w:t>
      </w:r>
    </w:p>
    <w:p w:rsidR="00F672F0" w:rsidRDefault="00F672F0" w:rsidP="00CA268A">
      <w:pPr>
        <w:jc w:val="both"/>
        <w:rPr>
          <w:lang w:val="uk-UA"/>
        </w:rPr>
      </w:pPr>
      <w:r>
        <w:rPr>
          <w:lang w:val="uk-UA"/>
        </w:rPr>
        <w:t xml:space="preserve">В загальному випадку розрізняють два основних види сховищ даних: </w:t>
      </w:r>
    </w:p>
    <w:p w:rsidR="00F672F0" w:rsidRDefault="00F672F0" w:rsidP="00CA268A">
      <w:pPr>
        <w:pStyle w:val="ListParagraph"/>
        <w:numPr>
          <w:ilvl w:val="0"/>
          <w:numId w:val="1"/>
        </w:numPr>
        <w:jc w:val="both"/>
        <w:rPr>
          <w:lang w:val="uk-UA"/>
        </w:rPr>
      </w:pPr>
      <w:r>
        <w:rPr>
          <w:lang w:val="uk-UA"/>
        </w:rPr>
        <w:t>Сховища даних що забезпечують виконання аналітичних запитів до великих обємів даних</w:t>
      </w:r>
    </w:p>
    <w:p w:rsidR="00F672F0" w:rsidRDefault="00F672F0" w:rsidP="00CA268A">
      <w:pPr>
        <w:pStyle w:val="ListParagraph"/>
        <w:numPr>
          <w:ilvl w:val="0"/>
          <w:numId w:val="1"/>
        </w:numPr>
        <w:jc w:val="both"/>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CA268A">
      <w:pPr>
        <w:ind w:firstLine="360"/>
        <w:jc w:val="both"/>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CA268A">
      <w:pPr>
        <w:ind w:firstLine="360"/>
        <w:jc w:val="both"/>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CA268A">
      <w:pPr>
        <w:ind w:firstLine="360"/>
        <w:jc w:val="both"/>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14:anchorId="327FD59E" wp14:editId="6D32EC5B">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CA268A">
      <w:pPr>
        <w:ind w:firstLine="360"/>
        <w:jc w:val="both"/>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 xml:space="preserve">можуть надходити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CA268A">
      <w:pPr>
        <w:ind w:firstLine="360"/>
        <w:jc w:val="both"/>
        <w:rPr>
          <w:lang w:val="uk-UA"/>
        </w:rPr>
      </w:pPr>
      <w:r>
        <w:rPr>
          <w:lang w:val="uk-UA"/>
        </w:rPr>
        <w:t>- великі обсяги даних;</w:t>
      </w:r>
    </w:p>
    <w:p w:rsidR="006F0415" w:rsidRDefault="006F0415" w:rsidP="00CA268A">
      <w:pPr>
        <w:ind w:firstLine="360"/>
        <w:jc w:val="both"/>
        <w:rPr>
          <w:lang w:val="uk-UA"/>
        </w:rPr>
      </w:pPr>
      <w:r>
        <w:rPr>
          <w:lang w:val="uk-UA"/>
        </w:rPr>
        <w:t>- складність трансформацій, що мають бути виконані над вхідними даними;</w:t>
      </w:r>
    </w:p>
    <w:p w:rsidR="006F0415" w:rsidRDefault="006F0415" w:rsidP="00CA268A">
      <w:pPr>
        <w:ind w:firstLine="360"/>
        <w:jc w:val="both"/>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CA268A">
      <w:pPr>
        <w:ind w:firstLine="360"/>
        <w:jc w:val="both"/>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CA268A">
      <w:pPr>
        <w:ind w:firstLine="360"/>
        <w:jc w:val="both"/>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CA268A">
      <w:pPr>
        <w:ind w:firstLine="360"/>
        <w:jc w:val="both"/>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14:anchorId="55A256B8" wp14:editId="4FE5ADD4">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CA268A">
      <w:pPr>
        <w:ind w:firstLine="360"/>
        <w:jc w:val="both"/>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CA268A">
      <w:pPr>
        <w:ind w:firstLine="360"/>
        <w:jc w:val="both"/>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CA268A">
      <w:pPr>
        <w:ind w:firstLine="360"/>
        <w:jc w:val="both"/>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CA268A">
      <w:pPr>
        <w:ind w:firstLine="360"/>
        <w:jc w:val="both"/>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r>
        <w:t>Hadoop</w:t>
      </w:r>
      <w:r w:rsidRPr="00F815C3">
        <w:rPr>
          <w:lang w:val="ru-RU"/>
        </w:rPr>
        <w:t>.</w:t>
      </w:r>
    </w:p>
    <w:p w:rsidR="00F815C3" w:rsidRPr="005D2F0E" w:rsidRDefault="00F815C3" w:rsidP="00CA268A">
      <w:pPr>
        <w:ind w:firstLine="360"/>
        <w:jc w:val="both"/>
        <w:rPr>
          <w:b/>
          <w:lang w:val="uk-UA"/>
        </w:rPr>
      </w:pPr>
      <w:r w:rsidRPr="005D2F0E">
        <w:rPr>
          <w:b/>
          <w:lang w:val="ru-RU"/>
        </w:rPr>
        <w:t xml:space="preserve">2.2. </w:t>
      </w:r>
      <w:r w:rsidR="007A51D0">
        <w:rPr>
          <w:b/>
          <w:lang w:val="uk-UA"/>
        </w:rPr>
        <w:t>Дослідження</w:t>
      </w:r>
      <w:r w:rsidRPr="005D2F0E">
        <w:rPr>
          <w:b/>
          <w:lang w:val="uk-UA"/>
        </w:rPr>
        <w:t xml:space="preserve"> шляхів побудови сховищ даних на основі платформи </w:t>
      </w:r>
      <w:r w:rsidRPr="005D2F0E">
        <w:rPr>
          <w:b/>
        </w:rPr>
        <w:t>Hadoop</w:t>
      </w:r>
    </w:p>
    <w:p w:rsidR="00E917C4" w:rsidRDefault="00E917C4" w:rsidP="00CA268A">
      <w:pPr>
        <w:ind w:firstLine="360"/>
        <w:jc w:val="both"/>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r>
        <w:t>Hadoop</w:t>
      </w:r>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r>
        <w:t>Hadoop</w:t>
      </w:r>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CA268A">
      <w:pPr>
        <w:ind w:firstLine="360"/>
        <w:jc w:val="both"/>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CA268A">
      <w:pPr>
        <w:pStyle w:val="ListParagraph"/>
        <w:numPr>
          <w:ilvl w:val="0"/>
          <w:numId w:val="2"/>
        </w:numPr>
        <w:jc w:val="both"/>
        <w:rPr>
          <w:lang w:val="uk-UA"/>
        </w:rPr>
      </w:pPr>
      <w:r>
        <w:rPr>
          <w:lang w:val="uk-UA"/>
        </w:rPr>
        <w:t>Кількість джерел даних</w:t>
      </w:r>
    </w:p>
    <w:p w:rsidR="00E917C4" w:rsidRDefault="00E917C4" w:rsidP="00CA268A">
      <w:pPr>
        <w:pStyle w:val="ListParagraph"/>
        <w:numPr>
          <w:ilvl w:val="0"/>
          <w:numId w:val="2"/>
        </w:numPr>
        <w:jc w:val="both"/>
        <w:rPr>
          <w:lang w:val="uk-UA"/>
        </w:rPr>
      </w:pPr>
      <w:r>
        <w:rPr>
          <w:lang w:val="uk-UA"/>
        </w:rPr>
        <w:t>Інтерфейси, які ці джерела надають;</w:t>
      </w:r>
    </w:p>
    <w:p w:rsidR="00E917C4" w:rsidRDefault="00E917C4" w:rsidP="00CA268A">
      <w:pPr>
        <w:pStyle w:val="ListParagraph"/>
        <w:numPr>
          <w:ilvl w:val="0"/>
          <w:numId w:val="2"/>
        </w:numPr>
        <w:jc w:val="both"/>
        <w:rPr>
          <w:lang w:val="uk-UA"/>
        </w:rPr>
      </w:pPr>
      <w:r>
        <w:rPr>
          <w:lang w:val="uk-UA"/>
        </w:rPr>
        <w:t>Обсяги</w:t>
      </w:r>
      <w:r w:rsidR="004A74FF">
        <w:rPr>
          <w:lang w:val="uk-UA"/>
        </w:rPr>
        <w:t xml:space="preserve"> даних</w:t>
      </w:r>
      <w:r>
        <w:rPr>
          <w:lang w:val="uk-UA"/>
        </w:rPr>
        <w:t>;</w:t>
      </w:r>
    </w:p>
    <w:p w:rsidR="00E917C4" w:rsidRDefault="00E917C4" w:rsidP="00CA268A">
      <w:pPr>
        <w:pStyle w:val="ListParagraph"/>
        <w:numPr>
          <w:ilvl w:val="0"/>
          <w:numId w:val="2"/>
        </w:numPr>
        <w:jc w:val="both"/>
        <w:rPr>
          <w:lang w:val="uk-UA"/>
        </w:rPr>
      </w:pPr>
      <w:r>
        <w:rPr>
          <w:lang w:val="uk-UA"/>
        </w:rPr>
        <w:t>Швидкість надходження;</w:t>
      </w:r>
    </w:p>
    <w:p w:rsidR="00E917C4" w:rsidRDefault="00E917C4" w:rsidP="00CA268A">
      <w:pPr>
        <w:pStyle w:val="ListParagraph"/>
        <w:numPr>
          <w:ilvl w:val="0"/>
          <w:numId w:val="2"/>
        </w:numPr>
        <w:jc w:val="both"/>
        <w:rPr>
          <w:lang w:val="uk-UA"/>
        </w:rPr>
      </w:pPr>
      <w:r>
        <w:rPr>
          <w:lang w:val="uk-UA"/>
        </w:rPr>
        <w:t>Правила перетворень</w:t>
      </w:r>
    </w:p>
    <w:p w:rsidR="00E917C4" w:rsidRDefault="00E917C4" w:rsidP="00CA268A">
      <w:pPr>
        <w:pStyle w:val="ListParagraph"/>
        <w:numPr>
          <w:ilvl w:val="0"/>
          <w:numId w:val="2"/>
        </w:numPr>
        <w:jc w:val="both"/>
        <w:rPr>
          <w:lang w:val="uk-UA"/>
        </w:rPr>
      </w:pPr>
      <w:r>
        <w:rPr>
          <w:lang w:val="uk-UA"/>
        </w:rPr>
        <w:t>Вимоги до часу зберігання</w:t>
      </w:r>
    </w:p>
    <w:p w:rsidR="00E917C4" w:rsidRDefault="00E917C4" w:rsidP="00CA268A">
      <w:pPr>
        <w:pStyle w:val="ListParagraph"/>
        <w:numPr>
          <w:ilvl w:val="0"/>
          <w:numId w:val="2"/>
        </w:numPr>
        <w:jc w:val="both"/>
        <w:rPr>
          <w:lang w:val="uk-UA"/>
        </w:rPr>
      </w:pPr>
      <w:r>
        <w:rPr>
          <w:lang w:val="uk-UA"/>
        </w:rPr>
        <w:t>Інтерфейси систем-споживачів</w:t>
      </w:r>
    </w:p>
    <w:p w:rsidR="00E917C4" w:rsidRDefault="00CF0FBD" w:rsidP="00CA268A">
      <w:pPr>
        <w:pStyle w:val="ListParagraph"/>
        <w:numPr>
          <w:ilvl w:val="0"/>
          <w:numId w:val="2"/>
        </w:numPr>
        <w:jc w:val="both"/>
        <w:rPr>
          <w:lang w:val="uk-UA"/>
        </w:rPr>
      </w:pPr>
      <w:r>
        <w:rPr>
          <w:lang w:val="uk-UA"/>
        </w:rPr>
        <w:t>Вимоги до часу запиту</w:t>
      </w:r>
    </w:p>
    <w:p w:rsidR="00CF0FBD" w:rsidRDefault="00CF0FBD" w:rsidP="00CA268A">
      <w:pPr>
        <w:ind w:firstLine="360"/>
        <w:jc w:val="both"/>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Default="004A74FF" w:rsidP="00CA268A">
      <w:pPr>
        <w:ind w:firstLine="360"/>
        <w:jc w:val="both"/>
        <w:rPr>
          <w:lang w:val="uk-UA"/>
        </w:rPr>
      </w:pPr>
      <w:r>
        <w:rPr>
          <w:lang w:val="uk-UA"/>
        </w:rPr>
        <w:t xml:space="preserve">Для початку розглянемо структуру програмного рішення сховища даних на основі платформи </w:t>
      </w:r>
      <w:r>
        <w:t>Hadoop</w:t>
      </w:r>
      <w:r>
        <w:rPr>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Default="006E3A1C" w:rsidP="00CA268A">
      <w:pPr>
        <w:ind w:firstLine="360"/>
        <w:jc w:val="both"/>
        <w:rPr>
          <w:lang w:val="uk-UA"/>
        </w:rPr>
      </w:pPr>
      <w:r>
        <w:rPr>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Default="006E3A1C" w:rsidP="00CA268A">
      <w:pPr>
        <w:pStyle w:val="ListParagraph"/>
        <w:numPr>
          <w:ilvl w:val="0"/>
          <w:numId w:val="2"/>
        </w:numPr>
        <w:jc w:val="both"/>
        <w:rPr>
          <w:lang w:val="uk-UA"/>
        </w:rPr>
      </w:pPr>
      <w:r>
        <w:rPr>
          <w:lang w:val="uk-UA"/>
        </w:rPr>
        <w:t>Інтерфейс для отримання даних з БД;</w:t>
      </w:r>
    </w:p>
    <w:p w:rsidR="006E3A1C" w:rsidRDefault="006E3A1C" w:rsidP="00CA268A">
      <w:pPr>
        <w:pStyle w:val="ListParagraph"/>
        <w:numPr>
          <w:ilvl w:val="0"/>
          <w:numId w:val="2"/>
        </w:numPr>
        <w:jc w:val="both"/>
        <w:rPr>
          <w:lang w:val="uk-UA"/>
        </w:rPr>
      </w:pPr>
      <w:r>
        <w:rPr>
          <w:lang w:val="uk-UA"/>
        </w:rPr>
        <w:t>Інтерфейс для отримання текстових файлів з файлових серверів;</w:t>
      </w:r>
    </w:p>
    <w:p w:rsidR="006E3A1C" w:rsidRDefault="006E3A1C" w:rsidP="00CA268A">
      <w:pPr>
        <w:pStyle w:val="ListParagraph"/>
        <w:numPr>
          <w:ilvl w:val="0"/>
          <w:numId w:val="2"/>
        </w:numPr>
        <w:jc w:val="both"/>
        <w:rPr>
          <w:lang w:val="uk-UA"/>
        </w:rPr>
      </w:pPr>
      <w:r>
        <w:rPr>
          <w:lang w:val="uk-UA"/>
        </w:rPr>
        <w:t>Можливість надійного зберігання надвеликих обємів даних;</w:t>
      </w:r>
    </w:p>
    <w:p w:rsidR="006E3A1C" w:rsidRDefault="006E3A1C" w:rsidP="00CA268A">
      <w:pPr>
        <w:pStyle w:val="ListParagraph"/>
        <w:numPr>
          <w:ilvl w:val="0"/>
          <w:numId w:val="2"/>
        </w:numPr>
        <w:jc w:val="both"/>
        <w:rPr>
          <w:lang w:val="uk-UA"/>
        </w:rPr>
      </w:pPr>
      <w:r>
        <w:rPr>
          <w:lang w:val="uk-UA"/>
        </w:rPr>
        <w:t>Опрацювання та перетворення всіх даних за прийнятний час;</w:t>
      </w:r>
      <w:r w:rsidRPr="006E3A1C">
        <w:rPr>
          <w:lang w:val="uk-UA"/>
        </w:rPr>
        <w:t xml:space="preserve"> </w:t>
      </w:r>
    </w:p>
    <w:p w:rsidR="006E3A1C" w:rsidRDefault="006E3A1C" w:rsidP="00CA268A">
      <w:pPr>
        <w:pStyle w:val="ListParagraph"/>
        <w:numPr>
          <w:ilvl w:val="0"/>
          <w:numId w:val="2"/>
        </w:numPr>
        <w:jc w:val="both"/>
        <w:rPr>
          <w:lang w:val="uk-UA"/>
        </w:rPr>
      </w:pPr>
      <w:r>
        <w:rPr>
          <w:lang w:val="uk-UA"/>
        </w:rPr>
        <w:t>Інтерфейс для виконання аналітичних запитів на збережених опрацьованих даних;</w:t>
      </w:r>
    </w:p>
    <w:p w:rsidR="006E3A1C" w:rsidRDefault="006E3A1C" w:rsidP="00CA268A">
      <w:pPr>
        <w:pStyle w:val="ListParagraph"/>
        <w:numPr>
          <w:ilvl w:val="0"/>
          <w:numId w:val="2"/>
        </w:numPr>
        <w:jc w:val="both"/>
        <w:rPr>
          <w:lang w:val="uk-UA"/>
        </w:rPr>
      </w:pPr>
      <w:r>
        <w:rPr>
          <w:lang w:val="uk-UA"/>
        </w:rPr>
        <w:t>Прийнятний час виконання запитів, що звертаються до всього обєму збережених даних.</w:t>
      </w:r>
    </w:p>
    <w:p w:rsidR="006E3A1C" w:rsidRDefault="006E3A1C" w:rsidP="00CA268A">
      <w:pPr>
        <w:ind w:firstLine="360"/>
        <w:jc w:val="both"/>
        <w:rPr>
          <w:lang w:val="uk-UA"/>
        </w:rPr>
      </w:pPr>
      <w:r>
        <w:rPr>
          <w:lang w:val="uk-UA"/>
        </w:rPr>
        <w:t>Цей перелік вимог визначає структуру такої системи. Архітектура такого програмного рішення зображена на рис 2.3.</w:t>
      </w:r>
    </w:p>
    <w:p w:rsidR="006E3A1C" w:rsidRDefault="006E3A1C" w:rsidP="006E3A1C">
      <w:pPr>
        <w:jc w:val="center"/>
        <w:rPr>
          <w:rFonts w:ascii="Times New Roman" w:hAnsi="Times New Roman" w:cs="Times New Roman"/>
          <w:lang w:val="uk-UA"/>
        </w:rPr>
      </w:pPr>
      <w:r>
        <w:rPr>
          <w:noProof/>
        </w:rPr>
        <w:lastRenderedPageBreak/>
        <w:drawing>
          <wp:inline distT="0" distB="0" distL="0" distR="0" wp14:anchorId="394A87D1" wp14:editId="7B4922AE">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6E3A1C">
        <w:rPr>
          <w:lang w:val="uk-UA"/>
        </w:rPr>
        <w:t xml:space="preserve"> </w:t>
      </w:r>
      <w:r>
        <w:rPr>
          <w:lang w:val="uk-UA"/>
        </w:rPr>
        <w:t>Рис. 2.3.</w:t>
      </w:r>
      <w:r w:rsidRPr="006E3A1C">
        <w:rPr>
          <w:rFonts w:ascii="Times New Roman" w:hAnsi="Times New Roman" w:cs="Times New Roman"/>
          <w:lang w:val="uk-UA"/>
        </w:rPr>
        <w:t xml:space="preserve"> </w:t>
      </w:r>
      <w:r>
        <w:rPr>
          <w:rFonts w:ascii="Times New Roman" w:hAnsi="Times New Roman" w:cs="Times New Roman"/>
          <w:lang w:val="uk-UA"/>
        </w:rPr>
        <w:t>Структурна схема сховища даних для побудови аналітичних звітів на основі збережених даних</w:t>
      </w:r>
    </w:p>
    <w:p w:rsidR="005D35A3" w:rsidRDefault="005D35A3" w:rsidP="00CA268A">
      <w:pPr>
        <w:ind w:firstLine="360"/>
        <w:jc w:val="both"/>
        <w:rPr>
          <w:lang w:val="uk-UA"/>
        </w:rPr>
      </w:pPr>
      <w:r>
        <w:rPr>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Default="005D35A3" w:rsidP="00CA268A">
      <w:pPr>
        <w:ind w:firstLine="360"/>
        <w:jc w:val="both"/>
        <w:rPr>
          <w:lang w:val="uk-UA"/>
        </w:rPr>
      </w:pPr>
      <w:r>
        <w:rPr>
          <w:lang w:val="uk-UA"/>
        </w:rPr>
        <w:t xml:space="preserve">Така система має два основних інтерфейси вхідних даних: </w:t>
      </w:r>
    </w:p>
    <w:p w:rsidR="005D35A3" w:rsidRDefault="005D35A3" w:rsidP="00CA268A">
      <w:pPr>
        <w:pStyle w:val="ListParagraph"/>
        <w:numPr>
          <w:ilvl w:val="0"/>
          <w:numId w:val="3"/>
        </w:numPr>
        <w:jc w:val="both"/>
        <w:rPr>
          <w:lang w:val="uk-UA"/>
        </w:rPr>
      </w:pPr>
      <w:r>
        <w:rPr>
          <w:lang w:val="uk-UA"/>
        </w:rPr>
        <w:t>Інтерфейс для роботи з СКБД;</w:t>
      </w:r>
    </w:p>
    <w:p w:rsidR="005D35A3" w:rsidRDefault="005D35A3" w:rsidP="00CA268A">
      <w:pPr>
        <w:pStyle w:val="ListParagraph"/>
        <w:numPr>
          <w:ilvl w:val="0"/>
          <w:numId w:val="3"/>
        </w:numPr>
        <w:jc w:val="both"/>
        <w:rPr>
          <w:lang w:val="uk-UA"/>
        </w:rPr>
      </w:pPr>
      <w:r>
        <w:rPr>
          <w:lang w:val="uk-UA"/>
        </w:rPr>
        <w:t>Інтерфейс для роботи з файловими серверами.</w:t>
      </w:r>
    </w:p>
    <w:p w:rsidR="006E3A1C" w:rsidRDefault="005D35A3" w:rsidP="00CA268A">
      <w:pPr>
        <w:ind w:firstLine="360"/>
        <w:jc w:val="both"/>
        <w:rPr>
          <w:lang w:val="uk-UA"/>
        </w:rPr>
      </w:pPr>
      <w:r>
        <w:rPr>
          <w:lang w:val="uk-UA"/>
        </w:rPr>
        <w:t>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w:t>
      </w:r>
      <w:r w:rsidR="00443E9C">
        <w:rPr>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Default="00443E9C" w:rsidP="00CA268A">
      <w:pPr>
        <w:ind w:firstLine="360"/>
        <w:jc w:val="both"/>
        <w:rPr>
          <w:lang w:val="uk-UA"/>
        </w:rPr>
      </w:pPr>
      <w:r>
        <w:rPr>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w:t>
      </w:r>
      <w:r>
        <w:rPr>
          <w:lang w:val="uk-UA"/>
        </w:rPr>
        <w:lastRenderedPageBreak/>
        <w:t xml:space="preserve">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Default="00443E9C" w:rsidP="00CA268A">
      <w:pPr>
        <w:ind w:firstLine="360"/>
        <w:jc w:val="both"/>
        <w:rPr>
          <w:lang w:val="uk-UA"/>
        </w:rPr>
      </w:pPr>
      <w:r>
        <w:rPr>
          <w:lang w:val="uk-UA"/>
        </w:rPr>
        <w:t>Іншим не менш важливим інтерфейсом є інтерфейс з файловими серверами (</w:t>
      </w:r>
      <w:r w:rsidR="00AD523A">
        <w:rPr>
          <w:lang w:val="uk-UA"/>
        </w:rPr>
        <w:t xml:space="preserve">наприклад </w:t>
      </w:r>
      <w:r w:rsidR="00AD523A">
        <w:t>FTP</w:t>
      </w:r>
      <w:r w:rsidR="00AD523A" w:rsidRPr="00AD523A">
        <w:rPr>
          <w:lang w:val="ru-RU"/>
        </w:rPr>
        <w:t>)</w:t>
      </w:r>
      <w:r w:rsidR="00AD523A">
        <w:rPr>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Pr>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Default="0094749D" w:rsidP="00CA268A">
      <w:pPr>
        <w:ind w:firstLine="360"/>
        <w:jc w:val="both"/>
        <w:rPr>
          <w:lang w:val="uk-UA"/>
        </w:rPr>
      </w:pPr>
      <w:r>
        <w:rPr>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Default="0094749D" w:rsidP="00CA268A">
      <w:pPr>
        <w:ind w:firstLine="360"/>
        <w:jc w:val="both"/>
        <w:rPr>
          <w:lang w:val="uk-UA"/>
        </w:rPr>
      </w:pPr>
      <w:r>
        <w:rPr>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Pr>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Default="00A94FC3" w:rsidP="00CA268A">
      <w:pPr>
        <w:ind w:firstLine="360"/>
        <w:jc w:val="both"/>
        <w:rPr>
          <w:lang w:val="uk-UA"/>
        </w:rPr>
      </w:pPr>
      <w:r>
        <w:rPr>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w:t>
      </w:r>
      <w:r>
        <w:rPr>
          <w:lang w:val="uk-UA"/>
        </w:rPr>
        <w:lastRenderedPageBreak/>
        <w:t xml:space="preserve">такому випадку нівелюється можливість побудови розподіленого середовища з використанням звичайних </w:t>
      </w:r>
      <w:r w:rsidR="00414D6C">
        <w:rPr>
          <w:lang w:val="uk-UA"/>
        </w:rPr>
        <w:t>машин.</w:t>
      </w:r>
      <w:r>
        <w:rPr>
          <w:lang w:val="uk-UA"/>
        </w:rPr>
        <w:t xml:space="preserve"> </w:t>
      </w:r>
    </w:p>
    <w:p w:rsidR="00CE5D4A" w:rsidRDefault="00CE5D4A" w:rsidP="00CA268A">
      <w:pPr>
        <w:ind w:firstLine="360"/>
        <w:jc w:val="both"/>
        <w:rPr>
          <w:lang w:val="uk-UA"/>
        </w:rPr>
      </w:pPr>
      <w:r>
        <w:rPr>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r>
        <w:t>MapReduce</w:t>
      </w:r>
      <w:r>
        <w:rPr>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t>Map</w:t>
      </w:r>
      <w:r w:rsidRPr="00CE5D4A">
        <w:rPr>
          <w:lang w:val="ru-RU"/>
        </w:rPr>
        <w:t xml:space="preserve"> – </w:t>
      </w:r>
      <w:r>
        <w:rPr>
          <w:lang w:val="uk-UA"/>
        </w:rPr>
        <w:t xml:space="preserve">відображати, та </w:t>
      </w:r>
      <w:r>
        <w:t>Reduce</w:t>
      </w:r>
      <w:r>
        <w:rPr>
          <w:lang w:val="uk-UA"/>
        </w:rPr>
        <w:t xml:space="preserve"> – зменшувати). Велика кількість таких обєктів запускається як процеси на виконання на кожній з машин кластера. </w:t>
      </w:r>
      <w:r w:rsidR="00790952">
        <w:rPr>
          <w:lang w:val="uk-UA"/>
        </w:rPr>
        <w:t xml:space="preserve">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sidR="00790952">
        <w:t>Google</w:t>
      </w:r>
      <w:r w:rsidR="00790952" w:rsidRPr="00790952">
        <w:rPr>
          <w:lang w:val="ru-RU"/>
        </w:rPr>
        <w:t>[</w:t>
      </w:r>
      <w:r w:rsidR="00790952">
        <w:rPr>
          <w:lang w:val="ru-RU"/>
        </w:rPr>
        <w:t>посилання на статтю</w:t>
      </w:r>
      <w:r w:rsidR="00790952" w:rsidRPr="00790952">
        <w:rPr>
          <w:lang w:val="ru-RU"/>
        </w:rPr>
        <w:t>]</w:t>
      </w:r>
      <w:r w:rsidR="00790952">
        <w:rPr>
          <w:lang w:val="ru-RU"/>
        </w:rPr>
        <w:t xml:space="preserve">. В даний момент існує велика кількість програмних реалізацій цієї парадигми. Така реалізація і покладена в основу платформи </w:t>
      </w:r>
      <w:r w:rsidR="00790952">
        <w:t>Hadoop</w:t>
      </w:r>
      <w:r w:rsidR="00790952">
        <w:rPr>
          <w:lang w:val="uk-UA"/>
        </w:rPr>
        <w:t xml:space="preserve">. </w:t>
      </w:r>
    </w:p>
    <w:p w:rsidR="00790952" w:rsidRDefault="00790952" w:rsidP="00CA268A">
      <w:pPr>
        <w:ind w:firstLine="360"/>
        <w:jc w:val="both"/>
        <w:rPr>
          <w:lang w:val="uk-UA"/>
        </w:rPr>
      </w:pPr>
      <w:r>
        <w:rPr>
          <w:lang w:val="uk-UA"/>
        </w:rPr>
        <w:t>На даний час існує кілька основних реалізацій. Принципова різниця між ними полягає в організації двох аспектів:</w:t>
      </w:r>
    </w:p>
    <w:p w:rsidR="00790952" w:rsidRDefault="00790952" w:rsidP="00790952">
      <w:pPr>
        <w:pStyle w:val="ListParagraph"/>
        <w:numPr>
          <w:ilvl w:val="0"/>
          <w:numId w:val="2"/>
        </w:numPr>
        <w:jc w:val="both"/>
        <w:rPr>
          <w:lang w:val="uk-UA"/>
        </w:rPr>
      </w:pPr>
      <w:r>
        <w:rPr>
          <w:lang w:val="uk-UA"/>
        </w:rPr>
        <w:t>Шляхи керування ресурсами кластера;</w:t>
      </w:r>
    </w:p>
    <w:p w:rsidR="00790952" w:rsidRDefault="00790952" w:rsidP="00790952">
      <w:pPr>
        <w:pStyle w:val="ListParagraph"/>
        <w:numPr>
          <w:ilvl w:val="0"/>
          <w:numId w:val="2"/>
        </w:numPr>
        <w:jc w:val="both"/>
        <w:rPr>
          <w:lang w:val="uk-UA"/>
        </w:rPr>
      </w:pPr>
      <w:r>
        <w:rPr>
          <w:lang w:val="uk-UA"/>
        </w:rPr>
        <w:t>Вид памяті, що використовується для зберігання проміжних результатів.</w:t>
      </w:r>
    </w:p>
    <w:p w:rsidR="00790952" w:rsidRDefault="00790952" w:rsidP="00790952">
      <w:pPr>
        <w:ind w:firstLine="360"/>
        <w:jc w:val="both"/>
        <w:rPr>
          <w:lang w:val="uk-UA"/>
        </w:rPr>
      </w:pPr>
      <w:r>
        <w:rPr>
          <w:lang w:val="uk-UA"/>
        </w:rPr>
        <w:t xml:space="preserve">У раніших версіях платформи </w:t>
      </w:r>
      <w:r>
        <w:t>Hadoop</w:t>
      </w:r>
      <w:r>
        <w:rPr>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790952" w:rsidRDefault="00790952" w:rsidP="00790952">
      <w:pPr>
        <w:ind w:firstLine="360"/>
        <w:jc w:val="both"/>
        <w:rPr>
          <w:lang w:val="uk-UA"/>
        </w:rPr>
      </w:pPr>
      <w:r>
        <w:rPr>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E27BF3" w:rsidRDefault="00E27BF3" w:rsidP="00790952">
      <w:pPr>
        <w:ind w:firstLine="360"/>
        <w:jc w:val="both"/>
        <w:rPr>
          <w:lang w:val="uk-UA"/>
        </w:rPr>
      </w:pPr>
      <w:r>
        <w:rPr>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E27BF3" w:rsidRDefault="00E27BF3" w:rsidP="00790952">
      <w:pPr>
        <w:ind w:firstLine="360"/>
        <w:jc w:val="both"/>
        <w:rPr>
          <w:lang w:val="uk-UA"/>
        </w:rPr>
      </w:pPr>
      <w:r>
        <w:rPr>
          <w:noProof/>
        </w:rPr>
        <w:lastRenderedPageBreak/>
        <w:drawing>
          <wp:inline distT="0" distB="0" distL="0" distR="0" wp14:anchorId="3FC47189" wp14:editId="6E446637">
            <wp:extent cx="4359349" cy="241155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171" cy="2413116"/>
                    </a:xfrm>
                    <a:prstGeom prst="rect">
                      <a:avLst/>
                    </a:prstGeom>
                  </pic:spPr>
                </pic:pic>
              </a:graphicData>
            </a:graphic>
          </wp:inline>
        </w:drawing>
      </w:r>
    </w:p>
    <w:p w:rsidR="00E27BF3" w:rsidRDefault="00E27BF3" w:rsidP="00E27BF3">
      <w:pPr>
        <w:ind w:firstLine="360"/>
        <w:jc w:val="center"/>
        <w:rPr>
          <w:lang w:val="uk-UA"/>
        </w:rPr>
      </w:pPr>
      <w:r>
        <w:rPr>
          <w:lang w:val="uk-UA"/>
        </w:rPr>
        <w:t>Рис. 2.4. Схема збереження даних в реалізації з використанням зовнішньої памяті для проміжних даних</w:t>
      </w:r>
    </w:p>
    <w:p w:rsidR="00E27BF3" w:rsidRDefault="00E27BF3" w:rsidP="00E27BF3">
      <w:pPr>
        <w:ind w:firstLine="360"/>
        <w:jc w:val="both"/>
        <w:rPr>
          <w:lang w:val="uk-UA"/>
        </w:rPr>
      </w:pPr>
      <w:r>
        <w:rPr>
          <w:lang w:val="uk-UA"/>
        </w:rPr>
        <w:t>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w:t>
      </w:r>
      <w:r w:rsidR="003834B0">
        <w:rPr>
          <w:lang w:val="uk-UA"/>
        </w:rPr>
        <w:t xml:space="preserve">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E27BF3" w:rsidRDefault="00E27BF3" w:rsidP="00790952">
      <w:pPr>
        <w:ind w:firstLine="360"/>
        <w:jc w:val="both"/>
        <w:rPr>
          <w:lang w:val="uk-UA"/>
        </w:rPr>
      </w:pPr>
      <w:r>
        <w:rPr>
          <w:noProof/>
        </w:rPr>
        <w:drawing>
          <wp:inline distT="0" distB="0" distL="0" distR="0" wp14:anchorId="511236D4" wp14:editId="42CE3DC1">
            <wp:extent cx="4231758" cy="2745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3688" cy="2746363"/>
                    </a:xfrm>
                    <a:prstGeom prst="rect">
                      <a:avLst/>
                    </a:prstGeom>
                  </pic:spPr>
                </pic:pic>
              </a:graphicData>
            </a:graphic>
          </wp:inline>
        </w:drawing>
      </w:r>
    </w:p>
    <w:p w:rsidR="00E27BF3" w:rsidRDefault="00E27BF3" w:rsidP="00E27BF3">
      <w:pPr>
        <w:ind w:firstLine="360"/>
        <w:jc w:val="center"/>
        <w:rPr>
          <w:lang w:val="uk-UA"/>
        </w:rPr>
      </w:pPr>
      <w:r>
        <w:rPr>
          <w:lang w:val="uk-UA"/>
        </w:rPr>
        <w:t>Рис. 2.5. Схема збереження даних в реалізації з використанням зовнішньої памяті для проміжних даних</w:t>
      </w:r>
    </w:p>
    <w:p w:rsidR="00E27BF3" w:rsidRDefault="00E27BF3" w:rsidP="00790952">
      <w:pPr>
        <w:ind w:firstLine="360"/>
        <w:jc w:val="both"/>
        <w:rPr>
          <w:lang w:val="uk-UA"/>
        </w:rPr>
      </w:pPr>
    </w:p>
    <w:p w:rsidR="00790952" w:rsidRPr="00F80953" w:rsidRDefault="003834B0" w:rsidP="00790952">
      <w:pPr>
        <w:ind w:firstLine="360"/>
        <w:jc w:val="both"/>
        <w:rPr>
          <w:lang w:val="uk-UA"/>
        </w:rPr>
      </w:pPr>
      <w:r>
        <w:rPr>
          <w:lang w:val="uk-UA"/>
        </w:rPr>
        <w:lastRenderedPageBreak/>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F80953" w:rsidRDefault="00F80953" w:rsidP="00790952">
      <w:pPr>
        <w:ind w:firstLine="360"/>
        <w:jc w:val="both"/>
        <w:rPr>
          <w:lang w:val="uk-UA"/>
        </w:rPr>
      </w:pPr>
      <w:r>
        <w:rPr>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t>SQL</w:t>
      </w:r>
      <w:r w:rsidRPr="00F80953">
        <w:rPr>
          <w:lang w:val="uk-UA"/>
        </w:rPr>
        <w:t>-</w:t>
      </w:r>
      <w:r>
        <w:rPr>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w:t>
      </w:r>
      <w:r w:rsidR="00202EBD">
        <w:rPr>
          <w:lang w:val="uk-UA"/>
        </w:rPr>
        <w:t xml:space="preserve"> Сховище даних повинно забезпечувати прийнятний час відклику при виконанні запитів до інформації.</w:t>
      </w:r>
    </w:p>
    <w:p w:rsidR="00202EBD" w:rsidRDefault="00202EBD" w:rsidP="00790952">
      <w:pPr>
        <w:ind w:firstLine="360"/>
        <w:jc w:val="both"/>
        <w:rPr>
          <w:lang w:val="uk-UA"/>
        </w:rPr>
      </w:pPr>
      <w:r>
        <w:rPr>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r>
        <w:t>RESTfull</w:t>
      </w:r>
      <w:r>
        <w:rPr>
          <w:lang w:val="uk-UA"/>
        </w:rPr>
        <w:t xml:space="preserve"> сервісів і таким чином забезпечувати можливість звертання до збереженої інформації у альтернативно до </w:t>
      </w:r>
      <w:r>
        <w:t>SQL</w:t>
      </w:r>
      <w:r>
        <w:rPr>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202EBD" w:rsidRDefault="00202EBD" w:rsidP="00790952">
      <w:pPr>
        <w:ind w:firstLine="360"/>
        <w:jc w:val="both"/>
        <w:rPr>
          <w:lang w:val="uk-UA"/>
        </w:rPr>
      </w:pPr>
      <w:r>
        <w:rPr>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w:t>
      </w:r>
      <w:r w:rsidR="00156312">
        <w:rPr>
          <w:lang w:val="uk-UA"/>
        </w:rPr>
        <w:t>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156312" w:rsidRDefault="00156312" w:rsidP="00790952">
      <w:pPr>
        <w:ind w:firstLine="360"/>
        <w:jc w:val="both"/>
        <w:rPr>
          <w:lang w:val="uk-UA"/>
        </w:rPr>
      </w:pPr>
      <w:r>
        <w:rPr>
          <w:lang w:val="uk-UA"/>
        </w:rPr>
        <w:t>Структура такої системи та основні звязки між її модулями зображена на рис. 2.6.</w:t>
      </w:r>
    </w:p>
    <w:p w:rsidR="00156312" w:rsidRDefault="00156312" w:rsidP="00790952">
      <w:pPr>
        <w:ind w:firstLine="360"/>
        <w:jc w:val="both"/>
        <w:rPr>
          <w:lang w:val="uk-UA"/>
        </w:rPr>
      </w:pPr>
      <w:r>
        <w:rPr>
          <w:noProof/>
        </w:rPr>
        <w:lastRenderedPageBreak/>
        <w:drawing>
          <wp:inline distT="0" distB="0" distL="0" distR="0" wp14:anchorId="7D23EDAD" wp14:editId="6661FA82">
            <wp:extent cx="5943600" cy="292798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2927985"/>
                    </a:xfrm>
                    <a:prstGeom prst="rect">
                      <a:avLst/>
                    </a:prstGeom>
                  </pic:spPr>
                </pic:pic>
              </a:graphicData>
            </a:graphic>
          </wp:inline>
        </w:drawing>
      </w:r>
    </w:p>
    <w:p w:rsidR="00156312" w:rsidRDefault="00156312" w:rsidP="00156312">
      <w:pPr>
        <w:ind w:firstLine="360"/>
        <w:jc w:val="center"/>
        <w:rPr>
          <w:lang w:val="uk-UA"/>
        </w:rPr>
      </w:pPr>
      <w:r>
        <w:rPr>
          <w:lang w:val="uk-UA"/>
        </w:rPr>
        <w:t>Рис. 2.6. Структурна схема сховища даних з можливістю обробки в реальному часі</w:t>
      </w:r>
    </w:p>
    <w:p w:rsidR="00156312" w:rsidRDefault="00156312" w:rsidP="00790952">
      <w:pPr>
        <w:ind w:firstLine="360"/>
        <w:jc w:val="both"/>
        <w:rPr>
          <w:lang w:val="uk-UA"/>
        </w:rPr>
      </w:pPr>
      <w:r>
        <w:rPr>
          <w:lang w:val="uk-UA"/>
        </w:rPr>
        <w:t>Як видно з рис. 2.6. структура такого сховища даних суттєво відрізняється від структури, яку ми розглядали раніше.</w:t>
      </w:r>
    </w:p>
    <w:p w:rsidR="00156312" w:rsidRDefault="00156312" w:rsidP="00790952">
      <w:pPr>
        <w:ind w:firstLine="360"/>
        <w:jc w:val="both"/>
        <w:rPr>
          <w:lang w:val="uk-UA"/>
        </w:rPr>
      </w:pPr>
      <w:r>
        <w:rPr>
          <w:lang w:val="uk-UA"/>
        </w:rPr>
        <w:t>Вхідним інтерфейсом для такого виду рішень слугує система повідомлень. Повідомленням може бути не тільки набір текстової інформації, 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w:t>
      </w:r>
      <w:r w:rsidR="006A20D0">
        <w:rPr>
          <w:lang w:val="uk-UA"/>
        </w:rPr>
        <w:t xml:space="preserve">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6A20D0" w:rsidRDefault="006A20D0" w:rsidP="00790952">
      <w:pPr>
        <w:ind w:firstLine="360"/>
        <w:jc w:val="both"/>
        <w:rPr>
          <w:lang w:val="uk-UA"/>
        </w:rPr>
      </w:pPr>
      <w:r>
        <w:rPr>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r>
        <w:t>Hadoop</w:t>
      </w:r>
      <w:r>
        <w:rPr>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w:t>
      </w:r>
      <w:r>
        <w:rPr>
          <w:lang w:val="uk-UA"/>
        </w:rPr>
        <w:lastRenderedPageBreak/>
        <w:t>використання кешів, які знаходитимуться в памяті і містимуть 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911102" w:rsidRDefault="00911102" w:rsidP="00790952">
      <w:pPr>
        <w:ind w:firstLine="360"/>
        <w:jc w:val="both"/>
        <w:rPr>
          <w:lang w:val="uk-UA"/>
        </w:rPr>
      </w:pPr>
      <w:r>
        <w:rPr>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t>SQL</w:t>
      </w:r>
      <w:r w:rsidRPr="00911102">
        <w:rPr>
          <w:lang w:val="ru-RU"/>
        </w:rPr>
        <w:t>-</w:t>
      </w:r>
      <w:r>
        <w:rPr>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r>
        <w:t>NoSQL</w:t>
      </w:r>
      <w:r>
        <w:rPr>
          <w:lang w:val="uk-UA"/>
        </w:rPr>
        <w:t xml:space="preserve"> бази даних. Основною їх перевагою, в порівнянні з звичайними БД</w:t>
      </w:r>
      <w:r w:rsidRPr="00911102">
        <w:rPr>
          <w:lang w:val="ru-RU"/>
        </w:rPr>
        <w:t xml:space="preserve"> </w:t>
      </w:r>
      <w:r>
        <w:rPr>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911102" w:rsidRDefault="00911102" w:rsidP="00790952">
      <w:pPr>
        <w:ind w:firstLine="360"/>
        <w:jc w:val="both"/>
        <w:rPr>
          <w:lang w:val="uk-UA"/>
        </w:rPr>
      </w:pPr>
      <w:r>
        <w:rPr>
          <w:lang w:val="uk-UA"/>
        </w:rPr>
        <w:t xml:space="preserve">Платформа </w:t>
      </w:r>
      <w:r>
        <w:t>Hadoop</w:t>
      </w:r>
      <w:r>
        <w:rPr>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r>
        <w:t>NoSQL</w:t>
      </w:r>
      <w:r>
        <w:rPr>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7A51D0" w:rsidRDefault="007A51D0" w:rsidP="0018080D">
      <w:pPr>
        <w:ind w:firstLine="360"/>
        <w:rPr>
          <w:b/>
          <w:lang w:val="uk-UA"/>
        </w:rPr>
      </w:pPr>
      <w:r w:rsidRPr="007A51D0">
        <w:rPr>
          <w:b/>
          <w:lang w:val="uk-UA"/>
        </w:rPr>
        <w:t>2.3. Схема процесу перетворення вхідної інформації та підготовки сховища даних</w:t>
      </w:r>
    </w:p>
    <w:p w:rsidR="005D35A3" w:rsidRDefault="00AC69EE" w:rsidP="00AC69EE">
      <w:pPr>
        <w:ind w:firstLine="360"/>
        <w:jc w:val="both"/>
        <w:rPr>
          <w:lang w:val="uk-UA"/>
        </w:rPr>
      </w:pPr>
      <w:r>
        <w:rPr>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69EE" w:rsidRDefault="00AC69EE" w:rsidP="00AC69EE">
      <w:pPr>
        <w:ind w:firstLine="360"/>
        <w:jc w:val="both"/>
        <w:rPr>
          <w:lang w:val="uk-UA"/>
        </w:rPr>
      </w:pPr>
      <w:r>
        <w:rPr>
          <w:lang w:val="uk-UA"/>
        </w:rPr>
        <w:t>У більшості сховищ даних перед тим як дані будуть готові для використання, над ними мають виконатися такі кроки:</w:t>
      </w:r>
    </w:p>
    <w:p w:rsidR="00AC69EE" w:rsidRDefault="00AC69EE" w:rsidP="00AC69EE">
      <w:pPr>
        <w:pStyle w:val="ListParagraph"/>
        <w:numPr>
          <w:ilvl w:val="0"/>
          <w:numId w:val="2"/>
        </w:numPr>
        <w:jc w:val="both"/>
        <w:rPr>
          <w:lang w:val="uk-UA"/>
        </w:rPr>
      </w:pPr>
      <w:r>
        <w:rPr>
          <w:lang w:val="uk-UA"/>
        </w:rPr>
        <w:t>завантаження в систему;</w:t>
      </w:r>
    </w:p>
    <w:p w:rsidR="00AC69EE" w:rsidRDefault="00AC69EE" w:rsidP="00AC69EE">
      <w:pPr>
        <w:pStyle w:val="ListParagraph"/>
        <w:numPr>
          <w:ilvl w:val="0"/>
          <w:numId w:val="2"/>
        </w:numPr>
        <w:jc w:val="both"/>
        <w:rPr>
          <w:lang w:val="uk-UA"/>
        </w:rPr>
      </w:pPr>
      <w:r>
        <w:rPr>
          <w:lang w:val="uk-UA"/>
        </w:rPr>
        <w:t>очищення від пошкоджених частин та непотрібної інформації;</w:t>
      </w:r>
    </w:p>
    <w:p w:rsidR="00AC69EE" w:rsidRDefault="00AC69EE" w:rsidP="00AC69EE">
      <w:pPr>
        <w:pStyle w:val="ListParagraph"/>
        <w:numPr>
          <w:ilvl w:val="0"/>
          <w:numId w:val="2"/>
        </w:numPr>
        <w:jc w:val="both"/>
        <w:rPr>
          <w:lang w:val="uk-UA"/>
        </w:rPr>
      </w:pPr>
      <w:r>
        <w:rPr>
          <w:lang w:val="uk-UA"/>
        </w:rPr>
        <w:t>валідація;</w:t>
      </w:r>
    </w:p>
    <w:p w:rsidR="00AC69EE" w:rsidRDefault="00AC69EE" w:rsidP="00AC69EE">
      <w:pPr>
        <w:pStyle w:val="ListParagraph"/>
        <w:numPr>
          <w:ilvl w:val="0"/>
          <w:numId w:val="2"/>
        </w:numPr>
        <w:jc w:val="both"/>
        <w:rPr>
          <w:lang w:val="uk-UA"/>
        </w:rPr>
      </w:pPr>
      <w:r>
        <w:rPr>
          <w:lang w:val="uk-UA"/>
        </w:rPr>
        <w:t>генерація таблиць вимірів з провалідованих даних;</w:t>
      </w:r>
    </w:p>
    <w:p w:rsidR="00AC69EE" w:rsidRDefault="00AC69EE" w:rsidP="00AC69EE">
      <w:pPr>
        <w:pStyle w:val="ListParagraph"/>
        <w:numPr>
          <w:ilvl w:val="0"/>
          <w:numId w:val="2"/>
        </w:numPr>
        <w:jc w:val="both"/>
        <w:rPr>
          <w:lang w:val="uk-UA"/>
        </w:rPr>
      </w:pPr>
      <w:r>
        <w:rPr>
          <w:lang w:val="uk-UA"/>
        </w:rPr>
        <w:t>перетворення провалідованих даних за бізнес-правилами та підготовка таблиці фактів(вимірювань);</w:t>
      </w:r>
    </w:p>
    <w:p w:rsidR="00AC69EE" w:rsidRDefault="00AC69EE" w:rsidP="00AC69EE">
      <w:pPr>
        <w:pStyle w:val="ListParagraph"/>
        <w:numPr>
          <w:ilvl w:val="0"/>
          <w:numId w:val="2"/>
        </w:numPr>
        <w:jc w:val="both"/>
        <w:rPr>
          <w:lang w:val="uk-UA"/>
        </w:rPr>
      </w:pPr>
      <w:r>
        <w:rPr>
          <w:lang w:val="uk-UA"/>
        </w:rPr>
        <w:t>підготовка опрацьованої інформації у вигляді, необхідному для споживачів.</w:t>
      </w:r>
    </w:p>
    <w:p w:rsidR="00AC69EE" w:rsidRDefault="00AC69EE" w:rsidP="00AC69EE">
      <w:pPr>
        <w:ind w:firstLine="360"/>
        <w:jc w:val="both"/>
        <w:rPr>
          <w:lang w:val="uk-UA"/>
        </w:rPr>
      </w:pPr>
      <w:r>
        <w:rPr>
          <w:lang w:val="uk-UA"/>
        </w:rPr>
        <w:t xml:space="preserve">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w:t>
      </w:r>
      <w:r>
        <w:rPr>
          <w:lang w:val="uk-UA"/>
        </w:rPr>
        <w:lastRenderedPageBreak/>
        <w:t>наступних не має змісту, адже отримана після таких дій інформація</w:t>
      </w:r>
      <w:r w:rsidR="00334689">
        <w:rPr>
          <w:lang w:val="uk-UA"/>
        </w:rPr>
        <w:t xml:space="preserve"> буде некоректною і непридатною для споживання.</w:t>
      </w:r>
    </w:p>
    <w:p w:rsidR="00334689" w:rsidRDefault="00334689" w:rsidP="00AC69EE">
      <w:pPr>
        <w:ind w:firstLine="360"/>
        <w:jc w:val="both"/>
        <w:rPr>
          <w:lang w:val="uk-UA"/>
        </w:rPr>
      </w:pPr>
      <w:r>
        <w:rPr>
          <w:lang w:val="uk-UA"/>
        </w:rPr>
        <w:t>На рис. 2.7. зображена схема послідовності виконання операцій над даними в системі.</w:t>
      </w:r>
    </w:p>
    <w:p w:rsidR="0072652F" w:rsidRDefault="0072652F" w:rsidP="0072652F">
      <w:pPr>
        <w:ind w:firstLine="360"/>
        <w:jc w:val="center"/>
        <w:rPr>
          <w:lang w:val="uk-UA"/>
        </w:rPr>
      </w:pPr>
      <w:r>
        <w:rPr>
          <w:noProof/>
        </w:rPr>
        <w:drawing>
          <wp:inline distT="0" distB="0" distL="0" distR="0">
            <wp:extent cx="1967024" cy="6794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6810270"/>
                    </a:xfrm>
                    <a:prstGeom prst="rect">
                      <a:avLst/>
                    </a:prstGeom>
                    <a:noFill/>
                    <a:ln>
                      <a:noFill/>
                    </a:ln>
                  </pic:spPr>
                </pic:pic>
              </a:graphicData>
            </a:graphic>
          </wp:inline>
        </w:drawing>
      </w:r>
    </w:p>
    <w:p w:rsidR="0072652F" w:rsidRDefault="0072652F" w:rsidP="0072652F">
      <w:pPr>
        <w:ind w:firstLine="360"/>
        <w:jc w:val="center"/>
        <w:rPr>
          <w:lang w:val="uk-UA"/>
        </w:rPr>
      </w:pPr>
      <w:r>
        <w:rPr>
          <w:lang w:val="uk-UA"/>
        </w:rPr>
        <w:t>Рис. 2.7. Схема виконання основних операцій в процесі побудови сховища даних</w:t>
      </w:r>
    </w:p>
    <w:p w:rsidR="0072652F" w:rsidRDefault="0072652F" w:rsidP="0072652F">
      <w:pPr>
        <w:ind w:firstLine="360"/>
        <w:jc w:val="both"/>
        <w:rPr>
          <w:lang w:val="uk-UA"/>
        </w:rPr>
      </w:pPr>
      <w:r>
        <w:rPr>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w:t>
      </w:r>
      <w:r w:rsidR="00430305">
        <w:rPr>
          <w:lang w:val="uk-UA"/>
        </w:rPr>
        <w:t>муться реалізації сховищ. Вся інша частина логіки діяльності системи є однаковою для різних реалізацій.</w:t>
      </w:r>
    </w:p>
    <w:p w:rsidR="00430305" w:rsidRDefault="00430305" w:rsidP="0072652F">
      <w:pPr>
        <w:ind w:firstLine="360"/>
        <w:jc w:val="both"/>
        <w:rPr>
          <w:lang w:val="uk-UA"/>
        </w:rPr>
      </w:pPr>
      <w:r>
        <w:rPr>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430305" w:rsidRDefault="00430305" w:rsidP="0072652F">
      <w:pPr>
        <w:ind w:firstLine="360"/>
        <w:jc w:val="both"/>
        <w:rPr>
          <w:lang w:val="uk-UA"/>
        </w:rPr>
      </w:pPr>
      <w:r>
        <w:rPr>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430305" w:rsidRDefault="00430305" w:rsidP="0072652F">
      <w:pPr>
        <w:ind w:firstLine="360"/>
        <w:jc w:val="both"/>
        <w:rPr>
          <w:lang w:val="uk-UA"/>
        </w:rPr>
      </w:pPr>
      <w:r>
        <w:rPr>
          <w:lang w:val="uk-UA"/>
        </w:rPr>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w:t>
      </w:r>
      <w:r w:rsidR="000F285A">
        <w:rPr>
          <w:lang w:val="uk-UA"/>
        </w:rPr>
        <w:t>.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0F285A" w:rsidRDefault="000F285A" w:rsidP="0072652F">
      <w:pPr>
        <w:ind w:firstLine="360"/>
        <w:jc w:val="both"/>
        <w:rPr>
          <w:lang w:val="uk-UA"/>
        </w:rPr>
      </w:pPr>
      <w:r>
        <w:rPr>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0F285A" w:rsidRDefault="000F285A" w:rsidP="0072652F">
      <w:pPr>
        <w:ind w:firstLine="360"/>
        <w:jc w:val="both"/>
        <w:rPr>
          <w:lang w:val="uk-UA"/>
        </w:rPr>
      </w:pPr>
      <w:r>
        <w:rPr>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0F285A" w:rsidRDefault="000F285A" w:rsidP="0072652F">
      <w:pPr>
        <w:ind w:firstLine="360"/>
        <w:jc w:val="both"/>
        <w:rPr>
          <w:lang w:val="uk-UA"/>
        </w:rPr>
      </w:pPr>
      <w:r>
        <w:rPr>
          <w:lang w:val="uk-UA"/>
        </w:rPr>
        <w:lastRenderedPageBreak/>
        <w:t xml:space="preserve">Завершальним етапом в процесі формування сховища даних є надання доступу до </w:t>
      </w:r>
      <w:r w:rsidR="005B3FD9">
        <w:rPr>
          <w:lang w:val="uk-UA"/>
        </w:rPr>
        <w:t xml:space="preserve">опрацьованої та збереженої інформації у вигляді фінальної структури. Цей крок може виконуватися шляхом надання доступу у вигляді </w:t>
      </w:r>
      <w:r w:rsidR="005B3FD9">
        <w:t>SQL</w:t>
      </w:r>
      <w:r w:rsidR="005B3FD9">
        <w:rPr>
          <w:lang w:val="uk-UA"/>
        </w:rPr>
        <w:t xml:space="preserve"> інтерфейсу до збережених таблиць, або переносом </w:t>
      </w:r>
      <w:r>
        <w:rPr>
          <w:lang w:val="uk-UA"/>
        </w:rPr>
        <w:t xml:space="preserve"> </w:t>
      </w:r>
      <w:r w:rsidR="005B3FD9">
        <w:rPr>
          <w:lang w:val="uk-UA"/>
        </w:rPr>
        <w:t>даних з цих таблиць у якусь іншу підсистему.</w:t>
      </w:r>
    </w:p>
    <w:p w:rsidR="005B3FD9" w:rsidRPr="00AC69EE" w:rsidRDefault="005B3FD9" w:rsidP="0072652F">
      <w:pPr>
        <w:ind w:firstLine="360"/>
        <w:jc w:val="both"/>
        <w:rPr>
          <w:lang w:val="uk-UA"/>
        </w:rPr>
      </w:pPr>
      <w:r>
        <w:rPr>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bookmarkStart w:id="0" w:name="_GoBack"/>
      <w:bookmarkEnd w:id="0"/>
    </w:p>
    <w:sectPr w:rsidR="005B3FD9" w:rsidRPr="00AC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0F285A"/>
    <w:rsid w:val="00156312"/>
    <w:rsid w:val="0018080D"/>
    <w:rsid w:val="00202EBD"/>
    <w:rsid w:val="002C4729"/>
    <w:rsid w:val="00334689"/>
    <w:rsid w:val="003834B0"/>
    <w:rsid w:val="003D55C2"/>
    <w:rsid w:val="00414D6C"/>
    <w:rsid w:val="00430305"/>
    <w:rsid w:val="00443E9C"/>
    <w:rsid w:val="004A74FF"/>
    <w:rsid w:val="005B3FD9"/>
    <w:rsid w:val="005D2F0E"/>
    <w:rsid w:val="005D35A3"/>
    <w:rsid w:val="00662248"/>
    <w:rsid w:val="006A20D0"/>
    <w:rsid w:val="006E3A1C"/>
    <w:rsid w:val="006F0415"/>
    <w:rsid w:val="0072652F"/>
    <w:rsid w:val="00790952"/>
    <w:rsid w:val="007A51D0"/>
    <w:rsid w:val="008B5E15"/>
    <w:rsid w:val="0091058A"/>
    <w:rsid w:val="00911102"/>
    <w:rsid w:val="00941129"/>
    <w:rsid w:val="0094749D"/>
    <w:rsid w:val="00A94FC3"/>
    <w:rsid w:val="00AC69EE"/>
    <w:rsid w:val="00AD523A"/>
    <w:rsid w:val="00B12B31"/>
    <w:rsid w:val="00B94334"/>
    <w:rsid w:val="00C52A79"/>
    <w:rsid w:val="00CA268A"/>
    <w:rsid w:val="00CE5D4A"/>
    <w:rsid w:val="00CF0FBD"/>
    <w:rsid w:val="00DD426F"/>
    <w:rsid w:val="00E27BF3"/>
    <w:rsid w:val="00E52C28"/>
    <w:rsid w:val="00E917C4"/>
    <w:rsid w:val="00F672F0"/>
    <w:rsid w:val="00F80953"/>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15</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2014-10-22T05:54:00Z</dcterms:created>
  <dcterms:modified xsi:type="dcterms:W3CDTF">2014-10-30T07:36:00Z</dcterms:modified>
</cp:coreProperties>
</file>