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8E4" w:rsidRPr="005808E4" w:rsidRDefault="005808E4" w:rsidP="005808E4">
      <w:pPr>
        <w:widowControl w:val="0"/>
        <w:suppressAutoHyphens/>
        <w:spacing w:after="0" w:line="100" w:lineRule="atLeast"/>
        <w:jc w:val="center"/>
        <w:rPr>
          <w:rFonts w:ascii="Times New Roman" w:eastAsia="SimSun" w:hAnsi="Times New Roman" w:cs="Calibri"/>
          <w:bCs/>
          <w:kern w:val="1"/>
          <w:sz w:val="28"/>
          <w:szCs w:val="28"/>
          <w:lang w:val="uk-UA" w:eastAsia="ar-SA"/>
        </w:rPr>
      </w:pPr>
      <w:r w:rsidRPr="005808E4">
        <w:rPr>
          <w:rFonts w:ascii="Times New Roman" w:eastAsia="SimSun" w:hAnsi="Times New Roman" w:cs="Calibri"/>
          <w:bCs/>
          <w:kern w:val="1"/>
          <w:sz w:val="28"/>
          <w:szCs w:val="28"/>
          <w:lang w:val="uk-UA" w:eastAsia="ar-SA"/>
        </w:rPr>
        <w:t>Міністерство освіти і науки України</w:t>
      </w:r>
    </w:p>
    <w:p w:rsidR="005808E4" w:rsidRPr="005808E4" w:rsidRDefault="005808E4" w:rsidP="005808E4">
      <w:pPr>
        <w:widowControl w:val="0"/>
        <w:suppressAutoHyphens/>
        <w:spacing w:after="0" w:line="100" w:lineRule="atLeast"/>
        <w:jc w:val="center"/>
        <w:rPr>
          <w:rFonts w:ascii="Times New Roman" w:eastAsia="SimSun" w:hAnsi="Times New Roman" w:cs="Calibri"/>
          <w:kern w:val="1"/>
          <w:sz w:val="28"/>
          <w:szCs w:val="28"/>
          <w:lang w:val="uk-UA" w:eastAsia="ar-SA"/>
        </w:rPr>
      </w:pPr>
      <w:r w:rsidRPr="005808E4">
        <w:rPr>
          <w:rFonts w:ascii="Times New Roman" w:eastAsia="SimSun" w:hAnsi="Times New Roman" w:cs="Calibri"/>
          <w:bCs/>
          <w:kern w:val="1"/>
          <w:sz w:val="28"/>
          <w:szCs w:val="28"/>
          <w:lang w:val="uk-UA" w:eastAsia="ar-SA"/>
        </w:rPr>
        <w:t>Національний університет «Львівська Політехніка»</w:t>
      </w:r>
    </w:p>
    <w:p w:rsidR="005808E4" w:rsidRPr="005808E4" w:rsidRDefault="005808E4" w:rsidP="005808E4">
      <w:pPr>
        <w:suppressAutoHyphens/>
        <w:ind w:left="6372" w:firstLine="708"/>
        <w:rPr>
          <w:rFonts w:ascii="Times New Roman" w:eastAsia="SimSun" w:hAnsi="Times New Roman" w:cs="Calibri"/>
          <w:kern w:val="1"/>
          <w:sz w:val="28"/>
          <w:szCs w:val="28"/>
          <w:lang w:val="uk-UA" w:eastAsia="ar-SA"/>
        </w:rPr>
      </w:pPr>
    </w:p>
    <w:p w:rsidR="005808E4" w:rsidRPr="005808E4" w:rsidRDefault="005808E4" w:rsidP="005808E4">
      <w:pPr>
        <w:suppressAutoHyphens/>
        <w:ind w:left="6372" w:firstLine="708"/>
        <w:rPr>
          <w:rFonts w:ascii="Calibri" w:eastAsia="SimSun" w:hAnsi="Calibri" w:cs="Calibri"/>
          <w:b/>
          <w:bCs/>
          <w:kern w:val="1"/>
          <w:lang w:val="ru-RU" w:eastAsia="ar-SA"/>
        </w:rPr>
      </w:pPr>
      <w:r w:rsidRPr="005808E4">
        <w:rPr>
          <w:rFonts w:ascii="Times New Roman" w:eastAsia="SimSun" w:hAnsi="Times New Roman" w:cs="Calibri"/>
          <w:kern w:val="1"/>
          <w:sz w:val="28"/>
          <w:szCs w:val="28"/>
          <w:lang w:val="uk-UA" w:eastAsia="ar-SA"/>
        </w:rPr>
        <w:t>Кафедра Е</w:t>
      </w:r>
      <w:r w:rsidRPr="005808E4">
        <w:rPr>
          <w:rFonts w:ascii="Times New Roman" w:eastAsia="SimSun" w:hAnsi="Times New Roman" w:cs="Calibri"/>
          <w:kern w:val="1"/>
          <w:sz w:val="28"/>
          <w:szCs w:val="28"/>
          <w:lang w:val="ru-RU" w:eastAsia="ar-SA"/>
        </w:rPr>
        <w:t>ОМ</w:t>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5808E4" w:rsidP="005808E4">
      <w:pPr>
        <w:widowControl w:val="0"/>
        <w:suppressAutoHyphens/>
        <w:spacing w:after="0" w:line="319" w:lineRule="auto"/>
        <w:ind w:firstLine="560"/>
        <w:jc w:val="center"/>
        <w:rPr>
          <w:rFonts w:ascii="Calibri" w:eastAsia="SimSun" w:hAnsi="Calibri" w:cs="Calibri"/>
          <w:b/>
          <w:bCs/>
          <w:kern w:val="1"/>
          <w:lang w:val="ru-RU" w:eastAsia="ar-SA"/>
        </w:rPr>
      </w:pPr>
      <w:r>
        <w:rPr>
          <w:rFonts w:ascii="Calibri" w:eastAsia="SimSun" w:hAnsi="Calibri" w:cs="Calibri"/>
          <w:noProof/>
          <w:kern w:val="1"/>
        </w:rPr>
        <w:drawing>
          <wp:inline distT="0" distB="0" distL="0" distR="0">
            <wp:extent cx="194564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5640" cy="2317750"/>
                    </a:xfrm>
                    <a:prstGeom prst="rect">
                      <a:avLst/>
                    </a:prstGeom>
                    <a:solidFill>
                      <a:srgbClr val="FFFFFF"/>
                    </a:solidFill>
                    <a:ln>
                      <a:noFill/>
                    </a:ln>
                  </pic:spPr>
                </pic:pic>
              </a:graphicData>
            </a:graphic>
          </wp:inline>
        </w:drawing>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0B441D" w:rsidP="005808E4">
      <w:pPr>
        <w:suppressAutoHyphens/>
        <w:spacing w:after="0" w:line="280" w:lineRule="auto"/>
        <w:ind w:left="283" w:firstLine="1"/>
        <w:jc w:val="center"/>
        <w:rPr>
          <w:rFonts w:ascii="Times New Roman" w:eastAsia="Times New Roman" w:hAnsi="Times New Roman" w:cs="Times New Roman"/>
          <w:b/>
          <w:kern w:val="1"/>
          <w:sz w:val="36"/>
          <w:szCs w:val="28"/>
          <w:lang w:val="uk-UA" w:eastAsia="ar-SA"/>
        </w:rPr>
      </w:pPr>
      <w:r>
        <w:rPr>
          <w:rFonts w:ascii="Times New Roman" w:eastAsia="Times New Roman" w:hAnsi="Times New Roman" w:cs="Times New Roman"/>
          <w:b/>
          <w:kern w:val="1"/>
          <w:sz w:val="36"/>
          <w:szCs w:val="28"/>
          <w:lang w:val="uk-UA" w:eastAsia="ar-SA"/>
        </w:rPr>
        <w:t>Магістерська кваліфікаційна робота</w:t>
      </w: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kern w:val="1"/>
          <w:sz w:val="24"/>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100" w:lineRule="atLeast"/>
        <w:ind w:left="6372" w:firstLine="708"/>
        <w:jc w:val="both"/>
        <w:rPr>
          <w:rFonts w:ascii="Times New Roman" w:eastAsia="SimSun" w:hAnsi="Times New Roman" w:cs="Calibri"/>
          <w:kern w:val="1"/>
          <w:sz w:val="28"/>
          <w:szCs w:val="24"/>
          <w:lang w:val="ru-RU" w:eastAsia="ar-SA"/>
        </w:rPr>
      </w:pPr>
      <w:r w:rsidRPr="005808E4">
        <w:rPr>
          <w:rFonts w:ascii="Times New Roman" w:eastAsia="SimSun" w:hAnsi="Times New Roman" w:cs="Calibri"/>
          <w:kern w:val="1"/>
          <w:sz w:val="28"/>
          <w:szCs w:val="24"/>
          <w:lang w:val="ru-RU" w:eastAsia="ar-SA"/>
        </w:rPr>
        <w:t>Виконав:</w:t>
      </w:r>
      <w:r w:rsidRPr="005808E4">
        <w:rPr>
          <w:rFonts w:ascii="Times New Roman" w:eastAsia="SimSun" w:hAnsi="Times New Roman" w:cs="Calibri"/>
          <w:kern w:val="1"/>
          <w:sz w:val="28"/>
          <w:szCs w:val="24"/>
          <w:lang w:val="uk-UA" w:eastAsia="ar-SA"/>
        </w:rPr>
        <w:t xml:space="preserve"> </w:t>
      </w:r>
      <w:r w:rsidRPr="005808E4">
        <w:rPr>
          <w:rFonts w:ascii="Times New Roman" w:eastAsia="SimSun" w:hAnsi="Times New Roman" w:cs="Calibri"/>
          <w:kern w:val="1"/>
          <w:sz w:val="28"/>
          <w:szCs w:val="24"/>
          <w:lang w:val="ru-RU" w:eastAsia="ar-SA"/>
        </w:rPr>
        <w:tab/>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sidRPr="005808E4">
        <w:rPr>
          <w:rFonts w:ascii="Times New Roman" w:eastAsia="SimSun" w:hAnsi="Times New Roman" w:cs="Calibri"/>
          <w:kern w:val="1"/>
          <w:sz w:val="28"/>
          <w:szCs w:val="24"/>
          <w:lang w:val="ru-RU" w:eastAsia="ar-SA"/>
        </w:rPr>
        <w:t>ст.гр. СПРм-</w:t>
      </w:r>
      <w:r w:rsidRPr="005808E4">
        <w:rPr>
          <w:rFonts w:ascii="Times New Roman" w:eastAsia="SimSun" w:hAnsi="Times New Roman" w:cs="Calibri"/>
          <w:kern w:val="1"/>
          <w:sz w:val="28"/>
          <w:szCs w:val="24"/>
          <w:lang w:val="uk-UA" w:eastAsia="ar-SA"/>
        </w:rPr>
        <w:t>2</w:t>
      </w:r>
      <w:r w:rsidRPr="005808E4">
        <w:rPr>
          <w:rFonts w:ascii="Times New Roman" w:eastAsia="SimSun" w:hAnsi="Times New Roman" w:cs="Calibri"/>
          <w:kern w:val="1"/>
          <w:sz w:val="28"/>
          <w:szCs w:val="24"/>
          <w:lang w:val="ru-RU" w:eastAsia="ar-SA"/>
        </w:rPr>
        <w:t xml:space="preserve">1 </w:t>
      </w:r>
      <w:r w:rsidRPr="005808E4">
        <w:rPr>
          <w:rFonts w:ascii="Times New Roman" w:eastAsia="SimSun" w:hAnsi="Times New Roman" w:cs="Calibri"/>
          <w:kern w:val="1"/>
          <w:sz w:val="28"/>
          <w:szCs w:val="24"/>
          <w:lang w:val="uk-UA" w:eastAsia="ar-SA"/>
        </w:rPr>
        <w:t xml:space="preserve"> </w:t>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Приймак Д.В.</w:t>
      </w:r>
    </w:p>
    <w:p w:rsidR="005808E4" w:rsidRPr="005808E4" w:rsidRDefault="000B441D" w:rsidP="005808E4">
      <w:pPr>
        <w:suppressAutoHyphens/>
        <w:spacing w:after="0" w:line="100" w:lineRule="atLeast"/>
        <w:ind w:left="6372" w:firstLine="708"/>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Керівник</w:t>
      </w:r>
      <w:r w:rsidR="005808E4" w:rsidRPr="005808E4">
        <w:rPr>
          <w:rFonts w:ascii="Times New Roman" w:eastAsia="SimSun" w:hAnsi="Times New Roman" w:cs="Calibri"/>
          <w:kern w:val="1"/>
          <w:sz w:val="28"/>
          <w:szCs w:val="24"/>
          <w:lang w:val="uk-UA" w:eastAsia="ar-SA"/>
        </w:rPr>
        <w:t>:</w:t>
      </w:r>
    </w:p>
    <w:p w:rsidR="005808E4" w:rsidRPr="005808E4" w:rsidRDefault="000B441D"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Акимишин О.І</w:t>
      </w:r>
      <w:r w:rsidR="005808E4">
        <w:rPr>
          <w:rFonts w:ascii="Times New Roman" w:eastAsia="SimSun" w:hAnsi="Times New Roman" w:cs="Calibri"/>
          <w:kern w:val="1"/>
          <w:sz w:val="28"/>
          <w:szCs w:val="24"/>
          <w:lang w:val="uk-UA" w:eastAsia="ar-SA"/>
        </w:rPr>
        <w:t>.</w:t>
      </w:r>
    </w:p>
    <w:p w:rsidR="005808E4" w:rsidRPr="005808E4" w:rsidRDefault="005808E4" w:rsidP="005808E4">
      <w:pPr>
        <w:suppressAutoHyphens/>
        <w:spacing w:after="0" w:line="100" w:lineRule="atLeast"/>
        <w:ind w:left="6372"/>
        <w:rPr>
          <w:rFonts w:ascii="Times New Roman" w:eastAsia="SimSun" w:hAnsi="Times New Roman" w:cs="Calibri"/>
          <w:kern w:val="1"/>
          <w:sz w:val="28"/>
          <w:szCs w:val="24"/>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Pr="005808E4"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721213" w:rsidRPr="005808E4" w:rsidRDefault="005808E4" w:rsidP="005808E4">
      <w:pPr>
        <w:widowControl w:val="0"/>
        <w:suppressAutoHyphens/>
        <w:spacing w:line="319" w:lineRule="auto"/>
        <w:jc w:val="center"/>
        <w:rPr>
          <w:lang w:val="uk-UA"/>
        </w:rPr>
      </w:pPr>
      <w:r>
        <w:rPr>
          <w:rFonts w:ascii="Times New Roman" w:eastAsia="SimSun" w:hAnsi="Times New Roman" w:cs="Calibri"/>
          <w:kern w:val="1"/>
          <w:sz w:val="28"/>
          <w:szCs w:val="28"/>
          <w:lang w:val="uk-UA" w:eastAsia="ar-SA"/>
        </w:rPr>
        <w:t>Львів – 2014</w:t>
      </w:r>
    </w:p>
    <w:p w:rsidR="00721213" w:rsidRPr="005808E4" w:rsidRDefault="00721213" w:rsidP="00C74CD7">
      <w:pPr>
        <w:pStyle w:val="Heading1"/>
        <w:spacing w:after="240"/>
        <w:jc w:val="center"/>
        <w:rPr>
          <w:rFonts w:ascii="Times New Roman" w:hAnsi="Times New Roman" w:cs="Times New Roman"/>
          <w:color w:val="auto"/>
          <w:lang w:val="uk-UA"/>
        </w:rPr>
      </w:pPr>
      <w:bookmarkStart w:id="0" w:name="_Toc405323750"/>
      <w:r w:rsidRPr="005808E4">
        <w:rPr>
          <w:rFonts w:ascii="Times New Roman" w:hAnsi="Times New Roman" w:cs="Times New Roman"/>
          <w:color w:val="auto"/>
          <w:lang w:val="uk-UA"/>
        </w:rPr>
        <w:lastRenderedPageBreak/>
        <w:t>АНОТАЦІЯ</w:t>
      </w:r>
      <w:bookmarkEnd w:id="0"/>
    </w:p>
    <w:p w:rsidR="00D61AC0" w:rsidRDefault="004709F2" w:rsidP="00D61AC0">
      <w:pPr>
        <w:spacing w:line="360" w:lineRule="auto"/>
        <w:ind w:firstLine="720"/>
        <w:jc w:val="both"/>
        <w:rPr>
          <w:rFonts w:ascii="Times New Roman" w:hAnsi="Times New Roman" w:cs="Times New Roman"/>
          <w:sz w:val="28"/>
          <w:szCs w:val="28"/>
          <w:lang w:val="ru-RU"/>
        </w:rPr>
      </w:pPr>
      <w:r w:rsidRPr="005808E4">
        <w:rPr>
          <w:rFonts w:ascii="Times New Roman" w:hAnsi="Times New Roman" w:cs="Times New Roman"/>
          <w:sz w:val="28"/>
          <w:szCs w:val="28"/>
          <w:lang w:val="uk-UA"/>
        </w:rPr>
        <w:t xml:space="preserve">Під час виконання даної МКР проведено дослідження існуючих підходів до побудови сховищ даних. </w:t>
      </w:r>
      <w:r w:rsidRPr="00D61AC0">
        <w:rPr>
          <w:rFonts w:ascii="Times New Roman" w:hAnsi="Times New Roman" w:cs="Times New Roman"/>
          <w:sz w:val="28"/>
          <w:szCs w:val="28"/>
          <w:lang w:val="ru-RU"/>
        </w:rPr>
        <w:t xml:space="preserve">Як показано в роботі, на протязі останніх 30 років такі програмні рішення розробляються з використанням СКБД та виділених потужних серверних станцій. </w:t>
      </w:r>
    </w:p>
    <w:p w:rsidR="00721213" w:rsidRDefault="004709F2" w:rsidP="00D61AC0">
      <w:pPr>
        <w:spacing w:line="360" w:lineRule="auto"/>
        <w:ind w:firstLine="720"/>
        <w:jc w:val="both"/>
        <w:rPr>
          <w:rFonts w:ascii="Times New Roman" w:hAnsi="Times New Roman" w:cs="Times New Roman"/>
          <w:sz w:val="28"/>
          <w:szCs w:val="28"/>
          <w:lang w:val="uk-UA"/>
        </w:rPr>
      </w:pPr>
      <w:r w:rsidRPr="00D61AC0">
        <w:rPr>
          <w:rFonts w:ascii="Times New Roman" w:hAnsi="Times New Roman" w:cs="Times New Roman"/>
          <w:sz w:val="28"/>
          <w:szCs w:val="28"/>
          <w:lang w:val="ru-RU"/>
        </w:rPr>
        <w:t xml:space="preserve">В </w:t>
      </w:r>
      <w:r w:rsidR="008C35FE">
        <w:rPr>
          <w:rFonts w:ascii="Times New Roman" w:hAnsi="Times New Roman" w:cs="Times New Roman"/>
          <w:sz w:val="28"/>
          <w:szCs w:val="28"/>
          <w:lang w:val="ru-RU"/>
        </w:rPr>
        <w:t>дослідженні</w:t>
      </w:r>
      <w:r w:rsidRPr="00D61AC0">
        <w:rPr>
          <w:rFonts w:ascii="Times New Roman" w:hAnsi="Times New Roman" w:cs="Times New Roman"/>
          <w:sz w:val="28"/>
          <w:szCs w:val="28"/>
          <w:lang w:val="ru-RU"/>
        </w:rPr>
        <w:t xml:space="preserve"> проведено аналіз переваг та недоліків таких програмних рішень. Також в ході виконання МКР було дослідження можливості побудови схожих програмних рішень в розподілених програмних системах на базі технології </w:t>
      </w:r>
      <w:r w:rsidRPr="00D61AC0">
        <w:rPr>
          <w:rFonts w:ascii="Times New Roman" w:hAnsi="Times New Roman" w:cs="Times New Roman"/>
          <w:sz w:val="28"/>
          <w:szCs w:val="28"/>
        </w:rPr>
        <w:t>Hadoop</w:t>
      </w:r>
      <w:r w:rsidRPr="00D61AC0">
        <w:rPr>
          <w:rFonts w:ascii="Times New Roman" w:hAnsi="Times New Roman" w:cs="Times New Roman"/>
          <w:sz w:val="28"/>
          <w:szCs w:val="28"/>
          <w:lang w:val="ru-RU"/>
        </w:rPr>
        <w:t xml:space="preserve">. </w:t>
      </w:r>
      <w:r w:rsidRPr="00D61AC0">
        <w:rPr>
          <w:rFonts w:ascii="Times New Roman" w:hAnsi="Times New Roman" w:cs="Times New Roman"/>
          <w:sz w:val="28"/>
          <w:szCs w:val="28"/>
          <w:lang w:val="uk-UA"/>
        </w:rPr>
        <w:t>Було запропоновано спос</w:t>
      </w:r>
      <w:r w:rsidR="00D61AC0">
        <w:rPr>
          <w:rFonts w:ascii="Times New Roman" w:hAnsi="Times New Roman" w:cs="Times New Roman"/>
          <w:sz w:val="28"/>
          <w:szCs w:val="28"/>
          <w:lang w:val="uk-UA"/>
        </w:rPr>
        <w:t>іб</w:t>
      </w:r>
      <w:r w:rsidRPr="00D61AC0">
        <w:rPr>
          <w:rFonts w:ascii="Times New Roman" w:hAnsi="Times New Roman" w:cs="Times New Roman"/>
          <w:sz w:val="28"/>
          <w:szCs w:val="28"/>
          <w:lang w:val="uk-UA"/>
        </w:rPr>
        <w:t xml:space="preserve"> побудови доволі гнучких </w:t>
      </w:r>
      <w:r w:rsidR="00AD5C73">
        <w:rPr>
          <w:rFonts w:ascii="Times New Roman" w:hAnsi="Times New Roman" w:cs="Times New Roman"/>
          <w:sz w:val="28"/>
          <w:szCs w:val="28"/>
          <w:lang w:val="uk-UA"/>
        </w:rPr>
        <w:t>конфігурованих</w:t>
      </w:r>
      <w:r w:rsidRPr="00D61AC0">
        <w:rPr>
          <w:rFonts w:ascii="Times New Roman" w:hAnsi="Times New Roman" w:cs="Times New Roman"/>
          <w:sz w:val="28"/>
          <w:szCs w:val="28"/>
          <w:lang w:val="uk-UA"/>
        </w:rPr>
        <w:t xml:space="preserve"> виміро-орієнтованих сховищ даних на базі розподіленої системи. Як показано в роботі – така альтернатива дозволяє забезпечувати набагато кращу масштабованість системи</w:t>
      </w:r>
      <w:r w:rsidR="00D61AC0">
        <w:rPr>
          <w:rFonts w:ascii="Times New Roman" w:hAnsi="Times New Roman" w:cs="Times New Roman"/>
          <w:sz w:val="28"/>
          <w:szCs w:val="28"/>
          <w:lang w:val="uk-UA"/>
        </w:rPr>
        <w:t>,</w:t>
      </w:r>
      <w:r w:rsidRPr="00D61AC0">
        <w:rPr>
          <w:rFonts w:ascii="Times New Roman" w:hAnsi="Times New Roman" w:cs="Times New Roman"/>
          <w:sz w:val="28"/>
          <w:szCs w:val="28"/>
          <w:lang w:val="uk-UA"/>
        </w:rPr>
        <w:t xml:space="preserve"> і в свою чергу виконувати основне завдання системи не зважаючи на суттєве збільшення обємів даних, які обробляються.</w:t>
      </w:r>
    </w:p>
    <w:p w:rsidR="008C35FE" w:rsidRDefault="008C35FE" w:rsidP="00D61AC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Результатом є прототип </w:t>
      </w:r>
      <w:r w:rsidR="00AD5C73">
        <w:rPr>
          <w:rFonts w:ascii="Times New Roman" w:hAnsi="Times New Roman" w:cs="Times New Roman"/>
          <w:sz w:val="28"/>
          <w:szCs w:val="28"/>
          <w:lang w:val="uk-UA"/>
        </w:rPr>
        <w:t>конфігурованого</w:t>
      </w:r>
      <w:r>
        <w:rPr>
          <w:rFonts w:ascii="Times New Roman" w:hAnsi="Times New Roman" w:cs="Times New Roman"/>
          <w:sz w:val="28"/>
          <w:szCs w:val="28"/>
          <w:lang w:val="uk-UA"/>
        </w:rPr>
        <w:t xml:space="preserve"> виміро-орієнтованого сховища даних на базі технології </w:t>
      </w:r>
      <w:r>
        <w:rPr>
          <w:rFonts w:ascii="Times New Roman" w:hAnsi="Times New Roman" w:cs="Times New Roman"/>
          <w:sz w:val="28"/>
          <w:szCs w:val="28"/>
        </w:rPr>
        <w:t>Hadoop</w:t>
      </w:r>
      <w:r>
        <w:rPr>
          <w:rFonts w:ascii="Times New Roman" w:hAnsi="Times New Roman" w:cs="Times New Roman"/>
          <w:sz w:val="28"/>
          <w:szCs w:val="28"/>
          <w:lang w:val="uk-UA"/>
        </w:rPr>
        <w:t>, та його детальний опис. Подано також структурні схеми та алгоритм роботи системи.</w:t>
      </w: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Pr="00C74CD7" w:rsidRDefault="00C818AB" w:rsidP="00C74CD7">
      <w:pPr>
        <w:pStyle w:val="Heading1"/>
        <w:spacing w:after="240"/>
        <w:jc w:val="center"/>
        <w:rPr>
          <w:rFonts w:ascii="Times New Roman" w:hAnsi="Times New Roman" w:cs="Times New Roman"/>
          <w:color w:val="auto"/>
        </w:rPr>
      </w:pPr>
      <w:bookmarkStart w:id="1" w:name="_Toc405323751"/>
      <w:r w:rsidRPr="00C74CD7">
        <w:rPr>
          <w:rFonts w:ascii="Times New Roman" w:hAnsi="Times New Roman" w:cs="Times New Roman"/>
          <w:color w:val="auto"/>
        </w:rPr>
        <w:lastRenderedPageBreak/>
        <w:t>ABSTRACT</w:t>
      </w:r>
      <w:bookmarkEnd w:id="1"/>
    </w:p>
    <w:p w:rsidR="00C818AB" w:rsidRDefault="00C818AB"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While working on current MKR there has been performed an investigation a</w:t>
      </w:r>
      <w:r w:rsidR="00FD2C40">
        <w:rPr>
          <w:rFonts w:ascii="Times New Roman" w:hAnsi="Times New Roman" w:cs="Times New Roman"/>
          <w:sz w:val="28"/>
          <w:szCs w:val="28"/>
        </w:rPr>
        <w:t>bout existing ways of building D</w:t>
      </w:r>
      <w:r>
        <w:rPr>
          <w:rFonts w:ascii="Times New Roman" w:hAnsi="Times New Roman" w:cs="Times New Roman"/>
          <w:sz w:val="28"/>
          <w:szCs w:val="28"/>
        </w:rPr>
        <w:t>imensional Data Warehouses.</w:t>
      </w:r>
      <w:r w:rsidR="00FD2C40">
        <w:rPr>
          <w:rFonts w:ascii="Times New Roman" w:hAnsi="Times New Roman" w:cs="Times New Roman"/>
          <w:sz w:val="28"/>
          <w:szCs w:val="28"/>
        </w:rPr>
        <w:t xml:space="preserve"> As it was mentioned in this work, such solutions are developed using the RDBMS and powerful server station already for almost 30 years.</w:t>
      </w:r>
    </w:p>
    <w:p w:rsidR="00FD2C40" w:rsidRDefault="00FD2C4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There is an analysis of pros and cons of such program solutions. Also</w:t>
      </w:r>
      <w:r w:rsidR="009E6610">
        <w:rPr>
          <w:rFonts w:ascii="Times New Roman" w:hAnsi="Times New Roman" w:cs="Times New Roman"/>
          <w:sz w:val="28"/>
          <w:szCs w:val="28"/>
        </w:rPr>
        <w:t xml:space="preserve"> as a part of this MKR, there has been made a study about the possibility to build such king of solution based on distributed computational system Hadoop. The way of building flexible and configurable Dimensional Data Warehouse, based on such distributed platform, was proposed in this work. As it was shown – such an alternative makes it possible to provide better scalability of the system and as consequence to continue processing data even in case of it significant increasing. </w:t>
      </w:r>
    </w:p>
    <w:p w:rsidR="009E6610" w:rsidRDefault="009E661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result of the MKR is a prototype of a configurable Dimensional Data Warehouse based on Hadoop technology stack and it’s precise description. </w:t>
      </w:r>
      <w:r w:rsidR="005F4B44">
        <w:rPr>
          <w:rFonts w:ascii="Times New Roman" w:hAnsi="Times New Roman" w:cs="Times New Roman"/>
          <w:sz w:val="28"/>
          <w:szCs w:val="28"/>
        </w:rPr>
        <w:t>S</w:t>
      </w:r>
      <w:r>
        <w:rPr>
          <w:rFonts w:ascii="Times New Roman" w:hAnsi="Times New Roman" w:cs="Times New Roman"/>
          <w:sz w:val="28"/>
          <w:szCs w:val="28"/>
        </w:rPr>
        <w:t xml:space="preserve">tructural diagrams and </w:t>
      </w:r>
      <w:r w:rsidR="005F4B44">
        <w:rPr>
          <w:rFonts w:ascii="Times New Roman" w:hAnsi="Times New Roman" w:cs="Times New Roman"/>
          <w:sz w:val="28"/>
          <w:szCs w:val="28"/>
        </w:rPr>
        <w:t xml:space="preserve">schema describing work of algorithms are also provided. </w:t>
      </w: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lang w:val="uk-UA"/>
        </w:rPr>
      </w:pPr>
    </w:p>
    <w:p w:rsidR="00C74CD7" w:rsidRDefault="00C74CD7" w:rsidP="00C74CD7">
      <w:pPr>
        <w:pStyle w:val="Heading1"/>
        <w:jc w:val="center"/>
        <w:rPr>
          <w:rFonts w:ascii="Times New Roman" w:hAnsi="Times New Roman" w:cs="Times New Roman"/>
          <w:color w:val="auto"/>
          <w:lang w:val="uk-UA"/>
        </w:rPr>
      </w:pPr>
      <w:bookmarkStart w:id="2" w:name="_Toc405323752"/>
      <w:r w:rsidRPr="00C74CD7">
        <w:rPr>
          <w:rFonts w:ascii="Times New Roman" w:hAnsi="Times New Roman" w:cs="Times New Roman"/>
          <w:color w:val="auto"/>
          <w:lang w:val="uk-UA"/>
        </w:rPr>
        <w:lastRenderedPageBreak/>
        <w:t>ЗМІСТ</w:t>
      </w:r>
      <w:bookmarkEnd w:id="2"/>
    </w:p>
    <w:sdt>
      <w:sdtPr>
        <w:rPr>
          <w:rFonts w:asciiTheme="minorHAnsi" w:eastAsiaTheme="minorHAnsi" w:hAnsiTheme="minorHAnsi" w:cstheme="minorBidi"/>
          <w:b w:val="0"/>
          <w:bCs w:val="0"/>
          <w:color w:val="auto"/>
          <w:sz w:val="22"/>
          <w:szCs w:val="22"/>
          <w:lang w:eastAsia="en-US"/>
        </w:rPr>
        <w:id w:val="-1940435338"/>
        <w:docPartObj>
          <w:docPartGallery w:val="Table of Contents"/>
          <w:docPartUnique/>
        </w:docPartObj>
      </w:sdtPr>
      <w:sdtEndPr>
        <w:rPr>
          <w:noProof/>
        </w:rPr>
      </w:sdtEndPr>
      <w:sdtContent>
        <w:p w:rsidR="0075482C" w:rsidRPr="0075482C" w:rsidRDefault="0075482C">
          <w:pPr>
            <w:pStyle w:val="TOCHeading"/>
            <w:rPr>
              <w:lang w:val="uk-UA"/>
            </w:rPr>
          </w:pPr>
        </w:p>
        <w:p w:rsidR="00C61C18" w:rsidRPr="00C61C18" w:rsidRDefault="0075482C">
          <w:pPr>
            <w:pStyle w:val="TOC1"/>
            <w:tabs>
              <w:tab w:val="right" w:leader="dot" w:pos="9350"/>
            </w:tabs>
            <w:rPr>
              <w:rFonts w:eastAsiaTheme="minorEastAsia"/>
              <w:noProof/>
            </w:rPr>
          </w:pPr>
          <w:r w:rsidRPr="006E7170">
            <w:fldChar w:fldCharType="begin"/>
          </w:r>
          <w:r w:rsidRPr="006E7170">
            <w:instrText xml:space="preserve"> TOC \o "1-3" \h \z \u </w:instrText>
          </w:r>
          <w:r w:rsidRPr="006E7170">
            <w:fldChar w:fldCharType="separate"/>
          </w:r>
          <w:hyperlink w:anchor="_Toc405323750" w:history="1">
            <w:r w:rsidR="00C61C18" w:rsidRPr="00C61C18">
              <w:rPr>
                <w:rStyle w:val="Hyperlink"/>
                <w:rFonts w:ascii="Times New Roman" w:hAnsi="Times New Roman" w:cs="Times New Roman"/>
                <w:noProof/>
                <w:lang w:val="uk-UA"/>
              </w:rPr>
              <w:t>АНОТАЦІЯ</w:t>
            </w:r>
            <w:r w:rsidR="00C61C18" w:rsidRPr="00C61C18">
              <w:rPr>
                <w:noProof/>
                <w:webHidden/>
              </w:rPr>
              <w:tab/>
            </w:r>
            <w:r w:rsidR="00C61C18" w:rsidRPr="00C61C18">
              <w:rPr>
                <w:noProof/>
                <w:webHidden/>
              </w:rPr>
              <w:fldChar w:fldCharType="begin"/>
            </w:r>
            <w:r w:rsidR="00C61C18" w:rsidRPr="00C61C18">
              <w:rPr>
                <w:noProof/>
                <w:webHidden/>
              </w:rPr>
              <w:instrText xml:space="preserve"> PAGEREF _Toc405323750 \h </w:instrText>
            </w:r>
            <w:r w:rsidR="00C61C18" w:rsidRPr="00C61C18">
              <w:rPr>
                <w:noProof/>
                <w:webHidden/>
              </w:rPr>
            </w:r>
            <w:r w:rsidR="00C61C18" w:rsidRPr="00C61C18">
              <w:rPr>
                <w:noProof/>
                <w:webHidden/>
              </w:rPr>
              <w:fldChar w:fldCharType="separate"/>
            </w:r>
            <w:r w:rsidR="00C61C18" w:rsidRPr="00C61C18">
              <w:rPr>
                <w:noProof/>
                <w:webHidden/>
              </w:rPr>
              <w:t>2</w:t>
            </w:r>
            <w:r w:rsidR="00C61C18"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51" w:history="1">
            <w:r w:rsidRPr="00C61C18">
              <w:rPr>
                <w:rStyle w:val="Hyperlink"/>
                <w:rFonts w:ascii="Times New Roman" w:hAnsi="Times New Roman" w:cs="Times New Roman"/>
                <w:noProof/>
              </w:rPr>
              <w:t>ABSTRACT</w:t>
            </w:r>
            <w:r w:rsidRPr="00C61C18">
              <w:rPr>
                <w:noProof/>
                <w:webHidden/>
              </w:rPr>
              <w:tab/>
            </w:r>
            <w:r w:rsidRPr="00C61C18">
              <w:rPr>
                <w:noProof/>
                <w:webHidden/>
              </w:rPr>
              <w:fldChar w:fldCharType="begin"/>
            </w:r>
            <w:r w:rsidRPr="00C61C18">
              <w:rPr>
                <w:noProof/>
                <w:webHidden/>
              </w:rPr>
              <w:instrText xml:space="preserve"> PAGEREF _Toc405323751 \h </w:instrText>
            </w:r>
            <w:r w:rsidRPr="00C61C18">
              <w:rPr>
                <w:noProof/>
                <w:webHidden/>
              </w:rPr>
            </w:r>
            <w:r w:rsidRPr="00C61C18">
              <w:rPr>
                <w:noProof/>
                <w:webHidden/>
              </w:rPr>
              <w:fldChar w:fldCharType="separate"/>
            </w:r>
            <w:r w:rsidRPr="00C61C18">
              <w:rPr>
                <w:noProof/>
                <w:webHidden/>
              </w:rPr>
              <w:t>3</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52" w:history="1">
            <w:r w:rsidRPr="00C61C18">
              <w:rPr>
                <w:rStyle w:val="Hyperlink"/>
                <w:rFonts w:ascii="Times New Roman" w:hAnsi="Times New Roman" w:cs="Times New Roman"/>
                <w:noProof/>
                <w:lang w:val="uk-UA"/>
              </w:rPr>
              <w:t>ЗМІСТ</w:t>
            </w:r>
            <w:r w:rsidRPr="00C61C18">
              <w:rPr>
                <w:noProof/>
                <w:webHidden/>
              </w:rPr>
              <w:tab/>
            </w:r>
            <w:r w:rsidRPr="00C61C18">
              <w:rPr>
                <w:noProof/>
                <w:webHidden/>
              </w:rPr>
              <w:fldChar w:fldCharType="begin"/>
            </w:r>
            <w:r w:rsidRPr="00C61C18">
              <w:rPr>
                <w:noProof/>
                <w:webHidden/>
              </w:rPr>
              <w:instrText xml:space="preserve"> PAGEREF _Toc405323752 \h </w:instrText>
            </w:r>
            <w:r w:rsidRPr="00C61C18">
              <w:rPr>
                <w:noProof/>
                <w:webHidden/>
              </w:rPr>
            </w:r>
            <w:r w:rsidRPr="00C61C18">
              <w:rPr>
                <w:noProof/>
                <w:webHidden/>
              </w:rPr>
              <w:fldChar w:fldCharType="separate"/>
            </w:r>
            <w:r w:rsidRPr="00C61C18">
              <w:rPr>
                <w:noProof/>
                <w:webHidden/>
              </w:rPr>
              <w:t>4</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53" w:history="1">
            <w:r w:rsidRPr="00C61C18">
              <w:rPr>
                <w:rStyle w:val="Hyperlink"/>
                <w:rFonts w:ascii="Times New Roman" w:hAnsi="Times New Roman" w:cs="Times New Roman"/>
                <w:noProof/>
                <w:lang w:val="uk-UA"/>
              </w:rPr>
              <w:t>ВСТУП</w:t>
            </w:r>
            <w:r w:rsidRPr="00C61C18">
              <w:rPr>
                <w:noProof/>
                <w:webHidden/>
              </w:rPr>
              <w:tab/>
            </w:r>
            <w:r w:rsidRPr="00C61C18">
              <w:rPr>
                <w:noProof/>
                <w:webHidden/>
              </w:rPr>
              <w:fldChar w:fldCharType="begin"/>
            </w:r>
            <w:r w:rsidRPr="00C61C18">
              <w:rPr>
                <w:noProof/>
                <w:webHidden/>
              </w:rPr>
              <w:instrText xml:space="preserve"> PAGEREF _Toc405323753 \h </w:instrText>
            </w:r>
            <w:r w:rsidRPr="00C61C18">
              <w:rPr>
                <w:noProof/>
                <w:webHidden/>
              </w:rPr>
            </w:r>
            <w:r w:rsidRPr="00C61C18">
              <w:rPr>
                <w:noProof/>
                <w:webHidden/>
              </w:rPr>
              <w:fldChar w:fldCharType="separate"/>
            </w:r>
            <w:r w:rsidRPr="00C61C18">
              <w:rPr>
                <w:noProof/>
                <w:webHidden/>
              </w:rPr>
              <w:t>6</w:t>
            </w:r>
            <w:r w:rsidRPr="00C61C18">
              <w:rPr>
                <w:noProof/>
                <w:webHidden/>
              </w:rPr>
              <w:fldChar w:fldCharType="end"/>
            </w:r>
          </w:hyperlink>
        </w:p>
        <w:p w:rsidR="00C61C18" w:rsidRPr="00C61C18" w:rsidRDefault="00C61C18">
          <w:pPr>
            <w:pStyle w:val="TOC1"/>
            <w:tabs>
              <w:tab w:val="left" w:pos="440"/>
              <w:tab w:val="right" w:leader="dot" w:pos="9350"/>
            </w:tabs>
            <w:rPr>
              <w:rFonts w:eastAsiaTheme="minorEastAsia"/>
              <w:noProof/>
            </w:rPr>
          </w:pPr>
          <w:hyperlink w:anchor="_Toc405323754" w:history="1">
            <w:r w:rsidRPr="00C61C18">
              <w:rPr>
                <w:rStyle w:val="Hyperlink"/>
                <w:rFonts w:ascii="Times New Roman" w:hAnsi="Times New Roman" w:cs="Times New Roman"/>
                <w:noProof/>
                <w:lang w:val="uk-UA"/>
              </w:rPr>
              <w:t>1.</w:t>
            </w:r>
            <w:r w:rsidRPr="00C61C18">
              <w:rPr>
                <w:rFonts w:eastAsiaTheme="minorEastAsia"/>
                <w:noProof/>
              </w:rPr>
              <w:tab/>
            </w:r>
            <w:r w:rsidRPr="00C61C18">
              <w:rPr>
                <w:rStyle w:val="Hyperlink"/>
                <w:rFonts w:ascii="Times New Roman" w:hAnsi="Times New Roman" w:cs="Times New Roman"/>
                <w:noProof/>
                <w:lang w:val="uk-UA"/>
              </w:rPr>
              <w:t>АНАЛІТИЧНИЙ ОГЛЯД</w:t>
            </w:r>
            <w:r w:rsidRPr="00C61C18">
              <w:rPr>
                <w:noProof/>
                <w:webHidden/>
              </w:rPr>
              <w:tab/>
            </w:r>
            <w:r w:rsidRPr="00C61C18">
              <w:rPr>
                <w:noProof/>
                <w:webHidden/>
              </w:rPr>
              <w:fldChar w:fldCharType="begin"/>
            </w:r>
            <w:r w:rsidRPr="00C61C18">
              <w:rPr>
                <w:noProof/>
                <w:webHidden/>
              </w:rPr>
              <w:instrText xml:space="preserve"> PAGEREF _Toc405323754 \h </w:instrText>
            </w:r>
            <w:r w:rsidRPr="00C61C18">
              <w:rPr>
                <w:noProof/>
                <w:webHidden/>
              </w:rPr>
            </w:r>
            <w:r w:rsidRPr="00C61C18">
              <w:rPr>
                <w:noProof/>
                <w:webHidden/>
              </w:rPr>
              <w:fldChar w:fldCharType="separate"/>
            </w:r>
            <w:r w:rsidRPr="00C61C18">
              <w:rPr>
                <w:noProof/>
                <w:webHidden/>
              </w:rPr>
              <w:t>9</w:t>
            </w:r>
            <w:r w:rsidRPr="00C61C18">
              <w:rPr>
                <w:noProof/>
                <w:webHidden/>
              </w:rPr>
              <w:fldChar w:fldCharType="end"/>
            </w:r>
          </w:hyperlink>
        </w:p>
        <w:p w:rsidR="00C61C18" w:rsidRPr="00C61C18" w:rsidRDefault="00C61C18">
          <w:pPr>
            <w:pStyle w:val="TOC2"/>
            <w:rPr>
              <w:rFonts w:eastAsiaTheme="minorEastAsia"/>
              <w:noProof/>
            </w:rPr>
          </w:pPr>
          <w:hyperlink w:anchor="_Toc405323755" w:history="1">
            <w:r w:rsidRPr="00C61C18">
              <w:rPr>
                <w:rStyle w:val="Hyperlink"/>
                <w:rFonts w:ascii="Times New Roman" w:hAnsi="Times New Roman" w:cs="Times New Roman"/>
                <w:noProof/>
                <w:lang w:val="uk-UA"/>
              </w:rPr>
              <w:t>1.1</w:t>
            </w:r>
            <w:r w:rsidRPr="00C61C18">
              <w:rPr>
                <w:rFonts w:eastAsiaTheme="minorEastAsia"/>
                <w:noProof/>
              </w:rPr>
              <w:tab/>
            </w:r>
            <w:r w:rsidRPr="00C61C18">
              <w:rPr>
                <w:rStyle w:val="Hyperlink"/>
                <w:rFonts w:ascii="Times New Roman" w:hAnsi="Times New Roman" w:cs="Times New Roman"/>
                <w:noProof/>
                <w:lang w:val="uk-UA"/>
              </w:rPr>
              <w:t>Означення понятя сховища даних</w:t>
            </w:r>
            <w:r w:rsidRPr="00C61C18">
              <w:rPr>
                <w:noProof/>
                <w:webHidden/>
              </w:rPr>
              <w:tab/>
            </w:r>
            <w:r w:rsidRPr="00C61C18">
              <w:rPr>
                <w:noProof/>
                <w:webHidden/>
              </w:rPr>
              <w:fldChar w:fldCharType="begin"/>
            </w:r>
            <w:r w:rsidRPr="00C61C18">
              <w:rPr>
                <w:noProof/>
                <w:webHidden/>
              </w:rPr>
              <w:instrText xml:space="preserve"> PAGEREF _Toc405323755 \h </w:instrText>
            </w:r>
            <w:r w:rsidRPr="00C61C18">
              <w:rPr>
                <w:noProof/>
                <w:webHidden/>
              </w:rPr>
            </w:r>
            <w:r w:rsidRPr="00C61C18">
              <w:rPr>
                <w:noProof/>
                <w:webHidden/>
              </w:rPr>
              <w:fldChar w:fldCharType="separate"/>
            </w:r>
            <w:r w:rsidRPr="00C61C18">
              <w:rPr>
                <w:noProof/>
                <w:webHidden/>
              </w:rPr>
              <w:t>9</w:t>
            </w:r>
            <w:r w:rsidRPr="00C61C18">
              <w:rPr>
                <w:noProof/>
                <w:webHidden/>
              </w:rPr>
              <w:fldChar w:fldCharType="end"/>
            </w:r>
          </w:hyperlink>
        </w:p>
        <w:p w:rsidR="00C61C18" w:rsidRPr="00C61C18" w:rsidRDefault="00C61C18">
          <w:pPr>
            <w:pStyle w:val="TOC2"/>
            <w:rPr>
              <w:rFonts w:eastAsiaTheme="minorEastAsia"/>
              <w:noProof/>
            </w:rPr>
          </w:pPr>
          <w:hyperlink w:anchor="_Toc405323756" w:history="1">
            <w:r w:rsidRPr="00C61C18">
              <w:rPr>
                <w:rStyle w:val="Hyperlink"/>
                <w:rFonts w:ascii="Times New Roman" w:hAnsi="Times New Roman" w:cs="Times New Roman"/>
                <w:noProof/>
                <w:lang w:val="uk-UA"/>
              </w:rPr>
              <w:t>1.2 Огляд найбільш поширених підходів до організації архітектури сховищ даних</w:t>
            </w:r>
            <w:r w:rsidRPr="00C61C18">
              <w:rPr>
                <w:noProof/>
                <w:webHidden/>
              </w:rPr>
              <w:tab/>
            </w:r>
            <w:r w:rsidRPr="00C61C18">
              <w:rPr>
                <w:noProof/>
                <w:webHidden/>
              </w:rPr>
              <w:fldChar w:fldCharType="begin"/>
            </w:r>
            <w:r w:rsidRPr="00C61C18">
              <w:rPr>
                <w:noProof/>
                <w:webHidden/>
              </w:rPr>
              <w:instrText xml:space="preserve"> PAGEREF _Toc405323756 \h </w:instrText>
            </w:r>
            <w:r w:rsidRPr="00C61C18">
              <w:rPr>
                <w:noProof/>
                <w:webHidden/>
              </w:rPr>
            </w:r>
            <w:r w:rsidRPr="00C61C18">
              <w:rPr>
                <w:noProof/>
                <w:webHidden/>
              </w:rPr>
              <w:fldChar w:fldCharType="separate"/>
            </w:r>
            <w:r w:rsidRPr="00C61C18">
              <w:rPr>
                <w:noProof/>
                <w:webHidden/>
              </w:rPr>
              <w:t>10</w:t>
            </w:r>
            <w:r w:rsidRPr="00C61C18">
              <w:rPr>
                <w:noProof/>
                <w:webHidden/>
              </w:rPr>
              <w:fldChar w:fldCharType="end"/>
            </w:r>
          </w:hyperlink>
        </w:p>
        <w:p w:rsidR="00C61C18" w:rsidRPr="00C61C18" w:rsidRDefault="00C61C18">
          <w:pPr>
            <w:pStyle w:val="TOC2"/>
            <w:rPr>
              <w:rFonts w:eastAsiaTheme="minorEastAsia"/>
              <w:noProof/>
            </w:rPr>
          </w:pPr>
          <w:hyperlink w:anchor="_Toc405323757" w:history="1">
            <w:r w:rsidRPr="00C61C18">
              <w:rPr>
                <w:rStyle w:val="Hyperlink"/>
                <w:rFonts w:ascii="Times New Roman" w:hAnsi="Times New Roman" w:cs="Times New Roman"/>
                <w:noProof/>
                <w:lang w:val="uk-UA"/>
              </w:rPr>
              <w:t>1.3 Аналіз виміро-орієнтованого підходу в моделюванні даних</w:t>
            </w:r>
            <w:r w:rsidRPr="00C61C18">
              <w:rPr>
                <w:noProof/>
                <w:webHidden/>
              </w:rPr>
              <w:tab/>
            </w:r>
            <w:r w:rsidRPr="00C61C18">
              <w:rPr>
                <w:noProof/>
                <w:webHidden/>
              </w:rPr>
              <w:fldChar w:fldCharType="begin"/>
            </w:r>
            <w:r w:rsidRPr="00C61C18">
              <w:rPr>
                <w:noProof/>
                <w:webHidden/>
              </w:rPr>
              <w:instrText xml:space="preserve"> PAGEREF _Toc405323757 \h </w:instrText>
            </w:r>
            <w:r w:rsidRPr="00C61C18">
              <w:rPr>
                <w:noProof/>
                <w:webHidden/>
              </w:rPr>
            </w:r>
            <w:r w:rsidRPr="00C61C18">
              <w:rPr>
                <w:noProof/>
                <w:webHidden/>
              </w:rPr>
              <w:fldChar w:fldCharType="separate"/>
            </w:r>
            <w:r w:rsidRPr="00C61C18">
              <w:rPr>
                <w:noProof/>
                <w:webHidden/>
              </w:rPr>
              <w:t>13</w:t>
            </w:r>
            <w:r w:rsidRPr="00C61C18">
              <w:rPr>
                <w:noProof/>
                <w:webHidden/>
              </w:rPr>
              <w:fldChar w:fldCharType="end"/>
            </w:r>
          </w:hyperlink>
        </w:p>
        <w:p w:rsidR="00C61C18" w:rsidRPr="00C61C18" w:rsidRDefault="00C61C18">
          <w:pPr>
            <w:pStyle w:val="TOC2"/>
            <w:rPr>
              <w:rFonts w:eastAsiaTheme="minorEastAsia"/>
              <w:noProof/>
            </w:rPr>
          </w:pPr>
          <w:hyperlink w:anchor="_Toc405323758" w:history="1">
            <w:r w:rsidRPr="00C61C18">
              <w:rPr>
                <w:rStyle w:val="Hyperlink"/>
                <w:rFonts w:ascii="Times New Roman" w:hAnsi="Times New Roman" w:cs="Times New Roman"/>
                <w:noProof/>
                <w:lang w:val="uk-UA"/>
              </w:rPr>
              <w:t>1.4 Огляд основних етапів при побудові сховищ даних</w:t>
            </w:r>
            <w:r w:rsidRPr="00C61C18">
              <w:rPr>
                <w:noProof/>
                <w:webHidden/>
              </w:rPr>
              <w:tab/>
            </w:r>
            <w:r w:rsidRPr="00C61C18">
              <w:rPr>
                <w:noProof/>
                <w:webHidden/>
              </w:rPr>
              <w:fldChar w:fldCharType="begin"/>
            </w:r>
            <w:r w:rsidRPr="00C61C18">
              <w:rPr>
                <w:noProof/>
                <w:webHidden/>
              </w:rPr>
              <w:instrText xml:space="preserve"> PAGEREF _Toc405323758 \h </w:instrText>
            </w:r>
            <w:r w:rsidRPr="00C61C18">
              <w:rPr>
                <w:noProof/>
                <w:webHidden/>
              </w:rPr>
            </w:r>
            <w:r w:rsidRPr="00C61C18">
              <w:rPr>
                <w:noProof/>
                <w:webHidden/>
              </w:rPr>
              <w:fldChar w:fldCharType="separate"/>
            </w:r>
            <w:r w:rsidRPr="00C61C18">
              <w:rPr>
                <w:noProof/>
                <w:webHidden/>
              </w:rPr>
              <w:t>17</w:t>
            </w:r>
            <w:r w:rsidRPr="00C61C18">
              <w:rPr>
                <w:noProof/>
                <w:webHidden/>
              </w:rPr>
              <w:fldChar w:fldCharType="end"/>
            </w:r>
          </w:hyperlink>
        </w:p>
        <w:p w:rsidR="00C61C18" w:rsidRPr="00C61C18" w:rsidRDefault="00C61C18">
          <w:pPr>
            <w:pStyle w:val="TOC2"/>
            <w:rPr>
              <w:rFonts w:eastAsiaTheme="minorEastAsia"/>
              <w:noProof/>
            </w:rPr>
          </w:pPr>
          <w:hyperlink w:anchor="_Toc405323759" w:history="1">
            <w:r w:rsidRPr="00C61C18">
              <w:rPr>
                <w:rStyle w:val="Hyperlink"/>
                <w:rFonts w:ascii="Times New Roman" w:hAnsi="Times New Roman" w:cs="Times New Roman"/>
                <w:noProof/>
                <w:lang w:val="uk-UA"/>
              </w:rPr>
              <w:t>1.5 Огляд програмного забезпечення для побудови сховища даних</w:t>
            </w:r>
            <w:r w:rsidRPr="00C61C18">
              <w:rPr>
                <w:noProof/>
                <w:webHidden/>
              </w:rPr>
              <w:tab/>
            </w:r>
            <w:r w:rsidRPr="00C61C18">
              <w:rPr>
                <w:noProof/>
                <w:webHidden/>
              </w:rPr>
              <w:fldChar w:fldCharType="begin"/>
            </w:r>
            <w:r w:rsidRPr="00C61C18">
              <w:rPr>
                <w:noProof/>
                <w:webHidden/>
              </w:rPr>
              <w:instrText xml:space="preserve"> PAGEREF _Toc405323759 \h </w:instrText>
            </w:r>
            <w:r w:rsidRPr="00C61C18">
              <w:rPr>
                <w:noProof/>
                <w:webHidden/>
              </w:rPr>
            </w:r>
            <w:r w:rsidRPr="00C61C18">
              <w:rPr>
                <w:noProof/>
                <w:webHidden/>
              </w:rPr>
              <w:fldChar w:fldCharType="separate"/>
            </w:r>
            <w:r w:rsidRPr="00C61C18">
              <w:rPr>
                <w:noProof/>
                <w:webHidden/>
              </w:rPr>
              <w:t>22</w:t>
            </w:r>
            <w:r w:rsidRPr="00C61C18">
              <w:rPr>
                <w:noProof/>
                <w:webHidden/>
              </w:rPr>
              <w:fldChar w:fldCharType="end"/>
            </w:r>
          </w:hyperlink>
        </w:p>
        <w:p w:rsidR="00C61C18" w:rsidRPr="00C61C18" w:rsidRDefault="00C61C18">
          <w:pPr>
            <w:pStyle w:val="TOC3"/>
            <w:tabs>
              <w:tab w:val="right" w:leader="dot" w:pos="9350"/>
            </w:tabs>
            <w:rPr>
              <w:rFonts w:eastAsiaTheme="minorEastAsia"/>
              <w:noProof/>
            </w:rPr>
          </w:pPr>
          <w:hyperlink w:anchor="_Toc405323760" w:history="1">
            <w:r w:rsidRPr="00C61C18">
              <w:rPr>
                <w:rStyle w:val="Hyperlink"/>
                <w:rFonts w:ascii="Times New Roman" w:hAnsi="Times New Roman" w:cs="Times New Roman"/>
                <w:noProof/>
                <w:lang w:val="uk-UA"/>
              </w:rPr>
              <w:t>1.5.1 База даних та апаратна частина</w:t>
            </w:r>
            <w:r w:rsidRPr="00C61C18">
              <w:rPr>
                <w:noProof/>
                <w:webHidden/>
              </w:rPr>
              <w:tab/>
            </w:r>
            <w:r w:rsidRPr="00C61C18">
              <w:rPr>
                <w:noProof/>
                <w:webHidden/>
              </w:rPr>
              <w:fldChar w:fldCharType="begin"/>
            </w:r>
            <w:r w:rsidRPr="00C61C18">
              <w:rPr>
                <w:noProof/>
                <w:webHidden/>
              </w:rPr>
              <w:instrText xml:space="preserve"> PAGEREF _Toc405323760 \h </w:instrText>
            </w:r>
            <w:r w:rsidRPr="00C61C18">
              <w:rPr>
                <w:noProof/>
                <w:webHidden/>
              </w:rPr>
            </w:r>
            <w:r w:rsidRPr="00C61C18">
              <w:rPr>
                <w:noProof/>
                <w:webHidden/>
              </w:rPr>
              <w:fldChar w:fldCharType="separate"/>
            </w:r>
            <w:r w:rsidRPr="00C61C18">
              <w:rPr>
                <w:noProof/>
                <w:webHidden/>
              </w:rPr>
              <w:t>23</w:t>
            </w:r>
            <w:r w:rsidRPr="00C61C18">
              <w:rPr>
                <w:noProof/>
                <w:webHidden/>
              </w:rPr>
              <w:fldChar w:fldCharType="end"/>
            </w:r>
          </w:hyperlink>
        </w:p>
        <w:p w:rsidR="00C61C18" w:rsidRPr="00C61C18" w:rsidRDefault="00C61C18">
          <w:pPr>
            <w:pStyle w:val="TOC3"/>
            <w:tabs>
              <w:tab w:val="right" w:leader="dot" w:pos="9350"/>
            </w:tabs>
            <w:rPr>
              <w:rFonts w:eastAsiaTheme="minorEastAsia"/>
              <w:noProof/>
            </w:rPr>
          </w:pPr>
          <w:hyperlink w:anchor="_Toc405323761" w:history="1">
            <w:r w:rsidRPr="00C61C18">
              <w:rPr>
                <w:rStyle w:val="Hyperlink"/>
                <w:rFonts w:ascii="Times New Roman" w:eastAsia="Times New Roman" w:hAnsi="Times New Roman" w:cs="Times New Roman"/>
                <w:noProof/>
                <w:lang w:val="uk-UA"/>
              </w:rPr>
              <w:t>1.5.2 Інструменти перетворення даних</w:t>
            </w:r>
            <w:r w:rsidRPr="00C61C18">
              <w:rPr>
                <w:noProof/>
                <w:webHidden/>
              </w:rPr>
              <w:tab/>
            </w:r>
            <w:r w:rsidRPr="00C61C18">
              <w:rPr>
                <w:noProof/>
                <w:webHidden/>
              </w:rPr>
              <w:fldChar w:fldCharType="begin"/>
            </w:r>
            <w:r w:rsidRPr="00C61C18">
              <w:rPr>
                <w:noProof/>
                <w:webHidden/>
              </w:rPr>
              <w:instrText xml:space="preserve"> PAGEREF _Toc405323761 \h </w:instrText>
            </w:r>
            <w:r w:rsidRPr="00C61C18">
              <w:rPr>
                <w:noProof/>
                <w:webHidden/>
              </w:rPr>
            </w:r>
            <w:r w:rsidRPr="00C61C18">
              <w:rPr>
                <w:noProof/>
                <w:webHidden/>
              </w:rPr>
              <w:fldChar w:fldCharType="separate"/>
            </w:r>
            <w:r w:rsidRPr="00C61C18">
              <w:rPr>
                <w:noProof/>
                <w:webHidden/>
              </w:rPr>
              <w:t>24</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62" w:history="1">
            <w:r w:rsidRPr="00C61C18">
              <w:rPr>
                <w:rStyle w:val="Hyperlink"/>
                <w:rFonts w:ascii="Times New Roman" w:eastAsia="Times New Roman" w:hAnsi="Times New Roman" w:cs="Times New Roman"/>
                <w:noProof/>
                <w:lang w:val="ru-RU"/>
              </w:rPr>
              <w:t>Висновок</w:t>
            </w:r>
            <w:r w:rsidRPr="00C61C18">
              <w:rPr>
                <w:noProof/>
                <w:webHidden/>
              </w:rPr>
              <w:tab/>
            </w:r>
            <w:r w:rsidRPr="00C61C18">
              <w:rPr>
                <w:noProof/>
                <w:webHidden/>
              </w:rPr>
              <w:fldChar w:fldCharType="begin"/>
            </w:r>
            <w:r w:rsidRPr="00C61C18">
              <w:rPr>
                <w:noProof/>
                <w:webHidden/>
              </w:rPr>
              <w:instrText xml:space="preserve"> PAGEREF _Toc405323762 \h </w:instrText>
            </w:r>
            <w:r w:rsidRPr="00C61C18">
              <w:rPr>
                <w:noProof/>
                <w:webHidden/>
              </w:rPr>
            </w:r>
            <w:r w:rsidRPr="00C61C18">
              <w:rPr>
                <w:noProof/>
                <w:webHidden/>
              </w:rPr>
              <w:fldChar w:fldCharType="separate"/>
            </w:r>
            <w:r w:rsidRPr="00C61C18">
              <w:rPr>
                <w:noProof/>
                <w:webHidden/>
              </w:rPr>
              <w:t>26</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63" w:history="1">
            <w:r w:rsidRPr="00C61C18">
              <w:rPr>
                <w:rStyle w:val="Hyperlink"/>
                <w:rFonts w:ascii="Times New Roman" w:hAnsi="Times New Roman" w:cs="Times New Roman"/>
                <w:noProof/>
                <w:lang w:val="uk-UA"/>
              </w:rPr>
              <w:t>2. ОБГРУНТУВАННЯ ВИБРАНОГО НАПРЯМУ РОБОТИ</w:t>
            </w:r>
            <w:r w:rsidRPr="00C61C18">
              <w:rPr>
                <w:noProof/>
                <w:webHidden/>
              </w:rPr>
              <w:tab/>
            </w:r>
            <w:r w:rsidRPr="00C61C18">
              <w:rPr>
                <w:noProof/>
                <w:webHidden/>
              </w:rPr>
              <w:fldChar w:fldCharType="begin"/>
            </w:r>
            <w:r w:rsidRPr="00C61C18">
              <w:rPr>
                <w:noProof/>
                <w:webHidden/>
              </w:rPr>
              <w:instrText xml:space="preserve"> PAGEREF _Toc405323763 \h </w:instrText>
            </w:r>
            <w:r w:rsidRPr="00C61C18">
              <w:rPr>
                <w:noProof/>
                <w:webHidden/>
              </w:rPr>
            </w:r>
            <w:r w:rsidRPr="00C61C18">
              <w:rPr>
                <w:noProof/>
                <w:webHidden/>
              </w:rPr>
              <w:fldChar w:fldCharType="separate"/>
            </w:r>
            <w:r w:rsidRPr="00C61C18">
              <w:rPr>
                <w:noProof/>
                <w:webHidden/>
              </w:rPr>
              <w:t>28</w:t>
            </w:r>
            <w:r w:rsidRPr="00C61C18">
              <w:rPr>
                <w:noProof/>
                <w:webHidden/>
              </w:rPr>
              <w:fldChar w:fldCharType="end"/>
            </w:r>
          </w:hyperlink>
        </w:p>
        <w:p w:rsidR="00C61C18" w:rsidRPr="00C61C18" w:rsidRDefault="00C61C18">
          <w:pPr>
            <w:pStyle w:val="TOC2"/>
            <w:rPr>
              <w:rFonts w:eastAsiaTheme="minorEastAsia"/>
              <w:noProof/>
            </w:rPr>
          </w:pPr>
          <w:hyperlink w:anchor="_Toc405323764" w:history="1">
            <w:r w:rsidRPr="00C61C18">
              <w:rPr>
                <w:rStyle w:val="Hyperlink"/>
                <w:rFonts w:ascii="Times New Roman" w:hAnsi="Times New Roman" w:cs="Times New Roman"/>
                <w:noProof/>
                <w:lang w:val="uk-UA"/>
              </w:rPr>
              <w:t>2.1 Дослідження вимог до сховищ даних</w:t>
            </w:r>
            <w:r w:rsidRPr="00C61C18">
              <w:rPr>
                <w:noProof/>
                <w:webHidden/>
              </w:rPr>
              <w:tab/>
            </w:r>
            <w:r w:rsidRPr="00C61C18">
              <w:rPr>
                <w:noProof/>
                <w:webHidden/>
              </w:rPr>
              <w:fldChar w:fldCharType="begin"/>
            </w:r>
            <w:r w:rsidRPr="00C61C18">
              <w:rPr>
                <w:noProof/>
                <w:webHidden/>
              </w:rPr>
              <w:instrText xml:space="preserve"> PAGEREF _Toc405323764 \h </w:instrText>
            </w:r>
            <w:r w:rsidRPr="00C61C18">
              <w:rPr>
                <w:noProof/>
                <w:webHidden/>
              </w:rPr>
            </w:r>
            <w:r w:rsidRPr="00C61C18">
              <w:rPr>
                <w:noProof/>
                <w:webHidden/>
              </w:rPr>
              <w:fldChar w:fldCharType="separate"/>
            </w:r>
            <w:r w:rsidRPr="00C61C18">
              <w:rPr>
                <w:noProof/>
                <w:webHidden/>
              </w:rPr>
              <w:t>28</w:t>
            </w:r>
            <w:r w:rsidRPr="00C61C18">
              <w:rPr>
                <w:noProof/>
                <w:webHidden/>
              </w:rPr>
              <w:fldChar w:fldCharType="end"/>
            </w:r>
          </w:hyperlink>
        </w:p>
        <w:p w:rsidR="00C61C18" w:rsidRPr="00C61C18" w:rsidRDefault="00C61C18">
          <w:pPr>
            <w:pStyle w:val="TOC2"/>
            <w:rPr>
              <w:rFonts w:eastAsiaTheme="minorEastAsia"/>
              <w:noProof/>
            </w:rPr>
          </w:pPr>
          <w:hyperlink w:anchor="_Toc405323765" w:history="1">
            <w:r w:rsidRPr="00C61C18">
              <w:rPr>
                <w:rStyle w:val="Hyperlink"/>
                <w:rFonts w:ascii="Times New Roman" w:hAnsi="Times New Roman" w:cs="Times New Roman"/>
                <w:noProof/>
                <w:lang w:val="ru-RU"/>
              </w:rPr>
              <w:t xml:space="preserve">2.2 </w:t>
            </w:r>
            <w:r w:rsidRPr="00C61C18">
              <w:rPr>
                <w:rStyle w:val="Hyperlink"/>
                <w:rFonts w:ascii="Times New Roman" w:hAnsi="Times New Roman" w:cs="Times New Roman"/>
                <w:noProof/>
                <w:lang w:val="uk-UA"/>
              </w:rPr>
              <w:t xml:space="preserve">Дослідження шляхів побудови сховищ даних на основі платформи </w:t>
            </w:r>
            <w:r w:rsidRPr="00C61C18">
              <w:rPr>
                <w:rStyle w:val="Hyperlink"/>
                <w:rFonts w:ascii="Times New Roman" w:hAnsi="Times New Roman" w:cs="Times New Roman"/>
                <w:noProof/>
              </w:rPr>
              <w:t>Hadoop</w:t>
            </w:r>
            <w:r w:rsidRPr="00C61C18">
              <w:rPr>
                <w:noProof/>
                <w:webHidden/>
              </w:rPr>
              <w:tab/>
            </w:r>
            <w:r w:rsidRPr="00C61C18">
              <w:rPr>
                <w:noProof/>
                <w:webHidden/>
              </w:rPr>
              <w:fldChar w:fldCharType="begin"/>
            </w:r>
            <w:r w:rsidRPr="00C61C18">
              <w:rPr>
                <w:noProof/>
                <w:webHidden/>
              </w:rPr>
              <w:instrText xml:space="preserve"> PAGEREF _Toc405323765 \h </w:instrText>
            </w:r>
            <w:r w:rsidRPr="00C61C18">
              <w:rPr>
                <w:noProof/>
                <w:webHidden/>
              </w:rPr>
            </w:r>
            <w:r w:rsidRPr="00C61C18">
              <w:rPr>
                <w:noProof/>
                <w:webHidden/>
              </w:rPr>
              <w:fldChar w:fldCharType="separate"/>
            </w:r>
            <w:r w:rsidRPr="00C61C18">
              <w:rPr>
                <w:noProof/>
                <w:webHidden/>
              </w:rPr>
              <w:t>33</w:t>
            </w:r>
            <w:r w:rsidRPr="00C61C18">
              <w:rPr>
                <w:noProof/>
                <w:webHidden/>
              </w:rPr>
              <w:fldChar w:fldCharType="end"/>
            </w:r>
          </w:hyperlink>
        </w:p>
        <w:p w:rsidR="00C61C18" w:rsidRPr="00C61C18" w:rsidRDefault="00C61C18">
          <w:pPr>
            <w:pStyle w:val="TOC2"/>
            <w:rPr>
              <w:rFonts w:eastAsiaTheme="minorEastAsia"/>
              <w:noProof/>
            </w:rPr>
          </w:pPr>
          <w:hyperlink w:anchor="_Toc405323766" w:history="1">
            <w:r w:rsidRPr="00C61C18">
              <w:rPr>
                <w:rStyle w:val="Hyperlink"/>
                <w:rFonts w:ascii="Times New Roman" w:hAnsi="Times New Roman" w:cs="Times New Roman"/>
                <w:noProof/>
                <w:lang w:val="uk-UA"/>
              </w:rPr>
              <w:t>2.3 Схема процесу перетворення вхідної інформації та підготовки сховища даних</w:t>
            </w:r>
            <w:r w:rsidRPr="00C61C18">
              <w:rPr>
                <w:noProof/>
                <w:webHidden/>
              </w:rPr>
              <w:tab/>
            </w:r>
            <w:r w:rsidRPr="00C61C18">
              <w:rPr>
                <w:noProof/>
                <w:webHidden/>
              </w:rPr>
              <w:fldChar w:fldCharType="begin"/>
            </w:r>
            <w:r w:rsidRPr="00C61C18">
              <w:rPr>
                <w:noProof/>
                <w:webHidden/>
              </w:rPr>
              <w:instrText xml:space="preserve"> PAGEREF _Toc405323766 \h </w:instrText>
            </w:r>
            <w:r w:rsidRPr="00C61C18">
              <w:rPr>
                <w:noProof/>
                <w:webHidden/>
              </w:rPr>
            </w:r>
            <w:r w:rsidRPr="00C61C18">
              <w:rPr>
                <w:noProof/>
                <w:webHidden/>
              </w:rPr>
              <w:fldChar w:fldCharType="separate"/>
            </w:r>
            <w:r w:rsidRPr="00C61C18">
              <w:rPr>
                <w:noProof/>
                <w:webHidden/>
              </w:rPr>
              <w:t>47</w:t>
            </w:r>
            <w:r w:rsidRPr="00C61C18">
              <w:rPr>
                <w:noProof/>
                <w:webHidden/>
              </w:rPr>
              <w:fldChar w:fldCharType="end"/>
            </w:r>
          </w:hyperlink>
        </w:p>
        <w:p w:rsidR="00C61C18" w:rsidRPr="00C61C18" w:rsidRDefault="00C61C18">
          <w:pPr>
            <w:pStyle w:val="TOC2"/>
            <w:rPr>
              <w:rFonts w:eastAsiaTheme="minorEastAsia"/>
              <w:noProof/>
            </w:rPr>
          </w:pPr>
          <w:hyperlink w:anchor="_Toc405323767" w:history="1">
            <w:r w:rsidRPr="00C61C18">
              <w:rPr>
                <w:rStyle w:val="Hyperlink"/>
                <w:rFonts w:ascii="Times New Roman" w:hAnsi="Times New Roman" w:cs="Times New Roman"/>
                <w:noProof/>
                <w:lang w:val="uk-UA"/>
              </w:rPr>
              <w:t>Висновок</w:t>
            </w:r>
            <w:r w:rsidRPr="00C61C18">
              <w:rPr>
                <w:noProof/>
                <w:webHidden/>
              </w:rPr>
              <w:tab/>
            </w:r>
            <w:r w:rsidRPr="00C61C18">
              <w:rPr>
                <w:noProof/>
                <w:webHidden/>
              </w:rPr>
              <w:fldChar w:fldCharType="begin"/>
            </w:r>
            <w:r w:rsidRPr="00C61C18">
              <w:rPr>
                <w:noProof/>
                <w:webHidden/>
              </w:rPr>
              <w:instrText xml:space="preserve"> PAGEREF _Toc405323767 \h </w:instrText>
            </w:r>
            <w:r w:rsidRPr="00C61C18">
              <w:rPr>
                <w:noProof/>
                <w:webHidden/>
              </w:rPr>
            </w:r>
            <w:r w:rsidRPr="00C61C18">
              <w:rPr>
                <w:noProof/>
                <w:webHidden/>
              </w:rPr>
              <w:fldChar w:fldCharType="separate"/>
            </w:r>
            <w:r w:rsidRPr="00C61C18">
              <w:rPr>
                <w:noProof/>
                <w:webHidden/>
              </w:rPr>
              <w:t>51</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68" w:history="1">
            <w:r w:rsidRPr="00C61C18">
              <w:rPr>
                <w:rStyle w:val="Hyperlink"/>
                <w:rFonts w:ascii="Times New Roman" w:hAnsi="Times New Roman" w:cs="Times New Roman"/>
                <w:noProof/>
                <w:lang w:val="uk-UA"/>
              </w:rPr>
              <w:t>3. ПРОЕКТНИЙ РОЗДІЛ</w:t>
            </w:r>
            <w:r w:rsidRPr="00C61C18">
              <w:rPr>
                <w:noProof/>
                <w:webHidden/>
              </w:rPr>
              <w:tab/>
            </w:r>
            <w:r w:rsidRPr="00C61C18">
              <w:rPr>
                <w:noProof/>
                <w:webHidden/>
              </w:rPr>
              <w:fldChar w:fldCharType="begin"/>
            </w:r>
            <w:r w:rsidRPr="00C61C18">
              <w:rPr>
                <w:noProof/>
                <w:webHidden/>
              </w:rPr>
              <w:instrText xml:space="preserve"> PAGEREF _Toc405323768 \h </w:instrText>
            </w:r>
            <w:r w:rsidRPr="00C61C18">
              <w:rPr>
                <w:noProof/>
                <w:webHidden/>
              </w:rPr>
            </w:r>
            <w:r w:rsidRPr="00C61C18">
              <w:rPr>
                <w:noProof/>
                <w:webHidden/>
              </w:rPr>
              <w:fldChar w:fldCharType="separate"/>
            </w:r>
            <w:r w:rsidRPr="00C61C18">
              <w:rPr>
                <w:noProof/>
                <w:webHidden/>
              </w:rPr>
              <w:t>54</w:t>
            </w:r>
            <w:r w:rsidRPr="00C61C18">
              <w:rPr>
                <w:noProof/>
                <w:webHidden/>
              </w:rPr>
              <w:fldChar w:fldCharType="end"/>
            </w:r>
          </w:hyperlink>
        </w:p>
        <w:p w:rsidR="00C61C18" w:rsidRPr="00C61C18" w:rsidRDefault="00C61C18">
          <w:pPr>
            <w:pStyle w:val="TOC2"/>
            <w:rPr>
              <w:rFonts w:eastAsiaTheme="minorEastAsia"/>
              <w:noProof/>
            </w:rPr>
          </w:pPr>
          <w:hyperlink w:anchor="_Toc405323769" w:history="1">
            <w:r w:rsidRPr="00C61C18">
              <w:rPr>
                <w:rStyle w:val="Hyperlink"/>
                <w:rFonts w:ascii="Times New Roman" w:hAnsi="Times New Roman" w:cs="Times New Roman"/>
                <w:noProof/>
                <w:lang w:val="uk-UA"/>
              </w:rPr>
              <w:t>3.1</w:t>
            </w:r>
            <w:r w:rsidRPr="00C61C18">
              <w:rPr>
                <w:rFonts w:eastAsiaTheme="minorEastAsia"/>
                <w:noProof/>
              </w:rPr>
              <w:tab/>
            </w:r>
            <w:r w:rsidRPr="00C61C18">
              <w:rPr>
                <w:rStyle w:val="Hyperlink"/>
                <w:rFonts w:ascii="Times New Roman" w:hAnsi="Times New Roman" w:cs="Times New Roman"/>
                <w:noProof/>
                <w:lang w:val="uk-UA"/>
              </w:rPr>
              <w:t>Проектування сховища даних</w:t>
            </w:r>
            <w:r w:rsidRPr="00C61C18">
              <w:rPr>
                <w:noProof/>
                <w:webHidden/>
              </w:rPr>
              <w:tab/>
            </w:r>
            <w:r w:rsidRPr="00C61C18">
              <w:rPr>
                <w:noProof/>
                <w:webHidden/>
              </w:rPr>
              <w:fldChar w:fldCharType="begin"/>
            </w:r>
            <w:r w:rsidRPr="00C61C18">
              <w:rPr>
                <w:noProof/>
                <w:webHidden/>
              </w:rPr>
              <w:instrText xml:space="preserve"> PAGEREF _Toc405323769 \h </w:instrText>
            </w:r>
            <w:r w:rsidRPr="00C61C18">
              <w:rPr>
                <w:noProof/>
                <w:webHidden/>
              </w:rPr>
            </w:r>
            <w:r w:rsidRPr="00C61C18">
              <w:rPr>
                <w:noProof/>
                <w:webHidden/>
              </w:rPr>
              <w:fldChar w:fldCharType="separate"/>
            </w:r>
            <w:r w:rsidRPr="00C61C18">
              <w:rPr>
                <w:noProof/>
                <w:webHidden/>
              </w:rPr>
              <w:t>54</w:t>
            </w:r>
            <w:r w:rsidRPr="00C61C18">
              <w:rPr>
                <w:noProof/>
                <w:webHidden/>
              </w:rPr>
              <w:fldChar w:fldCharType="end"/>
            </w:r>
          </w:hyperlink>
        </w:p>
        <w:p w:rsidR="00C61C18" w:rsidRPr="00C61C18" w:rsidRDefault="00C61C18">
          <w:pPr>
            <w:pStyle w:val="TOC2"/>
            <w:rPr>
              <w:rFonts w:eastAsiaTheme="minorEastAsia"/>
              <w:noProof/>
            </w:rPr>
          </w:pPr>
          <w:hyperlink w:anchor="_Toc405323770" w:history="1">
            <w:r w:rsidRPr="00C61C18">
              <w:rPr>
                <w:rStyle w:val="Hyperlink"/>
                <w:rFonts w:ascii="Times New Roman" w:hAnsi="Times New Roman" w:cs="Times New Roman"/>
                <w:noProof/>
                <w:lang w:val="uk-UA"/>
              </w:rPr>
              <w:t>3.2</w:t>
            </w:r>
            <w:r w:rsidRPr="00C61C18">
              <w:rPr>
                <w:rFonts w:eastAsiaTheme="minorEastAsia"/>
                <w:noProof/>
              </w:rPr>
              <w:tab/>
            </w:r>
            <w:r w:rsidRPr="00C61C18">
              <w:rPr>
                <w:rStyle w:val="Hyperlink"/>
                <w:rFonts w:ascii="Times New Roman" w:hAnsi="Times New Roman" w:cs="Times New Roman"/>
                <w:noProof/>
                <w:lang w:val="uk-UA"/>
              </w:rPr>
              <w:t>Вибір технологій для побудови системи</w:t>
            </w:r>
            <w:r w:rsidRPr="00C61C18">
              <w:rPr>
                <w:noProof/>
                <w:webHidden/>
              </w:rPr>
              <w:tab/>
            </w:r>
            <w:r w:rsidRPr="00C61C18">
              <w:rPr>
                <w:noProof/>
                <w:webHidden/>
              </w:rPr>
              <w:fldChar w:fldCharType="begin"/>
            </w:r>
            <w:r w:rsidRPr="00C61C18">
              <w:rPr>
                <w:noProof/>
                <w:webHidden/>
              </w:rPr>
              <w:instrText xml:space="preserve"> PAGEREF _Toc405323770 \h </w:instrText>
            </w:r>
            <w:r w:rsidRPr="00C61C18">
              <w:rPr>
                <w:noProof/>
                <w:webHidden/>
              </w:rPr>
            </w:r>
            <w:r w:rsidRPr="00C61C18">
              <w:rPr>
                <w:noProof/>
                <w:webHidden/>
              </w:rPr>
              <w:fldChar w:fldCharType="separate"/>
            </w:r>
            <w:r w:rsidRPr="00C61C18">
              <w:rPr>
                <w:noProof/>
                <w:webHidden/>
              </w:rPr>
              <w:t>55</w:t>
            </w:r>
            <w:r w:rsidRPr="00C61C18">
              <w:rPr>
                <w:noProof/>
                <w:webHidden/>
              </w:rPr>
              <w:fldChar w:fldCharType="end"/>
            </w:r>
          </w:hyperlink>
        </w:p>
        <w:p w:rsidR="00C61C18" w:rsidRPr="00C61C18" w:rsidRDefault="00C61C18">
          <w:pPr>
            <w:pStyle w:val="TOC2"/>
            <w:rPr>
              <w:rFonts w:eastAsiaTheme="minorEastAsia"/>
              <w:noProof/>
            </w:rPr>
          </w:pPr>
          <w:hyperlink w:anchor="_Toc405323771" w:history="1">
            <w:r w:rsidRPr="00C61C18">
              <w:rPr>
                <w:rStyle w:val="Hyperlink"/>
                <w:rFonts w:ascii="Times New Roman" w:hAnsi="Times New Roman" w:cs="Times New Roman"/>
                <w:noProof/>
                <w:lang w:val="ru-RU"/>
              </w:rPr>
              <w:t>3.3</w:t>
            </w:r>
            <w:r w:rsidRPr="00C61C18">
              <w:rPr>
                <w:rFonts w:eastAsiaTheme="minorEastAsia"/>
                <w:noProof/>
              </w:rPr>
              <w:tab/>
            </w:r>
            <w:r w:rsidRPr="00C61C18">
              <w:rPr>
                <w:rStyle w:val="Hyperlink"/>
                <w:rFonts w:ascii="Times New Roman" w:hAnsi="Times New Roman" w:cs="Times New Roman"/>
                <w:noProof/>
                <w:lang w:val="uk-UA"/>
              </w:rPr>
              <w:t>Розробка алгоритму формування таблиць вимірів</w:t>
            </w:r>
            <w:r w:rsidRPr="00C61C18">
              <w:rPr>
                <w:noProof/>
                <w:webHidden/>
              </w:rPr>
              <w:tab/>
            </w:r>
            <w:r w:rsidRPr="00C61C18">
              <w:rPr>
                <w:noProof/>
                <w:webHidden/>
              </w:rPr>
              <w:fldChar w:fldCharType="begin"/>
            </w:r>
            <w:r w:rsidRPr="00C61C18">
              <w:rPr>
                <w:noProof/>
                <w:webHidden/>
              </w:rPr>
              <w:instrText xml:space="preserve"> PAGEREF _Toc405323771 \h </w:instrText>
            </w:r>
            <w:r w:rsidRPr="00C61C18">
              <w:rPr>
                <w:noProof/>
                <w:webHidden/>
              </w:rPr>
            </w:r>
            <w:r w:rsidRPr="00C61C18">
              <w:rPr>
                <w:noProof/>
                <w:webHidden/>
              </w:rPr>
              <w:fldChar w:fldCharType="separate"/>
            </w:r>
            <w:r w:rsidRPr="00C61C18">
              <w:rPr>
                <w:noProof/>
                <w:webHidden/>
              </w:rPr>
              <w:t>63</w:t>
            </w:r>
            <w:r w:rsidRPr="00C61C18">
              <w:rPr>
                <w:noProof/>
                <w:webHidden/>
              </w:rPr>
              <w:fldChar w:fldCharType="end"/>
            </w:r>
          </w:hyperlink>
        </w:p>
        <w:p w:rsidR="00C61C18" w:rsidRPr="00C61C18" w:rsidRDefault="00C61C18">
          <w:pPr>
            <w:pStyle w:val="TOC2"/>
            <w:rPr>
              <w:rFonts w:eastAsiaTheme="minorEastAsia"/>
              <w:noProof/>
            </w:rPr>
          </w:pPr>
          <w:hyperlink w:anchor="_Toc405323772" w:history="1">
            <w:r w:rsidRPr="00C61C18">
              <w:rPr>
                <w:rStyle w:val="Hyperlink"/>
                <w:rFonts w:ascii="Times New Roman" w:hAnsi="Times New Roman" w:cs="Times New Roman"/>
                <w:noProof/>
                <w:lang w:val="uk-UA"/>
              </w:rPr>
              <w:t>Висновок</w:t>
            </w:r>
            <w:r w:rsidRPr="00C61C18">
              <w:rPr>
                <w:noProof/>
                <w:webHidden/>
              </w:rPr>
              <w:tab/>
            </w:r>
            <w:r w:rsidRPr="00C61C18">
              <w:rPr>
                <w:noProof/>
                <w:webHidden/>
              </w:rPr>
              <w:fldChar w:fldCharType="begin"/>
            </w:r>
            <w:r w:rsidRPr="00C61C18">
              <w:rPr>
                <w:noProof/>
                <w:webHidden/>
              </w:rPr>
              <w:instrText xml:space="preserve"> PAGEREF _Toc405323772 \h </w:instrText>
            </w:r>
            <w:r w:rsidRPr="00C61C18">
              <w:rPr>
                <w:noProof/>
                <w:webHidden/>
              </w:rPr>
            </w:r>
            <w:r w:rsidRPr="00C61C18">
              <w:rPr>
                <w:noProof/>
                <w:webHidden/>
              </w:rPr>
              <w:fldChar w:fldCharType="separate"/>
            </w:r>
            <w:r w:rsidRPr="00C61C18">
              <w:rPr>
                <w:noProof/>
                <w:webHidden/>
              </w:rPr>
              <w:t>70</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73" w:history="1">
            <w:r w:rsidRPr="00C61C18">
              <w:rPr>
                <w:rStyle w:val="Hyperlink"/>
                <w:rFonts w:ascii="Times New Roman" w:hAnsi="Times New Roman" w:cs="Times New Roman"/>
                <w:noProof/>
                <w:lang w:val="uk-UA"/>
              </w:rPr>
              <w:t>4. ЕКСПЕРИМЕНТАЛЬНИЙ РОЗДІЛ</w:t>
            </w:r>
            <w:r w:rsidRPr="00C61C18">
              <w:rPr>
                <w:noProof/>
                <w:webHidden/>
              </w:rPr>
              <w:tab/>
            </w:r>
            <w:r w:rsidRPr="00C61C18">
              <w:rPr>
                <w:noProof/>
                <w:webHidden/>
              </w:rPr>
              <w:fldChar w:fldCharType="begin"/>
            </w:r>
            <w:r w:rsidRPr="00C61C18">
              <w:rPr>
                <w:noProof/>
                <w:webHidden/>
              </w:rPr>
              <w:instrText xml:space="preserve"> PAGEREF _Toc405323773 \h </w:instrText>
            </w:r>
            <w:r w:rsidRPr="00C61C18">
              <w:rPr>
                <w:noProof/>
                <w:webHidden/>
              </w:rPr>
            </w:r>
            <w:r w:rsidRPr="00C61C18">
              <w:rPr>
                <w:noProof/>
                <w:webHidden/>
              </w:rPr>
              <w:fldChar w:fldCharType="separate"/>
            </w:r>
            <w:r w:rsidRPr="00C61C18">
              <w:rPr>
                <w:noProof/>
                <w:webHidden/>
              </w:rPr>
              <w:t>72</w:t>
            </w:r>
            <w:r w:rsidRPr="00C61C18">
              <w:rPr>
                <w:noProof/>
                <w:webHidden/>
              </w:rPr>
              <w:fldChar w:fldCharType="end"/>
            </w:r>
          </w:hyperlink>
        </w:p>
        <w:p w:rsidR="00C61C18" w:rsidRPr="00C61C18" w:rsidRDefault="00C61C18">
          <w:pPr>
            <w:pStyle w:val="TOC2"/>
            <w:rPr>
              <w:rFonts w:eastAsiaTheme="minorEastAsia"/>
              <w:noProof/>
            </w:rPr>
          </w:pPr>
          <w:hyperlink w:anchor="_Toc405323774" w:history="1">
            <w:r w:rsidRPr="00C61C18">
              <w:rPr>
                <w:rStyle w:val="Hyperlink"/>
                <w:rFonts w:ascii="Times New Roman" w:hAnsi="Times New Roman" w:cs="Times New Roman"/>
                <w:noProof/>
                <w:lang w:val="uk-UA"/>
              </w:rPr>
              <w:t>Висновок</w:t>
            </w:r>
            <w:r w:rsidRPr="00C61C18">
              <w:rPr>
                <w:noProof/>
                <w:webHidden/>
              </w:rPr>
              <w:tab/>
            </w:r>
            <w:r w:rsidRPr="00C61C18">
              <w:rPr>
                <w:noProof/>
                <w:webHidden/>
              </w:rPr>
              <w:fldChar w:fldCharType="begin"/>
            </w:r>
            <w:r w:rsidRPr="00C61C18">
              <w:rPr>
                <w:noProof/>
                <w:webHidden/>
              </w:rPr>
              <w:instrText xml:space="preserve"> PAGEREF _Toc405323774 \h </w:instrText>
            </w:r>
            <w:r w:rsidRPr="00C61C18">
              <w:rPr>
                <w:noProof/>
                <w:webHidden/>
              </w:rPr>
            </w:r>
            <w:r w:rsidRPr="00C61C18">
              <w:rPr>
                <w:noProof/>
                <w:webHidden/>
              </w:rPr>
              <w:fldChar w:fldCharType="separate"/>
            </w:r>
            <w:r w:rsidRPr="00C61C18">
              <w:rPr>
                <w:noProof/>
                <w:webHidden/>
              </w:rPr>
              <w:t>76</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75" w:history="1">
            <w:r w:rsidRPr="00C61C18">
              <w:rPr>
                <w:rStyle w:val="Hyperlink"/>
                <w:rFonts w:ascii="Times New Roman" w:hAnsi="Times New Roman" w:cs="Times New Roman"/>
                <w:noProof/>
                <w:lang w:val="uk-UA"/>
              </w:rPr>
              <w:t>5. ЕКОНОМІЧНИЙ РОЗДІЛі</w:t>
            </w:r>
            <w:r w:rsidRPr="00C61C18">
              <w:rPr>
                <w:noProof/>
                <w:webHidden/>
              </w:rPr>
              <w:tab/>
            </w:r>
            <w:r w:rsidRPr="00C61C18">
              <w:rPr>
                <w:noProof/>
                <w:webHidden/>
              </w:rPr>
              <w:fldChar w:fldCharType="begin"/>
            </w:r>
            <w:r w:rsidRPr="00C61C18">
              <w:rPr>
                <w:noProof/>
                <w:webHidden/>
              </w:rPr>
              <w:instrText xml:space="preserve"> PAGEREF _Toc405323775 \h </w:instrText>
            </w:r>
            <w:r w:rsidRPr="00C61C18">
              <w:rPr>
                <w:noProof/>
                <w:webHidden/>
              </w:rPr>
            </w:r>
            <w:r w:rsidRPr="00C61C18">
              <w:rPr>
                <w:noProof/>
                <w:webHidden/>
              </w:rPr>
              <w:fldChar w:fldCharType="separate"/>
            </w:r>
            <w:r w:rsidRPr="00C61C18">
              <w:rPr>
                <w:noProof/>
                <w:webHidden/>
              </w:rPr>
              <w:t>78</w:t>
            </w:r>
            <w:r w:rsidRPr="00C61C18">
              <w:rPr>
                <w:noProof/>
                <w:webHidden/>
              </w:rPr>
              <w:fldChar w:fldCharType="end"/>
            </w:r>
          </w:hyperlink>
        </w:p>
        <w:p w:rsidR="00C61C18" w:rsidRPr="00C61C18" w:rsidRDefault="00C61C18">
          <w:pPr>
            <w:pStyle w:val="TOC2"/>
            <w:rPr>
              <w:rFonts w:eastAsiaTheme="minorEastAsia"/>
              <w:noProof/>
            </w:rPr>
          </w:pPr>
          <w:hyperlink w:anchor="_Toc405323776" w:history="1">
            <w:r w:rsidRPr="00C61C18">
              <w:rPr>
                <w:rStyle w:val="Hyperlink"/>
                <w:rFonts w:ascii="Times New Roman" w:hAnsi="Times New Roman"/>
                <w:noProof/>
                <w:lang w:val="uk-UA"/>
              </w:rPr>
              <w:t>5.1 Розрахунок собівартості</w:t>
            </w:r>
            <w:r w:rsidRPr="00C61C18">
              <w:rPr>
                <w:noProof/>
                <w:webHidden/>
              </w:rPr>
              <w:tab/>
            </w:r>
            <w:r w:rsidRPr="00C61C18">
              <w:rPr>
                <w:noProof/>
                <w:webHidden/>
              </w:rPr>
              <w:fldChar w:fldCharType="begin"/>
            </w:r>
            <w:r w:rsidRPr="00C61C18">
              <w:rPr>
                <w:noProof/>
                <w:webHidden/>
              </w:rPr>
              <w:instrText xml:space="preserve"> PAGEREF _Toc405323776 \h </w:instrText>
            </w:r>
            <w:r w:rsidRPr="00C61C18">
              <w:rPr>
                <w:noProof/>
                <w:webHidden/>
              </w:rPr>
            </w:r>
            <w:r w:rsidRPr="00C61C18">
              <w:rPr>
                <w:noProof/>
                <w:webHidden/>
              </w:rPr>
              <w:fldChar w:fldCharType="separate"/>
            </w:r>
            <w:r w:rsidRPr="00C61C18">
              <w:rPr>
                <w:noProof/>
                <w:webHidden/>
              </w:rPr>
              <w:t>78</w:t>
            </w:r>
            <w:r w:rsidRPr="00C61C18">
              <w:rPr>
                <w:noProof/>
                <w:webHidden/>
              </w:rPr>
              <w:fldChar w:fldCharType="end"/>
            </w:r>
          </w:hyperlink>
        </w:p>
        <w:p w:rsidR="00C61C18" w:rsidRPr="00C61C18" w:rsidRDefault="00C61C18">
          <w:pPr>
            <w:pStyle w:val="TOC2"/>
            <w:rPr>
              <w:rFonts w:eastAsiaTheme="minorEastAsia"/>
              <w:noProof/>
            </w:rPr>
          </w:pPr>
          <w:hyperlink w:anchor="_Toc405323777" w:history="1">
            <w:r w:rsidRPr="00C61C18">
              <w:rPr>
                <w:rStyle w:val="Hyperlink"/>
                <w:rFonts w:ascii="Times New Roman" w:hAnsi="Times New Roman"/>
                <w:noProof/>
              </w:rPr>
              <w:t>5.2 Розрахунок  договірної ціни та прибутку НДР</w:t>
            </w:r>
            <w:r w:rsidRPr="00C61C18">
              <w:rPr>
                <w:noProof/>
                <w:webHidden/>
              </w:rPr>
              <w:tab/>
            </w:r>
            <w:r w:rsidRPr="00C61C18">
              <w:rPr>
                <w:noProof/>
                <w:webHidden/>
              </w:rPr>
              <w:fldChar w:fldCharType="begin"/>
            </w:r>
            <w:r w:rsidRPr="00C61C18">
              <w:rPr>
                <w:noProof/>
                <w:webHidden/>
              </w:rPr>
              <w:instrText xml:space="preserve"> PAGEREF _Toc405323777 \h </w:instrText>
            </w:r>
            <w:r w:rsidRPr="00C61C18">
              <w:rPr>
                <w:noProof/>
                <w:webHidden/>
              </w:rPr>
            </w:r>
            <w:r w:rsidRPr="00C61C18">
              <w:rPr>
                <w:noProof/>
                <w:webHidden/>
              </w:rPr>
              <w:fldChar w:fldCharType="separate"/>
            </w:r>
            <w:r w:rsidRPr="00C61C18">
              <w:rPr>
                <w:noProof/>
                <w:webHidden/>
              </w:rPr>
              <w:t>82</w:t>
            </w:r>
            <w:r w:rsidRPr="00C61C18">
              <w:rPr>
                <w:noProof/>
                <w:webHidden/>
              </w:rPr>
              <w:fldChar w:fldCharType="end"/>
            </w:r>
          </w:hyperlink>
        </w:p>
        <w:p w:rsidR="00C61C18" w:rsidRPr="00C61C18" w:rsidRDefault="00C61C18">
          <w:pPr>
            <w:pStyle w:val="TOC2"/>
            <w:rPr>
              <w:rFonts w:eastAsiaTheme="minorEastAsia"/>
              <w:noProof/>
            </w:rPr>
          </w:pPr>
          <w:hyperlink w:anchor="_Toc405323778" w:history="1">
            <w:r w:rsidRPr="00C61C18">
              <w:rPr>
                <w:rStyle w:val="Hyperlink"/>
                <w:rFonts w:ascii="Times New Roman" w:hAnsi="Times New Roman"/>
                <w:noProof/>
              </w:rPr>
              <w:t>5.3</w:t>
            </w:r>
            <w:r w:rsidRPr="00C61C18">
              <w:rPr>
                <w:rFonts w:eastAsiaTheme="minorEastAsia"/>
                <w:noProof/>
              </w:rPr>
              <w:tab/>
            </w:r>
            <w:r w:rsidRPr="00C61C18">
              <w:rPr>
                <w:rStyle w:val="Hyperlink"/>
                <w:rFonts w:ascii="Times New Roman" w:hAnsi="Times New Roman"/>
                <w:noProof/>
              </w:rPr>
              <w:t>Оцінка наукової та науково-технічної результативності НДР</w:t>
            </w:r>
            <w:r w:rsidRPr="00C61C18">
              <w:rPr>
                <w:noProof/>
                <w:webHidden/>
              </w:rPr>
              <w:tab/>
            </w:r>
            <w:r w:rsidRPr="00C61C18">
              <w:rPr>
                <w:noProof/>
                <w:webHidden/>
              </w:rPr>
              <w:fldChar w:fldCharType="begin"/>
            </w:r>
            <w:r w:rsidRPr="00C61C18">
              <w:rPr>
                <w:noProof/>
                <w:webHidden/>
              </w:rPr>
              <w:instrText xml:space="preserve"> PAGEREF _Toc405323778 \h </w:instrText>
            </w:r>
            <w:r w:rsidRPr="00C61C18">
              <w:rPr>
                <w:noProof/>
                <w:webHidden/>
              </w:rPr>
            </w:r>
            <w:r w:rsidRPr="00C61C18">
              <w:rPr>
                <w:noProof/>
                <w:webHidden/>
              </w:rPr>
              <w:fldChar w:fldCharType="separate"/>
            </w:r>
            <w:r w:rsidRPr="00C61C18">
              <w:rPr>
                <w:noProof/>
                <w:webHidden/>
              </w:rPr>
              <w:t>83</w:t>
            </w:r>
            <w:r w:rsidRPr="00C61C18">
              <w:rPr>
                <w:noProof/>
                <w:webHidden/>
              </w:rPr>
              <w:fldChar w:fldCharType="end"/>
            </w:r>
          </w:hyperlink>
        </w:p>
        <w:p w:rsidR="00C61C18" w:rsidRPr="00C61C18" w:rsidRDefault="00C61C18">
          <w:pPr>
            <w:pStyle w:val="TOC2"/>
            <w:rPr>
              <w:rFonts w:eastAsiaTheme="minorEastAsia"/>
              <w:noProof/>
            </w:rPr>
          </w:pPr>
          <w:hyperlink w:anchor="_Toc405323779" w:history="1">
            <w:r w:rsidRPr="00C61C18">
              <w:rPr>
                <w:rStyle w:val="Hyperlink"/>
                <w:rFonts w:ascii="Times New Roman" w:hAnsi="Times New Roman"/>
                <w:noProof/>
              </w:rPr>
              <w:t>Висновок</w:t>
            </w:r>
            <w:r w:rsidRPr="00C61C18">
              <w:rPr>
                <w:noProof/>
                <w:webHidden/>
              </w:rPr>
              <w:tab/>
            </w:r>
            <w:r w:rsidRPr="00C61C18">
              <w:rPr>
                <w:noProof/>
                <w:webHidden/>
              </w:rPr>
              <w:fldChar w:fldCharType="begin"/>
            </w:r>
            <w:r w:rsidRPr="00C61C18">
              <w:rPr>
                <w:noProof/>
                <w:webHidden/>
              </w:rPr>
              <w:instrText xml:space="preserve"> PAGEREF _Toc405323779 \h </w:instrText>
            </w:r>
            <w:r w:rsidRPr="00C61C18">
              <w:rPr>
                <w:noProof/>
                <w:webHidden/>
              </w:rPr>
            </w:r>
            <w:r w:rsidRPr="00C61C18">
              <w:rPr>
                <w:noProof/>
                <w:webHidden/>
              </w:rPr>
              <w:fldChar w:fldCharType="separate"/>
            </w:r>
            <w:r w:rsidRPr="00C61C18">
              <w:rPr>
                <w:noProof/>
                <w:webHidden/>
              </w:rPr>
              <w:t>86</w:t>
            </w:r>
            <w:r w:rsidRPr="00C61C18">
              <w:rPr>
                <w:noProof/>
                <w:webHidden/>
              </w:rPr>
              <w:fldChar w:fldCharType="end"/>
            </w:r>
          </w:hyperlink>
        </w:p>
        <w:p w:rsidR="00C61C18" w:rsidRPr="00C61C18" w:rsidRDefault="00C61C18">
          <w:pPr>
            <w:pStyle w:val="TOC1"/>
            <w:tabs>
              <w:tab w:val="right" w:leader="dot" w:pos="9350"/>
            </w:tabs>
            <w:rPr>
              <w:rFonts w:eastAsiaTheme="minorEastAsia"/>
              <w:noProof/>
            </w:rPr>
          </w:pPr>
          <w:hyperlink w:anchor="_Toc405323780" w:history="1">
            <w:r w:rsidRPr="00C61C18">
              <w:rPr>
                <w:rStyle w:val="Hyperlink"/>
                <w:rFonts w:ascii="Times New Roman" w:hAnsi="Times New Roman" w:cs="Times New Roman"/>
                <w:noProof/>
                <w:lang w:val="uk-UA"/>
              </w:rPr>
              <w:t>ВИСНОВКИ</w:t>
            </w:r>
            <w:r w:rsidRPr="00C61C18">
              <w:rPr>
                <w:noProof/>
                <w:webHidden/>
              </w:rPr>
              <w:tab/>
            </w:r>
            <w:r w:rsidRPr="00C61C18">
              <w:rPr>
                <w:noProof/>
                <w:webHidden/>
              </w:rPr>
              <w:fldChar w:fldCharType="begin"/>
            </w:r>
            <w:r w:rsidRPr="00C61C18">
              <w:rPr>
                <w:noProof/>
                <w:webHidden/>
              </w:rPr>
              <w:instrText xml:space="preserve"> PAGEREF _Toc405323780 \h </w:instrText>
            </w:r>
            <w:r w:rsidRPr="00C61C18">
              <w:rPr>
                <w:noProof/>
                <w:webHidden/>
              </w:rPr>
            </w:r>
            <w:r w:rsidRPr="00C61C18">
              <w:rPr>
                <w:noProof/>
                <w:webHidden/>
              </w:rPr>
              <w:fldChar w:fldCharType="separate"/>
            </w:r>
            <w:r w:rsidRPr="00C61C18">
              <w:rPr>
                <w:noProof/>
                <w:webHidden/>
              </w:rPr>
              <w:t>87</w:t>
            </w:r>
            <w:r w:rsidRPr="00C61C18">
              <w:rPr>
                <w:noProof/>
                <w:webHidden/>
              </w:rPr>
              <w:fldChar w:fldCharType="end"/>
            </w:r>
          </w:hyperlink>
        </w:p>
        <w:p w:rsidR="00C61C18" w:rsidRDefault="00C61C18">
          <w:pPr>
            <w:pStyle w:val="TOC1"/>
            <w:tabs>
              <w:tab w:val="right" w:leader="dot" w:pos="9350"/>
            </w:tabs>
            <w:rPr>
              <w:rFonts w:eastAsiaTheme="minorEastAsia"/>
              <w:noProof/>
            </w:rPr>
          </w:pPr>
          <w:hyperlink w:anchor="_Toc405323781" w:history="1">
            <w:r w:rsidRPr="00C61C18">
              <w:rPr>
                <w:rStyle w:val="Hyperlink"/>
                <w:rFonts w:ascii="Times New Roman" w:hAnsi="Times New Roman" w:cs="Times New Roman"/>
                <w:noProof/>
                <w:lang w:val="uk-UA"/>
              </w:rPr>
              <w:t>СПИСОК ВИКОРИСТАНОЇ ЛІТЕРАТУРИ</w:t>
            </w:r>
            <w:r w:rsidRPr="00C61C18">
              <w:rPr>
                <w:noProof/>
                <w:webHidden/>
              </w:rPr>
              <w:tab/>
            </w:r>
            <w:r w:rsidRPr="00C61C18">
              <w:rPr>
                <w:noProof/>
                <w:webHidden/>
              </w:rPr>
              <w:fldChar w:fldCharType="begin"/>
            </w:r>
            <w:r w:rsidRPr="00C61C18">
              <w:rPr>
                <w:noProof/>
                <w:webHidden/>
              </w:rPr>
              <w:instrText xml:space="preserve"> PAGEREF _Toc405323781 \h </w:instrText>
            </w:r>
            <w:r w:rsidRPr="00C61C18">
              <w:rPr>
                <w:noProof/>
                <w:webHidden/>
              </w:rPr>
            </w:r>
            <w:r w:rsidRPr="00C61C18">
              <w:rPr>
                <w:noProof/>
                <w:webHidden/>
              </w:rPr>
              <w:fldChar w:fldCharType="separate"/>
            </w:r>
            <w:r w:rsidRPr="00C61C18">
              <w:rPr>
                <w:noProof/>
                <w:webHidden/>
              </w:rPr>
              <w:t>88</w:t>
            </w:r>
            <w:r w:rsidRPr="00C61C18">
              <w:rPr>
                <w:noProof/>
                <w:webHidden/>
              </w:rPr>
              <w:fldChar w:fldCharType="end"/>
            </w:r>
          </w:hyperlink>
        </w:p>
        <w:p w:rsidR="008C70C0" w:rsidRDefault="0075482C" w:rsidP="008C70C0">
          <w:pPr>
            <w:rPr>
              <w:noProof/>
              <w:lang w:val="uk-UA"/>
            </w:rPr>
          </w:pPr>
          <w:r w:rsidRPr="006E7170">
            <w:rPr>
              <w:bCs/>
              <w:noProof/>
            </w:rPr>
            <w:fldChar w:fldCharType="end"/>
          </w:r>
        </w:p>
      </w:sdtContent>
    </w:sdt>
    <w:p w:rsidR="008C70C0" w:rsidRDefault="008C70C0" w:rsidP="008C70C0">
      <w:pPr>
        <w:rPr>
          <w:noProof/>
          <w:lang w:val="uk-UA"/>
        </w:rPr>
      </w:pPr>
    </w:p>
    <w:p w:rsidR="008C70C0" w:rsidRDefault="008C70C0" w:rsidP="008C70C0">
      <w:pPr>
        <w:rPr>
          <w:noProof/>
          <w:lang w:val="uk-UA"/>
        </w:rPr>
      </w:pPr>
      <w:bookmarkStart w:id="3" w:name="_GoBack"/>
      <w:bookmarkEnd w:id="3"/>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Pr="008C70C0" w:rsidRDefault="008C70C0" w:rsidP="008C70C0">
      <w:pPr>
        <w:rPr>
          <w:lang w:val="uk-UA"/>
        </w:rPr>
      </w:pPr>
    </w:p>
    <w:p w:rsidR="002809A4" w:rsidRPr="00C74CD7" w:rsidRDefault="00956EBE" w:rsidP="00C74CD7">
      <w:pPr>
        <w:pStyle w:val="Heading1"/>
        <w:spacing w:after="240"/>
        <w:jc w:val="center"/>
        <w:rPr>
          <w:rFonts w:ascii="Times New Roman" w:hAnsi="Times New Roman" w:cs="Times New Roman"/>
          <w:color w:val="auto"/>
          <w:lang w:val="uk-UA"/>
        </w:rPr>
      </w:pPr>
      <w:bookmarkStart w:id="4" w:name="_Toc405323753"/>
      <w:r>
        <w:rPr>
          <w:rFonts w:ascii="Times New Roman" w:hAnsi="Times New Roman" w:cs="Times New Roman"/>
          <w:color w:val="auto"/>
          <w:lang w:val="uk-UA"/>
        </w:rPr>
        <w:lastRenderedPageBreak/>
        <w:t>ВСТУП</w:t>
      </w:r>
      <w:bookmarkEnd w:id="4"/>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дуже поширеним типом систем у найрізноманітніших предметних галузях. Починаючи від торгівлі та страхування і завершуючи медициною та військовою галуззю. У всіх цих випадках важливим питанням є зберігання надзвичайно великих обємів даних у формі, придатній до швидкого та якісного аналізу. Дані повинні зберігатися у різних формах на протязі тривалого часу. В залежності від предметної галузі вимоги до часу доступу можуть коливатися від десятих частин секунди до кількох хвилин.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Найчастіше такі системи використовуються для побудови звітів та аналізу збережених даних. На базі цього аналізу виконуються прогнозування ситуації в предметній галузі та прийняття стратегічних рішень. Так в залежності від інформації, яка буде отримана з даних про продажі в мережі магазинів, залежатиме політика та стратегія розвитку цієї мережі. Також з даних про захворювання в тому чи іншому регіоні можна зробити корисні висновки для запобігання епідеміям та неконтрольваним спалахам тих чи інших захворювань.</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ци системи потребують високої продуктивності та надійності, адже від їх роботи залежить дуже багато процесів. Через невиконання цих вимог до системи компанії-користувачі щорічно втрачають шалені суми грошей.</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Останні кілька десятиліть ця проблема розвязувалася з допомогою систем, побудованих на базі систем керування баз</w:t>
      </w:r>
      <w:r w:rsidR="00AD5C73">
        <w:rPr>
          <w:rFonts w:ascii="Times New Roman" w:hAnsi="Times New Roman" w:cs="Times New Roman"/>
          <w:sz w:val="28"/>
          <w:szCs w:val="28"/>
          <w:lang w:val="uk-UA"/>
        </w:rPr>
        <w:t>ами</w:t>
      </w:r>
      <w:r>
        <w:rPr>
          <w:rFonts w:ascii="Times New Roman" w:hAnsi="Times New Roman" w:cs="Times New Roman"/>
          <w:sz w:val="28"/>
          <w:szCs w:val="28"/>
          <w:lang w:val="uk-UA"/>
        </w:rPr>
        <w:t xml:space="preserve"> дани</w:t>
      </w:r>
      <w:r w:rsidR="00AD5C73">
        <w:rPr>
          <w:rFonts w:ascii="Times New Roman" w:hAnsi="Times New Roman" w:cs="Times New Roman"/>
          <w:sz w:val="28"/>
          <w:szCs w:val="28"/>
          <w:lang w:val="uk-UA"/>
        </w:rPr>
        <w:t>х</w:t>
      </w:r>
      <w:r>
        <w:rPr>
          <w:rFonts w:ascii="Times New Roman" w:hAnsi="Times New Roman" w:cs="Times New Roman"/>
          <w:sz w:val="28"/>
          <w:szCs w:val="28"/>
          <w:lang w:val="uk-UA"/>
        </w:rPr>
        <w:t xml:space="preserve"> (СКБД) і інструментів для обробки та перетворення даних. Всі ці програмні продукти працювали на великих, потужних але дуже дорогих серверних машинах. Концептуальна модель сховищ даних досить сильно відрізняється від систем обробки транзакцій, які також досить поширені в різних предметних галузях. </w:t>
      </w:r>
      <w:r>
        <w:rPr>
          <w:rFonts w:ascii="Times New Roman" w:hAnsi="Times New Roman" w:cs="Times New Roman"/>
          <w:sz w:val="28"/>
          <w:szCs w:val="28"/>
          <w:lang w:val="uk-UA"/>
        </w:rPr>
        <w:lastRenderedPageBreak/>
        <w:t xml:space="preserve">Основною відмінністю сховищ даних (які є прикладом </w:t>
      </w:r>
      <w:r>
        <w:rPr>
          <w:rFonts w:ascii="Times New Roman" w:hAnsi="Times New Roman" w:cs="Times New Roman"/>
          <w:sz w:val="28"/>
          <w:szCs w:val="28"/>
        </w:rPr>
        <w:t>OLAP</w:t>
      </w:r>
      <w:r>
        <w:rPr>
          <w:rFonts w:ascii="Times New Roman" w:hAnsi="Times New Roman" w:cs="Times New Roman"/>
          <w:sz w:val="28"/>
          <w:szCs w:val="28"/>
          <w:lang w:val="uk-UA"/>
        </w:rPr>
        <w:t xml:space="preserve">, </w:t>
      </w:r>
      <w:r>
        <w:rPr>
          <w:rFonts w:ascii="Times New Roman" w:hAnsi="Times New Roman" w:cs="Times New Roman"/>
          <w:sz w:val="28"/>
          <w:szCs w:val="28"/>
        </w:rPr>
        <w:t>Online</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Analytic</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Processing</w:t>
      </w:r>
      <w:r w:rsidRPr="007F1CC8">
        <w:rPr>
          <w:rFonts w:ascii="Times New Roman" w:hAnsi="Times New Roman" w:cs="Times New Roman"/>
          <w:sz w:val="28"/>
          <w:szCs w:val="28"/>
          <w:lang w:val="uk-UA"/>
        </w:rPr>
        <w:t xml:space="preserve">, </w:t>
      </w:r>
      <w:r>
        <w:rPr>
          <w:rFonts w:ascii="Times New Roman" w:hAnsi="Times New Roman" w:cs="Times New Roman"/>
          <w:sz w:val="28"/>
          <w:szCs w:val="28"/>
          <w:lang w:val="uk-UA"/>
        </w:rPr>
        <w:t>систем</w:t>
      </w:r>
      <w:r w:rsidRPr="007F1CC8">
        <w:rPr>
          <w:rFonts w:ascii="Times New Roman" w:hAnsi="Times New Roman" w:cs="Times New Roman"/>
          <w:sz w:val="28"/>
          <w:szCs w:val="28"/>
          <w:lang w:val="uk-UA"/>
        </w:rPr>
        <w:t>)</w:t>
      </w:r>
      <w:r>
        <w:rPr>
          <w:rFonts w:ascii="Times New Roman" w:hAnsi="Times New Roman" w:cs="Times New Roman"/>
          <w:sz w:val="28"/>
          <w:szCs w:val="28"/>
          <w:lang w:val="uk-UA"/>
        </w:rPr>
        <w:t xml:space="preserve"> від систем транзакційної обробки, є спосіб зберігання даних. Якщо в транзакційних системах дані зазвичай зберігаються у вигляді нормалізованих відношень, то в сховищах такі дані є денормалізованими і приведеними до вигляду, зручного для побудови звітів. Недоліком транзакційних систем є те, що при побудові складних звітів по великих обємах даних, необхідно виконувати операції перетину між кількома таблицями. А якщо такі таблиці мають значні розміри, то памяті в системі просто не вистачає для проведення таких перетинів за прийнятний час.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 способом, яким вирішується дана проблема, є попередня денормалізація даних і зведення їх до такого вигляду, який не потребує зєднань і перетинів між кількома таблицями. Це дозволяє не задіювати такі ресурси памяті, які необхідні в транзакційних системах.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Найпоширенішим шляхом реалізації сховищ даних є набори з СКБД, інструментів для перетворення даних, інструментів для інтеграції з різними джерелами та споживачами даних та системи для побудови звітів і проведення аналітичних досліджень. Такі підходи є хорошим рішенням при порівняно невисокій кількості даних, що мають зберігатися. Та у випадку стрімкого росту обємів вхідних даних, такі системи не надають достатньої масштабованості та гнучкості в розширені.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обійти таку проблему потрібно спроектувати та розробити таку систему, яку буде нескладно розширювати і змінювати з ростом величини вхідних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цього потрібно виконати заміну в першу чергу способу зберігання даних – СКБД забезпечують тільки вертикальну масштабованість, а також – </w:t>
      </w:r>
      <w:r>
        <w:rPr>
          <w:rFonts w:ascii="Times New Roman" w:hAnsi="Times New Roman" w:cs="Times New Roman"/>
          <w:sz w:val="28"/>
          <w:szCs w:val="28"/>
          <w:lang w:val="uk-UA"/>
        </w:rPr>
        <w:lastRenderedPageBreak/>
        <w:t>способу обробки даних – існуючі системи не розраховані на виконання в розподілених системах та кластерах з багатьох машин.</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Хорошою альтернативою може бути побудова сховища даних на базі платформи розподілених обчислень </w:t>
      </w:r>
      <w:r>
        <w:rPr>
          <w:rFonts w:ascii="Times New Roman" w:hAnsi="Times New Roman" w:cs="Times New Roman"/>
          <w:sz w:val="28"/>
          <w:szCs w:val="28"/>
        </w:rPr>
        <w:t>MapReduce</w:t>
      </w:r>
      <w:r>
        <w:rPr>
          <w:rFonts w:ascii="Times New Roman" w:hAnsi="Times New Roman" w:cs="Times New Roman"/>
          <w:sz w:val="28"/>
          <w:szCs w:val="28"/>
          <w:lang w:val="uk-UA"/>
        </w:rPr>
        <w:t xml:space="preserve"> та її конкретної реалізації – </w:t>
      </w:r>
      <w:r>
        <w:rPr>
          <w:rFonts w:ascii="Times New Roman" w:hAnsi="Times New Roman" w:cs="Times New Roman"/>
          <w:sz w:val="28"/>
          <w:szCs w:val="28"/>
        </w:rPr>
        <w:t>Hadoop</w:t>
      </w:r>
      <w:r w:rsidRPr="00614A3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Ця платформа забезпечує можливість написання розподілених програмних систем, які будуть працювати на кластерах з сотень або й тисяч звичайних машин. Дана платформа була розроблена в компанії </w:t>
      </w:r>
      <w:r>
        <w:rPr>
          <w:rFonts w:ascii="Times New Roman" w:hAnsi="Times New Roman" w:cs="Times New Roman"/>
          <w:sz w:val="28"/>
          <w:szCs w:val="28"/>
        </w:rPr>
        <w:t>Google</w:t>
      </w:r>
      <w:r>
        <w:rPr>
          <w:rFonts w:ascii="Times New Roman" w:hAnsi="Times New Roman" w:cs="Times New Roman"/>
          <w:sz w:val="28"/>
          <w:szCs w:val="28"/>
          <w:lang w:val="uk-UA"/>
        </w:rPr>
        <w:t xml:space="preserve"> і вже досить тривалий час використовується в системах з надвеликими обсягами даних, що обробляються.</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даний момент </w:t>
      </w:r>
      <w:r>
        <w:rPr>
          <w:rFonts w:ascii="Times New Roman" w:hAnsi="Times New Roman" w:cs="Times New Roman"/>
          <w:sz w:val="28"/>
          <w:szCs w:val="28"/>
        </w:rPr>
        <w:t>Hadoop</w:t>
      </w:r>
      <w:r>
        <w:rPr>
          <w:rFonts w:ascii="Times New Roman" w:hAnsi="Times New Roman" w:cs="Times New Roman"/>
          <w:sz w:val="28"/>
          <w:szCs w:val="28"/>
          <w:lang w:val="uk-UA"/>
        </w:rPr>
        <w:t xml:space="preserve"> це багатофункціональна розподілена файлова система, що забезпечує високу доступність та надійність зберігання файлів поверх якої працює бібліотека з високооптимізованою реалізацією парадигми програмуванн</w:t>
      </w:r>
      <w:r w:rsidRPr="00614A3C">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r>
        <w:rPr>
          <w:rFonts w:ascii="Times New Roman" w:hAnsi="Times New Roman" w:cs="Times New Roman"/>
          <w:sz w:val="28"/>
          <w:szCs w:val="28"/>
        </w:rPr>
        <w:t>MapReduce</w:t>
      </w:r>
      <w:r>
        <w:rPr>
          <w:rFonts w:ascii="Times New Roman" w:hAnsi="Times New Roman" w:cs="Times New Roman"/>
          <w:sz w:val="28"/>
          <w:szCs w:val="28"/>
          <w:lang w:val="uk-UA"/>
        </w:rPr>
        <w:t xml:space="preserve">. Система володіє майже горизонтальною масштабованістю і надає можливість інтеграції з великою кількість програмних систем.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Побудова сховища даних на базі такої платформи може забезпечити вирішення багатьох проблем, з якими стикаються розробники в даний момент. Враховуючи, що всі важливі частини по забезпеченню паралелізації, розподілу файлів між машинами та відмовостійкості інкапсульовані у вже готову реалізацію, фреймворк </w:t>
      </w:r>
      <w:r>
        <w:rPr>
          <w:rFonts w:ascii="Times New Roman" w:hAnsi="Times New Roman" w:cs="Times New Roman"/>
          <w:sz w:val="28"/>
          <w:szCs w:val="28"/>
        </w:rPr>
        <w:t>Hadoop</w:t>
      </w:r>
      <w:r>
        <w:rPr>
          <w:rFonts w:ascii="Times New Roman" w:hAnsi="Times New Roman" w:cs="Times New Roman"/>
          <w:sz w:val="28"/>
          <w:szCs w:val="28"/>
          <w:lang w:val="uk-UA"/>
        </w:rPr>
        <w:t>, розробка такої системи повинна бути нескладною з точки зору розробників.</w:t>
      </w:r>
    </w:p>
    <w:p w:rsidR="002809A4" w:rsidRPr="00694641"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магістерській кваліфікаційній роботі розглядається можливість та пропонується підхід до побудови виміро-орієнтованого сховища даних на базі розподіленої програмної платформи </w:t>
      </w:r>
      <w:r>
        <w:rPr>
          <w:rFonts w:ascii="Times New Roman" w:hAnsi="Times New Roman" w:cs="Times New Roman"/>
          <w:sz w:val="28"/>
          <w:szCs w:val="28"/>
        </w:rPr>
        <w:t>Hadoop</w:t>
      </w:r>
      <w:r w:rsidRPr="00694641">
        <w:rPr>
          <w:rFonts w:ascii="Times New Roman" w:hAnsi="Times New Roman" w:cs="Times New Roman"/>
          <w:sz w:val="28"/>
          <w:szCs w:val="28"/>
          <w:lang w:val="uk-UA"/>
        </w:rPr>
        <w:t>.</w:t>
      </w:r>
    </w:p>
    <w:p w:rsidR="002809A4" w:rsidRPr="00AC23F1" w:rsidRDefault="002809A4" w:rsidP="00C818AB">
      <w:pPr>
        <w:spacing w:line="360" w:lineRule="auto"/>
        <w:ind w:firstLine="720"/>
        <w:jc w:val="both"/>
        <w:rPr>
          <w:rFonts w:ascii="Times New Roman" w:hAnsi="Times New Roman" w:cs="Times New Roman"/>
          <w:sz w:val="28"/>
          <w:szCs w:val="28"/>
          <w:lang w:val="uk-UA"/>
        </w:rPr>
      </w:pPr>
    </w:p>
    <w:p w:rsidR="002809A4" w:rsidRPr="001D0A35" w:rsidRDefault="00956EBE" w:rsidP="00C74CD7">
      <w:pPr>
        <w:pStyle w:val="ListParagraph"/>
        <w:numPr>
          <w:ilvl w:val="0"/>
          <w:numId w:val="4"/>
        </w:numPr>
        <w:jc w:val="center"/>
        <w:outlineLvl w:val="0"/>
        <w:rPr>
          <w:rFonts w:ascii="Times New Roman" w:hAnsi="Times New Roman" w:cs="Times New Roman"/>
          <w:b/>
          <w:sz w:val="28"/>
          <w:szCs w:val="28"/>
          <w:lang w:val="uk-UA"/>
        </w:rPr>
      </w:pPr>
      <w:bookmarkStart w:id="5" w:name="_Toc405323754"/>
      <w:r>
        <w:rPr>
          <w:rFonts w:ascii="Times New Roman" w:hAnsi="Times New Roman" w:cs="Times New Roman"/>
          <w:b/>
          <w:sz w:val="28"/>
          <w:szCs w:val="28"/>
          <w:lang w:val="uk-UA"/>
        </w:rPr>
        <w:lastRenderedPageBreak/>
        <w:t>АНАЛІТИЧНИЙ ОГЛЯД</w:t>
      </w:r>
      <w:bookmarkEnd w:id="5"/>
    </w:p>
    <w:p w:rsidR="002809A4" w:rsidRPr="008C70C0" w:rsidRDefault="002809A4" w:rsidP="008C70C0">
      <w:pPr>
        <w:pStyle w:val="ListParagraph"/>
        <w:numPr>
          <w:ilvl w:val="1"/>
          <w:numId w:val="23"/>
        </w:numPr>
        <w:jc w:val="center"/>
        <w:outlineLvl w:val="1"/>
        <w:rPr>
          <w:rFonts w:ascii="Times New Roman" w:hAnsi="Times New Roman" w:cs="Times New Roman"/>
          <w:b/>
          <w:sz w:val="28"/>
          <w:szCs w:val="28"/>
          <w:lang w:val="uk-UA"/>
        </w:rPr>
      </w:pPr>
      <w:bookmarkStart w:id="6" w:name="_Toc405323755"/>
      <w:r w:rsidRPr="008C70C0">
        <w:rPr>
          <w:rFonts w:ascii="Times New Roman" w:hAnsi="Times New Roman" w:cs="Times New Roman"/>
          <w:b/>
          <w:sz w:val="28"/>
          <w:szCs w:val="28"/>
          <w:lang w:val="uk-UA"/>
        </w:rPr>
        <w:t>Означення понятя сховища даних</w:t>
      </w:r>
      <w:bookmarkEnd w:id="6"/>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Різні люди по різному дають означення поняттю сховища даних. Найбільш популярне визначення належить Білу Інману(</w:t>
      </w:r>
      <w:r w:rsidRPr="001D0A35">
        <w:rPr>
          <w:rFonts w:ascii="Times New Roman" w:eastAsia="Times New Roman" w:hAnsi="Times New Roman" w:cs="Times New Roman"/>
          <w:color w:val="000000"/>
          <w:sz w:val="28"/>
          <w:szCs w:val="28"/>
        </w:rPr>
        <w:t>Bill</w:t>
      </w:r>
      <w:r w:rsidRPr="001D0A35">
        <w:rPr>
          <w:rFonts w:ascii="Times New Roman" w:eastAsia="Times New Roman" w:hAnsi="Times New Roman" w:cs="Times New Roman"/>
          <w:color w:val="000000"/>
          <w:sz w:val="28"/>
          <w:szCs w:val="28"/>
          <w:lang w:val="ru-RU"/>
        </w:rPr>
        <w:t xml:space="preserve"> </w:t>
      </w:r>
      <w:r w:rsidRPr="001D0A35">
        <w:rPr>
          <w:rFonts w:ascii="Times New Roman" w:eastAsia="Times New Roman" w:hAnsi="Times New Roman" w:cs="Times New Roman"/>
          <w:color w:val="000000"/>
          <w:sz w:val="28"/>
          <w:szCs w:val="28"/>
        </w:rPr>
        <w:t>Inmon</w:t>
      </w:r>
      <w:r w:rsidRPr="001D0A35">
        <w:rPr>
          <w:rFonts w:ascii="Times New Roman" w:eastAsia="Times New Roman" w:hAnsi="Times New Roman" w:cs="Times New Roman"/>
          <w:color w:val="000000"/>
          <w:sz w:val="28"/>
          <w:szCs w:val="28"/>
          <w:lang w:val="uk-UA"/>
        </w:rPr>
        <w:t>)</w:t>
      </w:r>
      <w:r w:rsidRPr="001D0A35">
        <w:rPr>
          <w:rFonts w:ascii="Times New Roman" w:hAnsi="Times New Roman" w:cs="Times New Roman"/>
          <w:sz w:val="28"/>
          <w:szCs w:val="28"/>
          <w:lang w:val="uk-UA"/>
        </w:rPr>
        <w:t>, який дає таке означення:</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Сховище даних</w:t>
      </w:r>
      <w:r w:rsidRPr="001D0A35">
        <w:rPr>
          <w:rFonts w:ascii="Times New Roman" w:hAnsi="Times New Roman" w:cs="Times New Roman"/>
          <w:sz w:val="28"/>
          <w:szCs w:val="28"/>
          <w:lang w:val="uk-UA"/>
        </w:rPr>
        <w:t xml:space="preserve"> – це предметно орієнтований, інтегрований, постійний і незмінний набір даних, призначений для прийняття управлінських рішень.</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В даному визначенні варто розяснити деякі терміни:</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Предметно-орієнтований</w:t>
      </w:r>
      <w:r w:rsidRPr="001D0A35">
        <w:rPr>
          <w:rFonts w:ascii="Times New Roman" w:hAnsi="Times New Roman" w:cs="Times New Roman"/>
          <w:sz w:val="28"/>
          <w:szCs w:val="28"/>
          <w:lang w:val="uk-UA"/>
        </w:rPr>
        <w:t>: сховище даних може використовуватися для аналізу певної предметної області. Наприклад «торгівля» може бути предметною областю.</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Інтегрований</w:t>
      </w:r>
      <w:r w:rsidRPr="001D0A35">
        <w:rPr>
          <w:rFonts w:ascii="Times New Roman" w:hAnsi="Times New Roman" w:cs="Times New Roman"/>
          <w:sz w:val="28"/>
          <w:szCs w:val="28"/>
          <w:lang w:val="uk-UA"/>
        </w:rPr>
        <w:t>:сховище даних обєднує та уніфікує дані, що приходять з різних джерел. Наприклад джерело 1 та джерело 2 мають різні способи представлення однієї і тієї ж сутності. Але в сховищі даних ці види представлення будуть зведені до одного, спільного.</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Постійний:</w:t>
      </w:r>
      <w:r w:rsidRPr="001D0A35">
        <w:rPr>
          <w:rFonts w:ascii="Times New Roman" w:hAnsi="Times New Roman" w:cs="Times New Roman"/>
          <w:sz w:val="28"/>
          <w:szCs w:val="28"/>
          <w:lang w:val="uk-UA"/>
        </w:rPr>
        <w:t xml:space="preserve"> Історичні дані зберігаються в сховищі даних. Наприклад є можливим отримати дані, що надійшли 3, 6, 9 місяців назад, або іншої довільної давності. Це досить сильно відрізняється від транзакційних систем, в яких зазвичай доступна тільки найновіша версія даних. Наприклад транзакційна система може утримувати тільки останню(поточну) адресу користувача, в той час, коли в сховищі даних зберігається інформація і про всі попередні адреси цього користувача.</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lastRenderedPageBreak/>
        <w:t xml:space="preserve">Незмінний: </w:t>
      </w:r>
      <w:r w:rsidRPr="001D0A35">
        <w:rPr>
          <w:rFonts w:ascii="Times New Roman" w:hAnsi="Times New Roman" w:cs="Times New Roman"/>
          <w:sz w:val="28"/>
          <w:szCs w:val="28"/>
          <w:lang w:val="uk-UA"/>
        </w:rPr>
        <w:t>як тільки дані попали в сховище даних, вони більше ніколи не піддаються змінам. Тому історичні дані в сховищах даних ніколи не повинні змінюватися.</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hAnsi="Times New Roman" w:cs="Times New Roman"/>
          <w:sz w:val="28"/>
          <w:szCs w:val="28"/>
          <w:lang w:val="uk-UA"/>
        </w:rPr>
        <w:t>Також досить відомим є таке визначення сховища даних, дане Ральфом Кімбалом(</w:t>
      </w:r>
      <w:r w:rsidRPr="001D0A35">
        <w:rPr>
          <w:rFonts w:ascii="Times New Roman" w:eastAsia="Times New Roman" w:hAnsi="Times New Roman" w:cs="Times New Roman"/>
          <w:color w:val="000000"/>
          <w:sz w:val="28"/>
          <w:szCs w:val="28"/>
        </w:rPr>
        <w:t>Ralph</w:t>
      </w:r>
      <w:r w:rsidRPr="001D0A35">
        <w:rPr>
          <w:rFonts w:ascii="Times New Roman" w:eastAsia="Times New Roman" w:hAnsi="Times New Roman" w:cs="Times New Roman"/>
          <w:color w:val="000000"/>
          <w:sz w:val="28"/>
          <w:szCs w:val="28"/>
          <w:lang w:val="uk-UA"/>
        </w:rPr>
        <w:t xml:space="preserve"> </w:t>
      </w:r>
      <w:r w:rsidRPr="001D0A35">
        <w:rPr>
          <w:rFonts w:ascii="Times New Roman" w:eastAsia="Times New Roman" w:hAnsi="Times New Roman" w:cs="Times New Roman"/>
          <w:color w:val="000000"/>
          <w:sz w:val="28"/>
          <w:szCs w:val="28"/>
        </w:rPr>
        <w:t>Kimball</w:t>
      </w:r>
      <w:r w:rsidRPr="001D0A35">
        <w:rPr>
          <w:rFonts w:ascii="Times New Roman" w:eastAsia="Times New Roman" w:hAnsi="Times New Roman" w:cs="Times New Roman"/>
          <w:color w:val="000000"/>
          <w:sz w:val="28"/>
          <w:szCs w:val="28"/>
          <w:lang w:val="uk-UA"/>
        </w:rPr>
        <w:t>)</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eastAsia="Times New Roman" w:hAnsi="Times New Roman" w:cs="Times New Roman"/>
          <w:b/>
          <w:color w:val="000000"/>
          <w:sz w:val="28"/>
          <w:szCs w:val="28"/>
          <w:lang w:val="uk-UA"/>
        </w:rPr>
        <w:t>Сховище даних</w:t>
      </w:r>
      <w:r w:rsidRPr="001D0A35">
        <w:rPr>
          <w:rFonts w:ascii="Times New Roman" w:eastAsia="Times New Roman" w:hAnsi="Times New Roman" w:cs="Times New Roman"/>
          <w:color w:val="000000"/>
          <w:sz w:val="28"/>
          <w:szCs w:val="28"/>
          <w:lang w:val="uk-UA"/>
        </w:rPr>
        <w:t xml:space="preserve"> – це копія транзакційних даних, які спеціально структуровані для виконання запитів на них та аналізу.</w:t>
      </w:r>
    </w:p>
    <w:p w:rsidR="002809A4" w:rsidRPr="0085713E"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Це є більш функціональний погляд на сховище даних. Кімбал не акцентує уваги на тому яким чином таке сховище побуловане(як це робить Інмон), а в свою чергу фокусує увагу на тому, який функціонал воно надає.</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7" w:name="_Toc405323756"/>
      <w:r w:rsidRPr="0075482C">
        <w:rPr>
          <w:rFonts w:ascii="Times New Roman" w:hAnsi="Times New Roman" w:cs="Times New Roman"/>
          <w:color w:val="auto"/>
          <w:sz w:val="28"/>
          <w:szCs w:val="28"/>
          <w:lang w:val="uk-UA"/>
        </w:rPr>
        <w:t>1.2 Огляд найбільш поширених підходів до організації архітектури сховищ даних</w:t>
      </w:r>
      <w:bookmarkEnd w:id="7"/>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Різні сховища даних мають різну структуру. Деякі можуть мати операційне сховище даних, в той час як інші – декілька спеціалізованих сховищ (так званих кіосків або вітрин даних). Одні можуть мати невелику кількість джерел даних, а інші, в свою чергу – десятки таких джерел. Зважаючи на це, набагато кращим рішенням є представити архітектуру у вигляді набору різних шарів(рівнів) сховища даних, аніж аналізувати деталі конкретних систем.</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загальному випадку всі сховища даних маються такі рівні:</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джерела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вибірки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Зона проміжного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перетворення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Рівень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логіки перетворень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презентації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метаданих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Операційно-системний рівень</w:t>
      </w:r>
    </w:p>
    <w:p w:rsidR="002809A4" w:rsidRDefault="002809A4" w:rsidP="008C70C0">
      <w:pPr>
        <w:pStyle w:val="ListParagraph"/>
        <w:spacing w:line="360" w:lineRule="auto"/>
        <w:ind w:firstLine="720"/>
        <w:jc w:val="center"/>
        <w:rPr>
          <w:rFonts w:ascii="Times New Roman" w:hAnsi="Times New Roman" w:cs="Times New Roman"/>
          <w:sz w:val="28"/>
          <w:szCs w:val="28"/>
          <w:lang w:val="uk-UA"/>
        </w:rPr>
      </w:pPr>
      <w:r>
        <w:rPr>
          <w:noProof/>
        </w:rPr>
        <w:drawing>
          <wp:inline distT="0" distB="0" distL="0" distR="0" wp14:anchorId="009EE425" wp14:editId="6AA315E9">
            <wp:extent cx="45243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2905125"/>
                    </a:xfrm>
                    <a:prstGeom prst="rect">
                      <a:avLst/>
                    </a:prstGeom>
                  </pic:spPr>
                </pic:pic>
              </a:graphicData>
            </a:graphic>
          </wp:inline>
        </w:drawing>
      </w:r>
    </w:p>
    <w:p w:rsidR="002809A4" w:rsidRDefault="002809A4" w:rsidP="008C70C0">
      <w:pPr>
        <w:pStyle w:val="ListParagraph"/>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1.1</w:t>
      </w:r>
      <w:r w:rsidR="008C70C0">
        <w:rPr>
          <w:rFonts w:ascii="Times New Roman" w:hAnsi="Times New Roman" w:cs="Times New Roman"/>
          <w:sz w:val="28"/>
          <w:szCs w:val="28"/>
          <w:lang w:val="uk-UA"/>
        </w:rPr>
        <w:t>.</w:t>
      </w:r>
      <w:r>
        <w:rPr>
          <w:rFonts w:ascii="Times New Roman" w:hAnsi="Times New Roman" w:cs="Times New Roman"/>
          <w:sz w:val="28"/>
          <w:szCs w:val="28"/>
          <w:lang w:val="uk-UA"/>
        </w:rPr>
        <w:t xml:space="preserve"> Архітектура типового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Надалі детальніше розглядається кожний з згаданих рівнів</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джерела даних</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рівень відображає різні джерела даних, з яких наповнюється сховище даних. Джерела даних можуть бути найрізноманітніших форматів – звичайні текстові файли, реляційні бази даних, інжі види баз даних, файли </w:t>
      </w:r>
      <w:r>
        <w:rPr>
          <w:rFonts w:ascii="Times New Roman" w:hAnsi="Times New Roman" w:cs="Times New Roman"/>
          <w:sz w:val="28"/>
          <w:szCs w:val="28"/>
        </w:rPr>
        <w:t>Excel</w:t>
      </w:r>
      <w:r>
        <w:rPr>
          <w:rFonts w:ascii="Times New Roman" w:hAnsi="Times New Roman" w:cs="Times New Roman"/>
          <w:sz w:val="28"/>
          <w:szCs w:val="28"/>
          <w:lang w:val="uk-UA"/>
        </w:rPr>
        <w:t xml:space="preserve"> і т.д.</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Багато різних типів даних можуть бути джерелом даних. Наприклад:</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л</w:t>
      </w:r>
      <w:r w:rsidR="002809A4">
        <w:rPr>
          <w:rFonts w:ascii="Times New Roman" w:hAnsi="Times New Roman" w:cs="Times New Roman"/>
          <w:sz w:val="28"/>
          <w:szCs w:val="28"/>
          <w:lang w:val="uk-UA"/>
        </w:rPr>
        <w:t>оги веб сервірів з даними про перегляд сторінок користувачами</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2809A4">
        <w:rPr>
          <w:rFonts w:ascii="Times New Roman" w:hAnsi="Times New Roman" w:cs="Times New Roman"/>
          <w:sz w:val="28"/>
          <w:szCs w:val="28"/>
          <w:lang w:val="uk-UA"/>
        </w:rPr>
        <w:t>ані внутрішніх ринкових досліджень</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татистичні дані з державних установ</w:t>
      </w:r>
      <w:r w:rsidR="0054064B">
        <w:rPr>
          <w:rFonts w:ascii="Times New Roman" w:hAnsi="Times New Roman" w:cs="Times New Roman"/>
          <w:sz w:val="28"/>
          <w:szCs w:val="28"/>
          <w:lang w:val="uk-UA"/>
        </w:rPr>
        <w:t>;</w:t>
      </w:r>
    </w:p>
    <w:p w:rsidR="002809A4" w:rsidRPr="0054064B" w:rsidRDefault="002809A4" w:rsidP="0054064B">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ці дані формують рівень джерела даних.</w:t>
      </w:r>
    </w:p>
    <w:p w:rsidR="002809A4" w:rsidRPr="0085713E"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Рівень вибірки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який відповідає за витягування даних з джерел і переміщення їх в систему сховища даних. На цьому етапі може відбуватися деяке очищення і перевірка даних, але без якихось суттєвих перетворень.</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Зона проміжного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зона, куди дані завантажуться перед початком подальших перетворень їх для сховища даних. Наявність однієї спільної зони для всіх отриманих даних робить легшим процес їх послідовної та повторної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частина системи</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яка відповідає за перетворення даних з зони проміжного зберігання за певними правилами та приведення до певної структури, придатної для подальшої аналітичної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місце де зберігаються перетворені та очищені дані. В залежності від обсягу та функціональності виділяють такі три сутності: сховище даних, вітрина даних та сховище операційних даних. В  довільній системі може бути присутня як одна, так і всі види сутностей.</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логіки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частина системи не зберігаються всі правила функціонування. Ці правила не впливають на схему перетворення, за якою готується сховище, але вони впливають на звіти, які генеруються на базі збережних 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відображеня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відноситься до інформації, яку безпосередньо отримує користувач системи. Під користувачем систем мається на увазі людина, яка займається отриманням цінності з даних, які зберігаються в сховижі. Це може бути наприклад бізнес-аналітик, який проводить аналіз рівня покупок в певній мережі магазинів, за якийсь період часу. Дані можуть відображатися у </w:t>
      </w:r>
      <w:r>
        <w:rPr>
          <w:rFonts w:ascii="Times New Roman" w:hAnsi="Times New Roman" w:cs="Times New Roman"/>
          <w:sz w:val="28"/>
          <w:szCs w:val="28"/>
          <w:lang w:val="uk-UA"/>
        </w:rPr>
        <w:lastRenderedPageBreak/>
        <w:t>вигляді таблиць, графіків, діаграм. Звіти можуть генеруватися з будь-якою періодичністю та надсилатися електронною поштою. Зазвичай спеціальні інструменти для побудови аналітичних звітів використовуються на цьому рівні.</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метаданих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на якому зберігається інформація про дані, що знаходяться в сховищі даних. Логічна модель даних(схема даних) може бути зразком того, що зберігається на рівні метаданих.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Операційно-системний рівень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цьому рівні зберігається інформація про функціонування сховища даних. Тут наприклад можуть зберігатися лог-файли виконання перетворення даних, звіти про продуктивність системи і т.д.</w:t>
      </w:r>
    </w:p>
    <w:p w:rsidR="002809A4" w:rsidRDefault="002809A4" w:rsidP="00C74CD7">
      <w:pPr>
        <w:pStyle w:val="ListParagraph"/>
        <w:outlineLvl w:val="1"/>
        <w:rPr>
          <w:rFonts w:ascii="Times New Roman" w:hAnsi="Times New Roman" w:cs="Times New Roman"/>
          <w:sz w:val="28"/>
          <w:szCs w:val="28"/>
          <w:lang w:val="uk-UA"/>
        </w:rPr>
      </w:pPr>
    </w:p>
    <w:p w:rsidR="002809A4" w:rsidRPr="0075482C" w:rsidRDefault="002809A4" w:rsidP="00C74CD7">
      <w:pPr>
        <w:pStyle w:val="ListParagraph"/>
        <w:jc w:val="center"/>
        <w:outlineLvl w:val="1"/>
        <w:rPr>
          <w:rFonts w:ascii="Times New Roman" w:hAnsi="Times New Roman" w:cs="Times New Roman"/>
          <w:b/>
          <w:sz w:val="28"/>
          <w:szCs w:val="28"/>
          <w:lang w:val="uk-UA"/>
        </w:rPr>
      </w:pPr>
      <w:bookmarkStart w:id="8" w:name="_Toc405323757"/>
      <w:r w:rsidRPr="0075482C">
        <w:rPr>
          <w:rFonts w:ascii="Times New Roman" w:hAnsi="Times New Roman" w:cs="Times New Roman"/>
          <w:b/>
          <w:sz w:val="28"/>
          <w:szCs w:val="28"/>
          <w:lang w:val="uk-UA"/>
        </w:rPr>
        <w:t>1.3 Аналіз виміро-орієнтованого підходу в моделюванні даних</w:t>
      </w:r>
      <w:bookmarkEnd w:id="8"/>
    </w:p>
    <w:p w:rsidR="002809A4" w:rsidRDefault="002809A4" w:rsidP="002809A4">
      <w:pPr>
        <w:pStyle w:val="ListParagraph"/>
        <w:rPr>
          <w:rFonts w:ascii="Times New Roman" w:hAnsi="Times New Roman" w:cs="Times New Roman"/>
          <w:b/>
          <w:sz w:val="28"/>
          <w:szCs w:val="28"/>
          <w:lang w:val="uk-UA"/>
        </w:rPr>
      </w:pP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Найчастіше в системах сховища даних використовується виміро-орієнтована модель даних. Вона відрізняється від третьої нормальної форми, що часто використовується в системах транзакційного типу(</w:t>
      </w:r>
      <w:r>
        <w:rPr>
          <w:rFonts w:ascii="Times New Roman" w:hAnsi="Times New Roman" w:cs="Times New Roman"/>
          <w:sz w:val="28"/>
          <w:szCs w:val="28"/>
        </w:rPr>
        <w:t>OLTP</w:t>
      </w:r>
      <w:r w:rsidRPr="00B751E8">
        <w:rPr>
          <w:rFonts w:ascii="Times New Roman" w:hAnsi="Times New Roman" w:cs="Times New Roman"/>
          <w:sz w:val="28"/>
          <w:szCs w:val="28"/>
          <w:lang w:val="ru-RU"/>
        </w:rPr>
        <w:t>).</w:t>
      </w:r>
      <w:r>
        <w:rPr>
          <w:rFonts w:ascii="Times New Roman" w:hAnsi="Times New Roman" w:cs="Times New Roman"/>
          <w:sz w:val="28"/>
          <w:szCs w:val="28"/>
          <w:lang w:val="ru-RU"/>
        </w:rPr>
        <w:t xml:space="preserve"> З цього виплива</w:t>
      </w:r>
      <w:r>
        <w:rPr>
          <w:rFonts w:ascii="Times New Roman" w:hAnsi="Times New Roman" w:cs="Times New Roman"/>
          <w:sz w:val="28"/>
          <w:szCs w:val="28"/>
          <w:lang w:val="uk-UA"/>
        </w:rPr>
        <w:t>є, що дані в такій системі повинні зберігатися по-іншому.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описати виміро-орієнтовану модель даних варто спочатку означити основні часто вживані терміни.</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sidRPr="00B751E8">
        <w:rPr>
          <w:rFonts w:ascii="Times New Roman" w:hAnsi="Times New Roman" w:cs="Times New Roman"/>
          <w:b/>
          <w:sz w:val="28"/>
          <w:szCs w:val="28"/>
          <w:lang w:val="uk-UA"/>
        </w:rPr>
        <w:t>Вимір:</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це категорія інформації. Наприклад часовий вимір.</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Атрибут:</w:t>
      </w:r>
      <w:r>
        <w:rPr>
          <w:rFonts w:ascii="Times New Roman" w:hAnsi="Times New Roman" w:cs="Times New Roman"/>
          <w:sz w:val="28"/>
          <w:szCs w:val="28"/>
          <w:lang w:val="uk-UA"/>
        </w:rPr>
        <w:t xml:space="preserve"> це унікальний рівень в межах одного виміру. Наприклад,  Місяць є атрибутом часового виміру.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Ієрархія: </w:t>
      </w:r>
      <w:r>
        <w:rPr>
          <w:rFonts w:ascii="Times New Roman" w:hAnsi="Times New Roman" w:cs="Times New Roman"/>
          <w:sz w:val="28"/>
          <w:szCs w:val="28"/>
          <w:lang w:val="uk-UA"/>
        </w:rPr>
        <w:t>це специфікація рівнів, що відображає відношення між різними атрибутами в межах одного виміру. Наприклад  одною з можливих ієрархій в часовому вимірі є Рік→Квартал→Місяць→День.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Таблиця фактів: </w:t>
      </w:r>
      <w:r>
        <w:rPr>
          <w:rFonts w:ascii="Times New Roman" w:hAnsi="Times New Roman" w:cs="Times New Roman"/>
          <w:sz w:val="28"/>
          <w:szCs w:val="28"/>
          <w:lang w:val="uk-UA"/>
        </w:rPr>
        <w:t>таблиця фактів це таблиця, що містить заміри певного типу. Для приклад</w:t>
      </w:r>
      <w:r w:rsidR="0054064B">
        <w:rPr>
          <w:rFonts w:ascii="Times New Roman" w:hAnsi="Times New Roman" w:cs="Times New Roman"/>
          <w:sz w:val="28"/>
          <w:szCs w:val="28"/>
          <w:lang w:val="uk-UA"/>
        </w:rPr>
        <w:t>у</w:t>
      </w:r>
      <w:r>
        <w:rPr>
          <w:rFonts w:ascii="Times New Roman" w:hAnsi="Times New Roman" w:cs="Times New Roman"/>
          <w:sz w:val="28"/>
          <w:szCs w:val="28"/>
          <w:lang w:val="uk-UA"/>
        </w:rPr>
        <w:t>, кількість продаж може бути таким заміром. Ці заміри зберігаються в таблиці фактів з певною гранулярністю. Для прикладу це може бути кількість продаж в одному магазині за один день. В цьому випадку таблиця фактів міститиме три колонки: дата, магазин, кількість продаж.</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Таблиця пошуку: </w:t>
      </w:r>
      <w:r>
        <w:rPr>
          <w:rFonts w:ascii="Times New Roman" w:hAnsi="Times New Roman" w:cs="Times New Roman"/>
          <w:sz w:val="28"/>
          <w:szCs w:val="28"/>
          <w:lang w:val="uk-UA"/>
        </w:rPr>
        <w:t xml:space="preserve">таблиця пошуку надає детальну інформацію про атрибути. Наприклад, таблиця пошуку для атрибуту Квартал буде містити список всіх кварталів, що наявні в сховищі даних. Кожний рядок(кожний квартал) може мати кілька полів: одне для унікального ідентифікатора </w:t>
      </w:r>
      <w:r>
        <w:rPr>
          <w:rFonts w:ascii="Times New Roman" w:hAnsi="Times New Roman" w:cs="Times New Roman"/>
          <w:sz w:val="28"/>
          <w:szCs w:val="28"/>
        </w:rPr>
        <w:t>ID</w:t>
      </w:r>
      <w:r>
        <w:rPr>
          <w:rFonts w:ascii="Times New Roman" w:hAnsi="Times New Roman" w:cs="Times New Roman"/>
          <w:sz w:val="28"/>
          <w:szCs w:val="28"/>
          <w:lang w:val="uk-UA"/>
        </w:rPr>
        <w:t>, що ідентифікує квартал, і одне або більше додаткових полів, що специфікують як конкретний квартал відображений в звіті (наприклад перший квартал 2001 року може бути представлений як «Кв1 2001» або «2001 Кв1»)</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Виміро-орієнтовна модель включає таблиці фактів та таблиці пошуку. Таблиці фактів зєднані з одною або кількома таблицями пошуку, але різні таблиці фактів не мають звязків між собою. Виміри та ієрархії представлені таблицями пошуку. Атрибути є колонками в таблицях пошуку, але не ключами.</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проектуванні моделі даних для сховищ даних або вітрин даних найбільш широко використовуються схеми двох типів: зіркоподібна схема та схема «сніжинка».</w:t>
      </w:r>
    </w:p>
    <w:p w:rsidR="002809A4" w:rsidRPr="001D0A35" w:rsidRDefault="002809A4" w:rsidP="002809A4">
      <w:pPr>
        <w:pStyle w:val="ListParagraph"/>
        <w:spacing w:line="360" w:lineRule="auto"/>
        <w:ind w:left="0" w:firstLine="720"/>
        <w:jc w:val="both"/>
        <w:rPr>
          <w:rFonts w:ascii="Times New Roman" w:hAnsi="Times New Roman" w:cs="Times New Roman"/>
          <w:sz w:val="28"/>
          <w:szCs w:val="28"/>
          <w:lang w:val="ru-RU"/>
        </w:rPr>
      </w:pPr>
      <w:r>
        <w:rPr>
          <w:rFonts w:ascii="Times New Roman" w:hAnsi="Times New Roman" w:cs="Times New Roman"/>
          <w:sz w:val="28"/>
          <w:szCs w:val="28"/>
          <w:lang w:val="uk-UA"/>
        </w:rPr>
        <w:t>В залежності від того, яку бізнес-задачу потрібно розвязати,  використовується одна з цих двох схем.</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Зіркоподібна схема</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проектуванні сховища даних за схемою «зірка», єдиний обєкт(таблиця фактів) розміщується в центрі і радіально зєднується з оточуючими таблицям (таблицями пошуку) наче зірка. Кожний вимір </w:t>
      </w:r>
      <w:r>
        <w:rPr>
          <w:rFonts w:ascii="Times New Roman" w:hAnsi="Times New Roman" w:cs="Times New Roman"/>
          <w:sz w:val="28"/>
          <w:szCs w:val="28"/>
          <w:lang w:val="uk-UA"/>
        </w:rPr>
        <w:lastRenderedPageBreak/>
        <w:t>представлений одною таблицею пошуку. Первинний ключ в таблиці пошуку звязаний з зовнішнім ключем в таблиці фактів.</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Зразок схеми сховища виду «зірка»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object w:dxaOrig="8245" w:dyaOrig="5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90.25pt" o:ole="">
            <v:imagedata r:id="rId11" o:title=""/>
          </v:shape>
          <o:OLEObject Type="Embed" ProgID="Visio.Drawing.11" ShapeID="_x0000_i1025" DrawAspect="Content" ObjectID="_1479065711" r:id="rId12"/>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1.2</w:t>
      </w:r>
      <w:r w:rsidR="008C70C0">
        <w:rPr>
          <w:rFonts w:ascii="Times New Roman" w:hAnsi="Times New Roman" w:cs="Times New Roman"/>
          <w:sz w:val="28"/>
          <w:szCs w:val="28"/>
          <w:lang w:val="uk-UA"/>
        </w:rPr>
        <w:t>.</w:t>
      </w:r>
      <w:r>
        <w:rPr>
          <w:rFonts w:ascii="Times New Roman" w:hAnsi="Times New Roman" w:cs="Times New Roman"/>
          <w:sz w:val="28"/>
          <w:szCs w:val="28"/>
          <w:lang w:val="uk-UA"/>
        </w:rPr>
        <w:t xml:space="preserve"> Зіркоподібна схема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заміри з таблиці фактів взаємоповязуються зі всіма вимірами(таблицями пошуку), з якими звязана таблиця фактів. Коротше кажучи вони мають однаковий рівень гранулярності.</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Зіркоподібна схема може бути як простою так і складною. Проста схема складається тільки з однієї таблиці фактів. Коплексні можуть мати більше ніж одну таблицю фактів.</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наглядності можна навести приклад. Припустимо, що наше сховище даних зберігає інформацію про продажі і різними вимірами є час, магазин, продукт та клієнт. В цьому випадку схема з рис. 2 показує як будуть звязані таблиці в нашому сховищі. Лінії відображають наявність відношення </w:t>
      </w:r>
      <w:r>
        <w:rPr>
          <w:rFonts w:ascii="Times New Roman" w:hAnsi="Times New Roman" w:cs="Times New Roman"/>
          <w:sz w:val="28"/>
          <w:szCs w:val="28"/>
          <w:lang w:val="uk-UA"/>
        </w:rPr>
        <w:lastRenderedPageBreak/>
        <w:t>«первинний ключ – зовнішній ключ» між таблицями. Варто звернути увагу що різні виміри(таблиці пошуку) не звязані між собою.</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Схема «сніжинка» є розширенням зіркоподібної схеми. В такій схемі кожна точка зірки(вимір) розчеплюється на декілька точок. В схемі «зірка» кожний вимір представлений єдиною таблицею пошуку, в той час як в схемі «сніжинка» вимір предствлений нормалізованим набором з кількох таблиць пошуку, відображаючи таким чином різні рівні ієрархій.</w:t>
      </w:r>
    </w:p>
    <w:p w:rsidR="002809A4" w:rsidRPr="00A26E2E" w:rsidRDefault="002809A4" w:rsidP="002809A4">
      <w:pPr>
        <w:pStyle w:val="ListParagraph"/>
        <w:spacing w:line="360" w:lineRule="auto"/>
        <w:ind w:left="0" w:firstLine="720"/>
        <w:jc w:val="both"/>
        <w:rPr>
          <w:lang w:val="uk-UA"/>
        </w:rPr>
      </w:pPr>
      <w:r>
        <w:object w:dxaOrig="9595" w:dyaOrig="9368">
          <v:shape id="_x0000_i1026" type="#_x0000_t75" style="width:327.75pt;height:318pt" o:ole="">
            <v:imagedata r:id="rId13" o:title=""/>
          </v:shape>
          <o:OLEObject Type="Embed" ProgID="Visio.Drawing.11" ShapeID="_x0000_i1026" DrawAspect="Content" ObjectID="_1479065712" r:id="rId14"/>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1.3</w:t>
      </w:r>
      <w:r w:rsidR="008C70C0">
        <w:rPr>
          <w:rFonts w:ascii="Times New Roman" w:hAnsi="Times New Roman" w:cs="Times New Roman"/>
          <w:sz w:val="28"/>
          <w:szCs w:val="28"/>
          <w:lang w:val="uk-UA"/>
        </w:rPr>
        <w:t>.</w:t>
      </w:r>
      <w:r>
        <w:rPr>
          <w:rFonts w:ascii="Times New Roman" w:hAnsi="Times New Roman" w:cs="Times New Roman"/>
          <w:sz w:val="28"/>
          <w:szCs w:val="28"/>
          <w:lang w:val="uk-UA"/>
        </w:rPr>
        <w:t xml:space="preserve"> 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вимір часу складається з двох різних ієрархій</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Рік→Місяць→День</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Тиждень→День</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такому випадку ми матимемо 4 таблиці пошуку: одна для року, одна для місяця, одна для тижня та одна для дня.</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 є звязаним з Місяцем, який звязаний з Днем. Тиждень звязаний тільки з Днем. На рис. 3 показано приклад схеми «сніжинка» з ієрархією для часового виміру.</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Основною перевагою схеми «сніжинка» є покращення часу виконання запитів до сховища даних у звязку з мінімізацією використовуваного дискового простору та зєднування менших таблиць. Основним недоліком такої схеми є те, що доводиться нести додаткові витрати на підтримання всіх таблиць. А це стає доволі затратно, при рості кількості таблиць пошуку.</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9" w:name="_Toc405323758"/>
      <w:r w:rsidRPr="0075482C">
        <w:rPr>
          <w:rFonts w:ascii="Times New Roman" w:hAnsi="Times New Roman" w:cs="Times New Roman"/>
          <w:color w:val="auto"/>
          <w:sz w:val="28"/>
          <w:szCs w:val="28"/>
          <w:lang w:val="uk-UA"/>
        </w:rPr>
        <w:t xml:space="preserve">1.4 Огляд основних </w:t>
      </w:r>
      <w:r w:rsidR="0054064B">
        <w:rPr>
          <w:rFonts w:ascii="Times New Roman" w:hAnsi="Times New Roman" w:cs="Times New Roman"/>
          <w:color w:val="auto"/>
          <w:sz w:val="28"/>
          <w:szCs w:val="28"/>
          <w:lang w:val="uk-UA"/>
        </w:rPr>
        <w:t>етапів при</w:t>
      </w:r>
      <w:r w:rsidRPr="0075482C">
        <w:rPr>
          <w:rFonts w:ascii="Times New Roman" w:hAnsi="Times New Roman" w:cs="Times New Roman"/>
          <w:color w:val="auto"/>
          <w:sz w:val="28"/>
          <w:szCs w:val="28"/>
          <w:lang w:val="uk-UA"/>
        </w:rPr>
        <w:t xml:space="preserve"> побудові сховищ даних</w:t>
      </w:r>
      <w:bookmarkEnd w:id="9"/>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Гранулярність таблиці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Першим кроком при проектуванні таблиці фактів є визначення гранулярності цієї таблиці. Під гранулярністю розуміється найдрібніший рівень інформації, що зберігатиметься в таблиці фактів. Для виконання цього пункту слід виконати такі кроки:</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які виміри будуть включені в сховище даних.</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де в ієрархії таблиць пошуку зберігатиметься кожна окрема інформація.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Ці кроки зазвичай здійснюються в залежності від бізнес вимог конкретної прикладної задачі.</w:t>
      </w:r>
    </w:p>
    <w:p w:rsidR="0054064B" w:rsidRDefault="0054064B" w:rsidP="002809A4">
      <w:pPr>
        <w:spacing w:line="360" w:lineRule="auto"/>
        <w:ind w:firstLine="630"/>
        <w:jc w:val="both"/>
        <w:rPr>
          <w:rFonts w:ascii="Times New Roman" w:hAnsi="Times New Roman" w:cs="Times New Roman"/>
          <w:sz w:val="28"/>
          <w:szCs w:val="28"/>
          <w:lang w:val="uk-UA"/>
        </w:rPr>
      </w:pPr>
    </w:p>
    <w:p w:rsidR="0054064B" w:rsidRDefault="0054064B" w:rsidP="002809A4">
      <w:pPr>
        <w:spacing w:line="360" w:lineRule="auto"/>
        <w:ind w:firstLine="630"/>
        <w:jc w:val="both"/>
        <w:rPr>
          <w:rFonts w:ascii="Times New Roman" w:hAnsi="Times New Roman" w:cs="Times New Roman"/>
          <w:sz w:val="28"/>
          <w:szCs w:val="28"/>
          <w:lang w:val="uk-UA"/>
        </w:rPr>
      </w:pP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Визначення вимірів для включення в сховище даних</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вимірів, що будуть включені в сховище даних зазвичай є доволі простим процесом, адже такий перелік залежить від задачі, яка розвязується з допомогою сховища даних.</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прикладу, в класичних системах, призначених для зберігання даних про продажі товарів, вимірами можуть бути бути Час, Географія та Продукт. Також можуть бути випадки, коли в систему включаються й додаткові виміри. Наприклад в певних мережах магазинів, для конкретних клієнтів можуть існувати знижки, або інші правила обслуговування, в залежності від всіх попередніх покупок цього клієнта. Для забезпечення такого функціоналу потрібно мати можливість розглядати збережену інформацію і з виміру Клієнт. Це означає, що в таке сховище даних потрібно буде включити також таблицю пошуку зі всіма клієнтами системи.</w:t>
      </w: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Визначення до якої таблиці в ієрархії відноситимуться дані</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 якій частині ієрархії таблиць пошуку зберігати ту чи іншу інформацію не є жорстко детермінованим процесом. Це є одне з тих місць, де вибір цілком залежить від бізнес-задачі яку виконуватиме система.</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у прикладі з сховищем даних в сфері продажу багато залежитиме від того, наскільки часто створюватимуться звіти. Якщо звіти генеруватимуться щогодини, то є зміст вибрати «годину» як найменший рівень гранулярності в таблиці, що відображає вимір Час. Якщо ж, звіти генеруватимуться щодня, то цілком достатньо вибрати найменшою одиницею гранулярності «день». З цього випливає, що чим детальніший рівень гранулярності, тим більшою буде таблиця фактів. </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Задача зводиться до визначення балансу між детальністю збережуваної інформації та дисковим простором.</w:t>
      </w: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 та таблиць фактів</w:t>
      </w: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Існує три види фактів:</w:t>
      </w:r>
    </w:p>
    <w:p w:rsidR="002809A4" w:rsidRDefault="002809A4" w:rsidP="00BB486B">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Адитивні: адитивними фактами є факти, що можуть бути підсумовані (агреговані) через кожен з вимірів в таблиці фактів.</w:t>
      </w:r>
    </w:p>
    <w:p w:rsidR="002809A4" w:rsidRDefault="002809A4" w:rsidP="00BB486B">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Напів-адитивні: напів-адитивні це факти, що можуть бути підсумовані тільки через частину вимірів з таблиці фактів, але не через усі.</w:t>
      </w:r>
    </w:p>
    <w:p w:rsidR="002809A4" w:rsidRDefault="002809A4" w:rsidP="00BB486B">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Неадитивні: неадитивні факти це такі факти, що не можуть бути підсумовані через жоден з вимірів.</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приклад, що ілюструє всі типи фактів. В контексті першого прикладу вважатимемо що ми роздрібні торгівці і в нас є таблиця фактів з такими колонками.</w:t>
      </w:r>
    </w:p>
    <w:p w:rsidR="008C70C0" w:rsidRDefault="008C70C0" w:rsidP="008C70C0">
      <w:pPr>
        <w:spacing w:line="360" w:lineRule="auto"/>
        <w:ind w:firstLine="630"/>
        <w:jc w:val="right"/>
        <w:rPr>
          <w:rFonts w:ascii="Times New Roman" w:hAnsi="Times New Roman" w:cs="Times New Roman"/>
          <w:sz w:val="28"/>
          <w:szCs w:val="28"/>
          <w:lang w:val="uk-UA"/>
        </w:rPr>
      </w:pPr>
      <w:r>
        <w:rPr>
          <w:rFonts w:ascii="Times New Roman" w:hAnsi="Times New Roman" w:cs="Times New Roman"/>
          <w:sz w:val="28"/>
          <w:szCs w:val="28"/>
          <w:lang w:val="uk-UA"/>
        </w:rPr>
        <w:t>Табл. 1.1. Таблиця адитивних фактів</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0"/>
      </w:tblGrid>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Дата</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Магазин</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Продукт</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Обсяг_продаж</w:t>
            </w:r>
          </w:p>
        </w:tc>
      </w:tr>
    </w:tbl>
    <w:p w:rsidR="002809A4" w:rsidRDefault="002809A4" w:rsidP="008C70C0">
      <w:pPr>
        <w:spacing w:before="240"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призначенням цієї таблиці є зберігати інформацію про обсяги продажу певного продукту в певному магазині. Дані беруться на щоденній основі. </w:t>
      </w:r>
      <w:r>
        <w:rPr>
          <w:rFonts w:ascii="Times New Roman" w:hAnsi="Times New Roman" w:cs="Times New Roman"/>
          <w:b/>
          <w:sz w:val="28"/>
          <w:szCs w:val="28"/>
          <w:lang w:val="uk-UA"/>
        </w:rPr>
        <w:t>Обсяг продаж</w:t>
      </w:r>
      <w:r>
        <w:rPr>
          <w:rFonts w:ascii="Times New Roman" w:hAnsi="Times New Roman" w:cs="Times New Roman"/>
          <w:sz w:val="28"/>
          <w:szCs w:val="28"/>
          <w:lang w:val="uk-UA"/>
        </w:rPr>
        <w:t xml:space="preserve"> є фактом. В цьому випадку </w:t>
      </w:r>
      <w:r>
        <w:rPr>
          <w:rFonts w:ascii="Times New Roman" w:hAnsi="Times New Roman" w:cs="Times New Roman"/>
          <w:b/>
          <w:sz w:val="28"/>
          <w:szCs w:val="28"/>
          <w:lang w:val="uk-UA"/>
        </w:rPr>
        <w:t xml:space="preserve">Обсяг продаж </w:t>
      </w:r>
      <w:r w:rsidRPr="00FF0740">
        <w:rPr>
          <w:rFonts w:ascii="Times New Roman" w:hAnsi="Times New Roman" w:cs="Times New Roman"/>
          <w:sz w:val="28"/>
          <w:szCs w:val="28"/>
          <w:lang w:val="uk-UA"/>
        </w:rPr>
        <w:t>є адитивним фактом</w:t>
      </w:r>
      <w:r>
        <w:rPr>
          <w:rFonts w:ascii="Times New Roman" w:hAnsi="Times New Roman" w:cs="Times New Roman"/>
          <w:sz w:val="28"/>
          <w:szCs w:val="28"/>
          <w:lang w:val="uk-UA"/>
        </w:rPr>
        <w:t xml:space="preserve">, адже ми можемо підсумувати цей факт через будь-який з трьох вимірів, що присутні в таблиці фактів – дата, магазин та продукт. </w:t>
      </w:r>
      <w:r>
        <w:rPr>
          <w:rFonts w:ascii="Times New Roman" w:hAnsi="Times New Roman" w:cs="Times New Roman"/>
          <w:sz w:val="28"/>
          <w:szCs w:val="28"/>
          <w:lang w:val="uk-UA"/>
        </w:rPr>
        <w:lastRenderedPageBreak/>
        <w:t>Наприклад ми можемо підсумувати Обсяг продаж за всі сім днів тижня і таким чином отримаємо підсумок обсяку продаж за повний конкретний тиждень.</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Як другий приклад можна розглянути ситуацію, коли ми є банком і маємо таку таблицю фактів:</w:t>
      </w:r>
    </w:p>
    <w:p w:rsidR="00BB486B" w:rsidRDefault="00BB486B" w:rsidP="00BB486B">
      <w:pPr>
        <w:spacing w:line="360" w:lineRule="auto"/>
        <w:ind w:firstLine="630"/>
        <w:jc w:val="right"/>
        <w:rPr>
          <w:rFonts w:ascii="Times New Roman" w:hAnsi="Times New Roman" w:cs="Times New Roman"/>
          <w:sz w:val="28"/>
          <w:szCs w:val="28"/>
          <w:lang w:val="uk-UA"/>
        </w:rPr>
      </w:pPr>
      <w:r>
        <w:rPr>
          <w:rFonts w:ascii="Times New Roman" w:hAnsi="Times New Roman" w:cs="Times New Roman"/>
          <w:sz w:val="28"/>
          <w:szCs w:val="28"/>
          <w:lang w:val="uk-UA"/>
        </w:rPr>
        <w:t>Табл. 1.2. Таблиця напів-адитивних та неадитивних фактів</w:t>
      </w:r>
    </w:p>
    <w:tbl>
      <w:tblPr>
        <w:tblW w:w="0" w:type="auto"/>
        <w:jc w:val="center"/>
        <w:tblCellSpacing w:w="15" w:type="dxa"/>
        <w:tblInd w:w="-7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7"/>
      </w:tblGrid>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Дата</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Рахунок</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Поточний_баланс</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Прибуток</w:t>
            </w:r>
          </w:p>
        </w:tc>
      </w:tr>
    </w:tbl>
    <w:p w:rsidR="002809A4" w:rsidRDefault="002809A4" w:rsidP="00BB486B">
      <w:pPr>
        <w:spacing w:before="240"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Призначенням цієї таблиці є запис та збереження балансу та прибутку для кожного рахунку в кінці кожного дня. Поточний Баланс та Прибуток є фактами. Поточний баланс є напів-адитивним, адже є зміст підсумувати це поле для всіх рахунків, щоб отримати поточний баланс банку, але немає змісту підсумовувати в Часовому вимірі (сумування всіх щоденних балансів для конкретного рахунку не дасть нам жодної корисної інформації). Прибуток є неадитивним фактом, адже нема змісту сумувати їх значення у вимірі рахунків або на щоденному рівні.</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таблиць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Виходячи з класифікації фактів, розділяють два типи таблиць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Кумулятивна</w:t>
      </w:r>
      <w:r>
        <w:rPr>
          <w:rFonts w:ascii="Times New Roman" w:hAnsi="Times New Roman" w:cs="Times New Roman"/>
          <w:sz w:val="28"/>
          <w:szCs w:val="28"/>
          <w:lang w:val="uk-UA"/>
        </w:rPr>
        <w:t xml:space="preserve">: цей тип таблиці фактів відображає що відбувалося на протяз певного періоду часу. Для прикладу в такій таблиці можуть зберігатися всі продажі всіх продуктів по всіх магазинах за день. </w:t>
      </w:r>
      <w:r>
        <w:rPr>
          <w:rFonts w:ascii="Times New Roman" w:hAnsi="Times New Roman" w:cs="Times New Roman"/>
          <w:sz w:val="28"/>
          <w:szCs w:val="28"/>
          <w:lang w:val="uk-UA"/>
        </w:rPr>
        <w:lastRenderedPageBreak/>
        <w:t>Таблиці цього типу зазвичай містять адитивні факти. Приклад таблиці, наведеної в описі адитивного типу фактів є кумулятивною таблицею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Зріз</w:t>
      </w:r>
      <w:r>
        <w:rPr>
          <w:rFonts w:ascii="Times New Roman" w:hAnsi="Times New Roman" w:cs="Times New Roman"/>
          <w:sz w:val="28"/>
          <w:szCs w:val="28"/>
          <w:lang w:val="uk-UA"/>
        </w:rPr>
        <w:t>: такий тип таблиць фактів відображає стан речей в певний момент часу і зазвичай включає здебільшого напів-адитивні та неадитивні факти. Таблиця з станом банківських рахунків, що наведена в попередньому прикладі є зразком таблиці зрізу.</w:t>
      </w:r>
    </w:p>
    <w:p w:rsidR="002809A4" w:rsidRDefault="002809A4" w:rsidP="002809A4">
      <w:pPr>
        <w:spacing w:line="360" w:lineRule="auto"/>
        <w:ind w:firstLine="630"/>
        <w:jc w:val="both"/>
        <w:rPr>
          <w:rFonts w:ascii="Times New Roman" w:hAnsi="Times New Roman" w:cs="Times New Roman"/>
          <w:b/>
          <w:sz w:val="28"/>
          <w:szCs w:val="28"/>
          <w:lang w:val="uk-UA"/>
        </w:rPr>
      </w:pPr>
      <w:r w:rsidRPr="00BC4D7F">
        <w:rPr>
          <w:rFonts w:ascii="Times New Roman" w:hAnsi="Times New Roman" w:cs="Times New Roman"/>
          <w:b/>
          <w:sz w:val="28"/>
          <w:szCs w:val="28"/>
          <w:lang w:val="uk-UA"/>
        </w:rPr>
        <w:t>Повільно-змінювані виміри</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Проблема повільно-змінюваних вимірів є доволі поширеною в сфері сховищ даних. Суть проблеми полягає в тому, що є випадки, коли значення атрибуту для певного рядка змінюється з часом. Для кращої наглядності варто навести приклад:</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Марія є клієнтом компанії. Спершу вона проживала в місті області А. І тому первинний запис в таблиці пошуку клієнтів сховища даних цієї компанії виглядав так:</w:t>
      </w:r>
    </w:p>
    <w:p w:rsidR="00BB486B" w:rsidRDefault="00BB486B" w:rsidP="00BB486B">
      <w:pPr>
        <w:spacing w:line="360" w:lineRule="auto"/>
        <w:ind w:firstLine="630"/>
        <w:jc w:val="right"/>
        <w:rPr>
          <w:rFonts w:ascii="Times New Roman" w:hAnsi="Times New Roman" w:cs="Times New Roman"/>
          <w:sz w:val="28"/>
          <w:szCs w:val="28"/>
          <w:lang w:val="uk-UA"/>
        </w:rPr>
      </w:pPr>
      <w:r>
        <w:rPr>
          <w:rFonts w:ascii="Times New Roman" w:hAnsi="Times New Roman" w:cs="Times New Roman"/>
          <w:sz w:val="28"/>
          <w:szCs w:val="28"/>
          <w:lang w:val="uk-UA"/>
        </w:rPr>
        <w:t>Табл. 1.3. Приклад таблиці повільно-змінюваного виміру</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1800"/>
        <w:gridCol w:w="1980"/>
      </w:tblGrid>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Ключ_клієнта</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Імя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w:t>
            </w:r>
          </w:p>
        </w:tc>
      </w:tr>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36494E" w:rsidRDefault="002809A4" w:rsidP="00AD5C73">
            <w:pPr>
              <w:spacing w:after="0" w:line="360" w:lineRule="auto"/>
              <w:ind w:firstLine="630"/>
              <w:jc w:val="both"/>
              <w:rPr>
                <w:rFonts w:ascii="Arial" w:eastAsia="Times New Roman" w:hAnsi="Arial" w:cs="Arial"/>
                <w:color w:val="000000"/>
                <w:sz w:val="21"/>
                <w:szCs w:val="21"/>
              </w:rPr>
            </w:pPr>
            <w:r w:rsidRPr="0036494E">
              <w:rPr>
                <w:rFonts w:ascii="Arial" w:eastAsia="Times New Roman" w:hAnsi="Arial" w:cs="Arial"/>
                <w:color w:val="000000"/>
                <w:sz w:val="21"/>
                <w:szCs w:val="21"/>
              </w:rPr>
              <w:t>1001</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Марія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 А</w:t>
            </w:r>
          </w:p>
        </w:tc>
      </w:tr>
    </w:tbl>
    <w:p w:rsidR="002809A4" w:rsidRDefault="002809A4" w:rsidP="00BB486B">
      <w:pPr>
        <w:spacing w:before="240"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Через деякий час вона переїхала в область Б. Отже як команія повинна зберігати таку зміну в сховищі даних? Потрібно враховувати що деякі звіти чи запити можуть потребувати як дані про теперішній так і про минули стан атрибуту.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 загальному випадку є три способи для вирішення такого виду проблем. В залежності від способу розвязання, виділяють такі три типи повільнозмінюваних вимірів.</w:t>
      </w:r>
    </w:p>
    <w:p w:rsidR="00BB486B"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Тип 1: новий запис ігнорується. Постійно зберігаються тільки первинні дані.</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2 : новий запис повністю заміняє старий. Жодні історичні дані не зберігаються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3 : новий запис додається до таблиці пошуку з вказуванням дати, коли він став активним. Старий запис позначаєть застарілим і зберігає дати, для зазначення часового проміжку, коли він був актуальним.</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10" w:name="_Toc405323759"/>
      <w:r w:rsidRPr="0075482C">
        <w:rPr>
          <w:rFonts w:ascii="Times New Roman" w:hAnsi="Times New Roman" w:cs="Times New Roman"/>
          <w:color w:val="auto"/>
          <w:sz w:val="28"/>
          <w:szCs w:val="28"/>
          <w:lang w:val="uk-UA"/>
        </w:rPr>
        <w:t>1.5 Огляд програмного забезпечення для побудови сховища даних</w:t>
      </w:r>
      <w:bookmarkEnd w:id="10"/>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Беручи до уваги те, що сховища даних є великими та складними системи, їх побудова потребує використання великої множини інструметів. Для побудови кожного з рівнів потрібний надійний та розвинутий програмний продукт.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 обранні програмних інструментів для побудови сховища даних варто звертати уваги на такі напрями: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2809A4">
        <w:rPr>
          <w:rFonts w:ascii="Times New Roman" w:hAnsi="Times New Roman" w:cs="Times New Roman"/>
          <w:sz w:val="28"/>
          <w:szCs w:val="28"/>
          <w:lang w:val="uk-UA"/>
        </w:rPr>
        <w:t>аза даних та апаратна частина</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перетворення даних</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здійснення он-лайн аналітичної обробки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для побудови звітів</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посіб зберігання метаданих про сховище даних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основні вимоги до інструментів кожного з напрямків, а також уже існуючі програмні продукти.</w:t>
      </w:r>
    </w:p>
    <w:p w:rsidR="002809A4" w:rsidRPr="00C74CD7" w:rsidRDefault="002809A4" w:rsidP="00C74CD7">
      <w:pPr>
        <w:pStyle w:val="Heading3"/>
        <w:spacing w:after="240"/>
        <w:jc w:val="center"/>
        <w:rPr>
          <w:rFonts w:ascii="Times New Roman" w:hAnsi="Times New Roman" w:cs="Times New Roman"/>
          <w:b w:val="0"/>
          <w:color w:val="auto"/>
          <w:sz w:val="28"/>
          <w:szCs w:val="28"/>
          <w:lang w:val="uk-UA"/>
        </w:rPr>
      </w:pPr>
      <w:bookmarkStart w:id="11" w:name="_Toc405323760"/>
      <w:r w:rsidRPr="00C74CD7">
        <w:rPr>
          <w:rFonts w:ascii="Times New Roman" w:hAnsi="Times New Roman" w:cs="Times New Roman"/>
          <w:color w:val="auto"/>
          <w:sz w:val="28"/>
          <w:szCs w:val="28"/>
          <w:lang w:val="uk-UA"/>
        </w:rPr>
        <w:lastRenderedPageBreak/>
        <w:t>1.5.1 База даних та апаратна частина</w:t>
      </w:r>
      <w:bookmarkEnd w:id="11"/>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обиранні цього типу інструментів варто звертати увагу на такі критерії оцінювання:</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асштабованість: основними питаннями, яких стосується цей критерій є «як може рости система зі збільшення потреб в зберіганні?», «яка СКБД та апаратна платформа може обробляти набори даних найбільш ефективно?». Для того щоб правильно дати відповідь на такі питання потрібно перш за все визначити які обєми даних очікується обробляти і вже виходячи з цього вибирати конкретну систему.</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 xml:space="preserve">ожливість паралельної обробки: беручи до уваги, що більшість сучасних систем мають велику кількість процесорних ядер та центральних процесорів, варто враховувати це при обранні системи. </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умісність апаратних засобів та СКБД: оскільки СКБД в кінцеовму результаті працюють на обраному апаратному забезпечення, то варто уникнути можливих несумістностей ще не етапі вибору. Цілком можливо, що певний функціонал СКБД не підтримується певною апаратною реалізацією, що в свою чергу спричинить помилки в системі.</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Найбільш поширеними СКБД, що використовуються для побудови сховищ даних є: </w:t>
      </w:r>
    </w:p>
    <w:p w:rsidR="002809A4" w:rsidRPr="00BD2E7B" w:rsidRDefault="0055755F"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5" w:history="1">
        <w:r w:rsidR="002809A4" w:rsidRPr="00BD2E7B">
          <w:rPr>
            <w:rFonts w:ascii="Times New Roman" w:eastAsia="Times New Roman" w:hAnsi="Times New Roman" w:cs="Times New Roman"/>
            <w:sz w:val="28"/>
            <w:szCs w:val="28"/>
          </w:rPr>
          <w:t>Oracle</w:t>
        </w:r>
      </w:hyperlink>
    </w:p>
    <w:p w:rsidR="002809A4" w:rsidRPr="00BD2E7B" w:rsidRDefault="0055755F"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6" w:history="1">
        <w:r w:rsidR="002809A4" w:rsidRPr="00BD2E7B">
          <w:rPr>
            <w:rFonts w:ascii="Times New Roman" w:eastAsia="Times New Roman" w:hAnsi="Times New Roman" w:cs="Times New Roman"/>
            <w:sz w:val="28"/>
            <w:szCs w:val="28"/>
          </w:rPr>
          <w:t>Microsoft SQL Server</w:t>
        </w:r>
      </w:hyperlink>
    </w:p>
    <w:p w:rsidR="002809A4" w:rsidRPr="00BD2E7B" w:rsidRDefault="0055755F"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7" w:history="1">
        <w:r w:rsidR="002809A4" w:rsidRPr="00BD2E7B">
          <w:rPr>
            <w:rFonts w:ascii="Times New Roman" w:eastAsia="Times New Roman" w:hAnsi="Times New Roman" w:cs="Times New Roman"/>
            <w:sz w:val="28"/>
            <w:szCs w:val="28"/>
          </w:rPr>
          <w:t>IBM DB2</w:t>
        </w:r>
      </w:hyperlink>
    </w:p>
    <w:p w:rsidR="002809A4" w:rsidRPr="00BD2E7B" w:rsidRDefault="0055755F"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8" w:history="1">
        <w:r w:rsidR="002809A4" w:rsidRPr="00BD2E7B">
          <w:rPr>
            <w:rFonts w:ascii="Times New Roman" w:eastAsia="Times New Roman" w:hAnsi="Times New Roman" w:cs="Times New Roman"/>
            <w:sz w:val="28"/>
            <w:szCs w:val="28"/>
          </w:rPr>
          <w:t>Teradata</w:t>
        </w:r>
      </w:hyperlink>
    </w:p>
    <w:p w:rsidR="002809A4" w:rsidRPr="00BD2E7B" w:rsidRDefault="0055755F"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9" w:history="1">
        <w:r w:rsidR="002809A4" w:rsidRPr="00BD2E7B">
          <w:rPr>
            <w:rFonts w:ascii="Times New Roman" w:eastAsia="Times New Roman" w:hAnsi="Times New Roman" w:cs="Times New Roman"/>
            <w:sz w:val="28"/>
            <w:szCs w:val="28"/>
          </w:rPr>
          <w:t>Sybase</w:t>
        </w:r>
      </w:hyperlink>
    </w:p>
    <w:p w:rsidR="002809A4" w:rsidRDefault="0055755F"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0" w:history="1">
        <w:r w:rsidR="002809A4" w:rsidRPr="00BD2E7B">
          <w:rPr>
            <w:rFonts w:ascii="Times New Roman" w:eastAsia="Times New Roman" w:hAnsi="Times New Roman" w:cs="Times New Roman"/>
            <w:sz w:val="28"/>
            <w:szCs w:val="28"/>
          </w:rPr>
          <w:t>MySQL</w:t>
        </w:r>
      </w:hyperlink>
    </w:p>
    <w:p w:rsidR="002809A4" w:rsidRPr="00BD2E7B" w:rsidRDefault="002809A4" w:rsidP="002809A4">
      <w:pPr>
        <w:shd w:val="clear" w:color="auto" w:fill="FFFFFF"/>
        <w:spacing w:before="100" w:beforeAutospacing="1" w:after="100" w:afterAutospacing="1" w:line="36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Популярними операційними системами, під управлінням яких будують </w:t>
      </w:r>
      <w:r w:rsidRPr="00BD2E7B">
        <w:rPr>
          <w:rFonts w:ascii="Times New Roman" w:eastAsia="Times New Roman" w:hAnsi="Times New Roman" w:cs="Times New Roman"/>
          <w:sz w:val="28"/>
          <w:szCs w:val="28"/>
          <w:lang w:val="uk-UA"/>
        </w:rPr>
        <w:t xml:space="preserve">сховища даних є: </w:t>
      </w:r>
    </w:p>
    <w:p w:rsidR="002809A4" w:rsidRPr="00BD2E7B" w:rsidRDefault="0055755F"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1" w:history="1">
        <w:r w:rsidR="002809A4" w:rsidRPr="00BD2E7B">
          <w:rPr>
            <w:rFonts w:ascii="Times New Roman" w:eastAsia="Times New Roman" w:hAnsi="Times New Roman" w:cs="Times New Roman"/>
            <w:sz w:val="28"/>
            <w:szCs w:val="28"/>
          </w:rPr>
          <w:t>Linux</w:t>
        </w:r>
      </w:hyperlink>
    </w:p>
    <w:p w:rsidR="002809A4" w:rsidRPr="00BD2E7B" w:rsidRDefault="0055755F"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2" w:history="1">
        <w:r w:rsidR="002809A4" w:rsidRPr="00BD2E7B">
          <w:rPr>
            <w:rFonts w:ascii="Times New Roman" w:eastAsia="Times New Roman" w:hAnsi="Times New Roman" w:cs="Times New Roman"/>
            <w:sz w:val="28"/>
            <w:szCs w:val="28"/>
          </w:rPr>
          <w:t>FreeBSD</w:t>
        </w:r>
      </w:hyperlink>
    </w:p>
    <w:p w:rsidR="002809A4" w:rsidRPr="00E20CF4" w:rsidRDefault="0055755F"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3" w:history="1">
        <w:r w:rsidR="002809A4" w:rsidRPr="00BD2E7B">
          <w:rPr>
            <w:rFonts w:ascii="Times New Roman" w:eastAsia="Times New Roman" w:hAnsi="Times New Roman" w:cs="Times New Roman"/>
            <w:sz w:val="28"/>
            <w:szCs w:val="28"/>
          </w:rPr>
          <w:t>Microsoft</w:t>
        </w:r>
      </w:hyperlink>
    </w:p>
    <w:p w:rsidR="002809A4" w:rsidRPr="00C74CD7" w:rsidRDefault="002809A4" w:rsidP="00C74CD7">
      <w:pPr>
        <w:pStyle w:val="Heading3"/>
        <w:jc w:val="center"/>
        <w:rPr>
          <w:rFonts w:ascii="Times New Roman" w:eastAsia="Times New Roman" w:hAnsi="Times New Roman" w:cs="Times New Roman"/>
          <w:b w:val="0"/>
          <w:color w:val="auto"/>
          <w:sz w:val="28"/>
          <w:szCs w:val="28"/>
          <w:lang w:val="uk-UA"/>
        </w:rPr>
      </w:pPr>
      <w:bookmarkStart w:id="12" w:name="_Toc405323761"/>
      <w:r w:rsidRPr="00C74CD7">
        <w:rPr>
          <w:rFonts w:ascii="Times New Roman" w:eastAsia="Times New Roman" w:hAnsi="Times New Roman" w:cs="Times New Roman"/>
          <w:color w:val="auto"/>
          <w:sz w:val="28"/>
          <w:szCs w:val="28"/>
          <w:lang w:val="uk-UA"/>
        </w:rPr>
        <w:t>1.5.2 Інструменти перетворення даних</w:t>
      </w:r>
      <w:bookmarkEnd w:id="12"/>
    </w:p>
    <w:p w:rsidR="002809A4" w:rsidRDefault="002809A4" w:rsidP="005808E4">
      <w:pPr>
        <w:shd w:val="clear" w:color="auto" w:fill="FFFFFF"/>
        <w:spacing w:before="100" w:beforeAutospacing="1" w:after="100" w:afterAutospacing="1" w:line="360" w:lineRule="auto"/>
        <w:ind w:firstLine="63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Коли доходить справа до вибору інструментів для перетворення даних незавжди є доречно купувати якісь сторонні інструменти. Рішення чи купувати чи розробляти інструмент самому залежить від таких трьох чинникі:</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2809A4">
        <w:rPr>
          <w:rFonts w:ascii="Times New Roman" w:eastAsia="Times New Roman" w:hAnsi="Times New Roman" w:cs="Times New Roman"/>
          <w:sz w:val="28"/>
          <w:szCs w:val="28"/>
          <w:lang w:val="ru-RU"/>
        </w:rPr>
        <w:t>кладність трансформацій даних: чим складнішими є перетворенням тим більш раціонально буде придбати сторонню програму для перетворень</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r w:rsidR="002809A4">
        <w:rPr>
          <w:rFonts w:ascii="Times New Roman" w:eastAsia="Times New Roman" w:hAnsi="Times New Roman" w:cs="Times New Roman"/>
          <w:sz w:val="28"/>
          <w:szCs w:val="28"/>
          <w:lang w:val="ru-RU"/>
        </w:rPr>
        <w:t>отреба в очищенні даних: чи потребують дані очищення перед тим як піддаватись перетворенням і перед збереженням їх в сховищі даних. Якщо так, то варто обрати інструмент з потужним функціоналом для очищення даних. В інших випадках доцільніше розробити таку програму самому</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r w:rsidR="002809A4">
        <w:rPr>
          <w:rFonts w:ascii="Times New Roman" w:eastAsia="Times New Roman" w:hAnsi="Times New Roman" w:cs="Times New Roman"/>
          <w:sz w:val="28"/>
          <w:szCs w:val="28"/>
          <w:lang w:val="ru-RU"/>
        </w:rPr>
        <w:t>озмір даних. Наявні комерційні продукти зазвичай мають в наявності доповнення, що здатні пришвидшити рух даних. Тому при потребі обробити значні обєми даних доцільніше буде обрати якийсь сторонній інструмент.</w:t>
      </w:r>
    </w:p>
    <w:p w:rsidR="002809A4" w:rsidRDefault="002809A4" w:rsidP="002809A4">
      <w:pPr>
        <w:shd w:val="clear" w:color="auto" w:fill="FFFFFF"/>
        <w:spacing w:before="100" w:beforeAutospacing="1" w:after="100" w:afterAutospacing="1" w:line="360" w:lineRule="auto"/>
        <w:ind w:firstLine="63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Функціональні можливості інструментів для перетворення даних</w:t>
      </w:r>
    </w:p>
    <w:p w:rsidR="002809A4" w:rsidRDefault="002809A4" w:rsidP="005808E4">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Якщо вибір бази даних та апаратної платформи є абсолютною необхідністю, то вибір інструменту для обробки даних не настільки важливим питанням.  При обранні інструментів для перетворення даних варто звертати увагу на такі аспекти:</w:t>
      </w:r>
    </w:p>
    <w:p w:rsidR="002809A4" w:rsidRDefault="0054064B"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w:t>
      </w:r>
      <w:r w:rsidR="002809A4">
        <w:rPr>
          <w:rFonts w:ascii="Times New Roman" w:eastAsia="Times New Roman" w:hAnsi="Times New Roman" w:cs="Times New Roman"/>
          <w:sz w:val="28"/>
          <w:szCs w:val="28"/>
          <w:lang w:val="ru-RU"/>
        </w:rPr>
        <w:t>ункціональні можливості: тут маються на увазі як і частину, що забезпечує трансформації даних, так і частину, що відповідає за очищення даних.  Зазвичай трапляються інструменти, що володіють потужною функціональністю в питанні перетворень даних, або в їх очистці і доволі рідко трапляються продукти, що володіють цими функціональними властивостями в однаково повній мірі.  Якщо нам відомо про велику ймовірність того, що вхідні дані будуть неакуратними, то варто звернути увагу на якісний процес очищення даних. І в той же час, якщо відомо що дані потребуватимуть складних перетворень, то варто віддати перевагу інструменту з хорошим функціоналом перетворення.</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Можливість читати прямо з джерела даних: для кожної організації джерела даних можуть відрізнятися. При виборі інструменту для перетворень варто пересвідчитись що він може прямо зєднуватись з наявним джерелом даних.</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Підтримка метаданих: інструмент для перетворення даних грає ключову роль у ваших метданих адже він проводить відображення вхідних даних на вихідні, що є дуже важливою частиною метаданих.  В деяких організаціях покладаються на документацію до інструментів як на основне джерело метаданих. Як результат – варто ретельно вибирати інструмент з врахуванням стратегії взаємодії з метаданими.</w:t>
      </w:r>
    </w:p>
    <w:p w:rsidR="002809A4" w:rsidRDefault="002809A4" w:rsidP="005808E4">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Найпоширенішими інструментами для перетворення даних є </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IBM WebSphere Information Integration (Ascential DataStage)</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Ab Initio</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Informatica</w:t>
      </w:r>
    </w:p>
    <w:p w:rsidR="008C70C0" w:rsidRPr="00BB486B" w:rsidRDefault="002809A4" w:rsidP="008C70C0">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Talend</w:t>
      </w:r>
    </w:p>
    <w:p w:rsidR="002809A4" w:rsidRPr="00C74CD7" w:rsidRDefault="002809A4" w:rsidP="00C74CD7">
      <w:pPr>
        <w:pStyle w:val="Heading1"/>
        <w:spacing w:after="240"/>
        <w:jc w:val="center"/>
        <w:rPr>
          <w:rFonts w:ascii="Times New Roman" w:eastAsia="Times New Roman" w:hAnsi="Times New Roman" w:cs="Times New Roman"/>
          <w:color w:val="auto"/>
          <w:lang w:val="ru-RU"/>
        </w:rPr>
      </w:pPr>
      <w:bookmarkStart w:id="13" w:name="_Toc405323762"/>
      <w:r w:rsidRPr="00C74CD7">
        <w:rPr>
          <w:rFonts w:ascii="Times New Roman" w:eastAsia="Times New Roman" w:hAnsi="Times New Roman" w:cs="Times New Roman"/>
          <w:color w:val="auto"/>
          <w:lang w:val="ru-RU"/>
        </w:rPr>
        <w:t>Висновок</w:t>
      </w:r>
      <w:bookmarkEnd w:id="13"/>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важливим типом систем, що широко використовуються в багатьох предметних галузях. За останні 25 років в цій сфері переважали рішення на основі СКБД та великих серверних машин. Увесь цей час запропонованих рішень вистачало для опрацювання існуючих обємів даних. Та на протязі останніх 5-7 років кількість даних, що потрібно було зберігати почала зростати за експоненціальним законом. Існуючі рішення не володіють достатньою масштабованістю та можливістю справлятися з даними такого обєму в припустимі відрізки часу. На протязі всього існування сховищ даних масштабування відбувалося тільки вертикально – за рахунок встановлення потужніших серверних машин, на яких сховища даних працювали. Також продуктивність таких систем покращувалася шляхом програмних оптимізацій та удосконалень у самій концептуальній структурі системи.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все частіше такі способи масштабування стають неприпустимими через висок вартість, складність реалізації або просто недостатній ефект. Це означає, що повинна бути запропована альтернатива існуючим підходам. Вона повинна надати можливість легко і порівняно недорого збільшувати продуктивність системи, дозволяючи таким чином обробляти обєми даних, що ростуть все стрімкіше.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Концептуальна модель сховищ даних може бути досить легко перенесена на нову розподілену програмну платформу </w:t>
      </w:r>
      <w:r>
        <w:rPr>
          <w:rFonts w:ascii="Times New Roman" w:hAnsi="Times New Roman" w:cs="Times New Roman"/>
          <w:sz w:val="28"/>
          <w:szCs w:val="28"/>
        </w:rPr>
        <w:t>Hadoop</w:t>
      </w:r>
      <w:r>
        <w:rPr>
          <w:rFonts w:ascii="Times New Roman" w:hAnsi="Times New Roman" w:cs="Times New Roman"/>
          <w:sz w:val="28"/>
          <w:szCs w:val="28"/>
          <w:lang w:val="uk-UA"/>
        </w:rPr>
        <w:t xml:space="preserve">. Ця платформа дозволяє запускати досить складні обчислювальні процеси на великих кластерах зі звичайних машин. Концепція, що покладена в основу цієї платформи забезпечує майже лінійне горизонтальне масштабування. Сховища даних на основі цієї платформи є досить перспективним рішенням в плані побудов високонадійних, високонагружених масштабованих систем оброки та зберігання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Нове рішення повинно забезпечувати весь функціонал, який до цього часу реалізовувався з використанням СКБД та інструментів перетворення даних. Також таке рішення повинно передбачати тісну і легку інтеграцію з існуючими джерелами та споживачами даних. Беручи до уваги бізнес-задачі які покладаються на системи сховищ даних, альтернативне рішення повинно забезпечувати високу відмовстійкість та доступність системи.</w:t>
      </w:r>
    </w:p>
    <w:p w:rsidR="002809A4" w:rsidRPr="00AC23F1" w:rsidRDefault="002809A4"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BB486B">
      <w:pPr>
        <w:spacing w:line="360" w:lineRule="auto"/>
        <w:jc w:val="both"/>
        <w:rPr>
          <w:rFonts w:ascii="Times New Roman" w:hAnsi="Times New Roman" w:cs="Times New Roman"/>
          <w:sz w:val="28"/>
          <w:szCs w:val="28"/>
          <w:lang w:val="ru-RU"/>
        </w:rPr>
      </w:pPr>
    </w:p>
    <w:p w:rsidR="00AC23F1" w:rsidRDefault="00AC23F1" w:rsidP="00C818AB">
      <w:pPr>
        <w:spacing w:line="360" w:lineRule="auto"/>
        <w:ind w:firstLine="720"/>
        <w:jc w:val="both"/>
        <w:rPr>
          <w:rFonts w:ascii="Times New Roman" w:hAnsi="Times New Roman" w:cs="Times New Roman"/>
          <w:sz w:val="28"/>
          <w:szCs w:val="28"/>
          <w:lang w:val="ru-RU"/>
        </w:rPr>
      </w:pPr>
    </w:p>
    <w:p w:rsidR="008C70C0" w:rsidRDefault="008C70C0" w:rsidP="00C818AB">
      <w:pPr>
        <w:spacing w:line="360" w:lineRule="auto"/>
        <w:ind w:firstLine="720"/>
        <w:jc w:val="both"/>
        <w:rPr>
          <w:rFonts w:ascii="Times New Roman" w:hAnsi="Times New Roman" w:cs="Times New Roman"/>
          <w:sz w:val="28"/>
          <w:szCs w:val="28"/>
          <w:lang w:val="ru-RU"/>
        </w:rPr>
      </w:pPr>
    </w:p>
    <w:p w:rsidR="008C70C0" w:rsidRDefault="008C70C0" w:rsidP="00C818AB">
      <w:pPr>
        <w:spacing w:line="360" w:lineRule="auto"/>
        <w:ind w:firstLine="720"/>
        <w:jc w:val="both"/>
        <w:rPr>
          <w:rFonts w:ascii="Times New Roman" w:hAnsi="Times New Roman" w:cs="Times New Roman"/>
          <w:sz w:val="28"/>
          <w:szCs w:val="28"/>
          <w:lang w:val="ru-RU"/>
        </w:rPr>
      </w:pPr>
    </w:p>
    <w:p w:rsidR="008C70C0" w:rsidRPr="007E5559" w:rsidRDefault="008C70C0" w:rsidP="00C818AB">
      <w:pPr>
        <w:spacing w:line="360" w:lineRule="auto"/>
        <w:ind w:firstLine="720"/>
        <w:jc w:val="both"/>
        <w:rPr>
          <w:rFonts w:ascii="Times New Roman" w:hAnsi="Times New Roman" w:cs="Times New Roman"/>
          <w:sz w:val="28"/>
          <w:szCs w:val="28"/>
          <w:lang w:val="ru-RU"/>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4" w:name="_Toc405323763"/>
      <w:r w:rsidRPr="00D94F4F">
        <w:rPr>
          <w:rFonts w:ascii="Times New Roman" w:hAnsi="Times New Roman" w:cs="Times New Roman"/>
          <w:color w:val="auto"/>
          <w:lang w:val="uk-UA"/>
        </w:rPr>
        <w:lastRenderedPageBreak/>
        <w:t xml:space="preserve">2. </w:t>
      </w:r>
      <w:r w:rsidR="00956EBE">
        <w:rPr>
          <w:rFonts w:ascii="Times New Roman" w:hAnsi="Times New Roman" w:cs="Times New Roman"/>
          <w:color w:val="auto"/>
          <w:lang w:val="uk-UA"/>
        </w:rPr>
        <w:t>ОБГРУНТУВАННЯ ВИБРАНОГО НАПРЯМУ РОБОТИ</w:t>
      </w:r>
      <w:bookmarkEnd w:id="14"/>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5" w:name="_Toc405323764"/>
      <w:r w:rsidRPr="00D94F4F">
        <w:rPr>
          <w:rFonts w:ascii="Times New Roman" w:hAnsi="Times New Roman" w:cs="Times New Roman"/>
          <w:color w:val="auto"/>
          <w:sz w:val="28"/>
          <w:szCs w:val="28"/>
          <w:lang w:val="uk-UA"/>
        </w:rPr>
        <w:t>2.1 Дослідження вимог до сховищ даних</w:t>
      </w:r>
      <w:bookmarkEnd w:id="15"/>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загальному випадку розрізняють два основних види сховищ даних: </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що забезпечують виконання аналітичних запитів до великих обємів даних;</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які забезпечують окрім виконання аналітичних запитів ще й обробку в реальному часі нових вхідних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Схему руху даних даних в системі першого виду можна зобразити так, як показано на рис 2.1</w:t>
      </w:r>
      <w:r w:rsidR="00D108EE">
        <w:rPr>
          <w:rFonts w:ascii="Times New Roman" w:hAnsi="Times New Roman" w:cs="Times New Roman"/>
          <w:sz w:val="28"/>
          <w:szCs w:val="28"/>
          <w:lang w:val="uk-UA"/>
        </w:rPr>
        <w:t>.</w:t>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370070" cy="2222500"/>
            <wp:effectExtent l="0" t="0" r="0" b="6350"/>
            <wp:docPr id="9" name="Picture 9" descr="Description: 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ericson\Downloads\Schema1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0070" cy="22225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2.1</w:t>
      </w:r>
      <w:r w:rsidR="00D108EE">
        <w:rPr>
          <w:rFonts w:ascii="Times New Roman" w:hAnsi="Times New Roman" w:cs="Times New Roman"/>
          <w:sz w:val="28"/>
          <w:szCs w:val="28"/>
          <w:lang w:val="uk-UA"/>
        </w:rPr>
        <w:t>.</w:t>
      </w:r>
      <w:r>
        <w:rPr>
          <w:rFonts w:ascii="Times New Roman" w:hAnsi="Times New Roman" w:cs="Times New Roman"/>
          <w:sz w:val="28"/>
          <w:szCs w:val="28"/>
          <w:lang w:val="uk-UA"/>
        </w:rPr>
        <w:t xml:space="preserve"> Схема руху даних в сховищах для аналітичних запитів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можуть надходити 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w:t>
      </w:r>
      <w:r>
        <w:rPr>
          <w:rFonts w:ascii="Times New Roman" w:hAnsi="Times New Roman" w:cs="Times New Roman"/>
          <w:sz w:val="28"/>
          <w:szCs w:val="28"/>
          <w:lang w:val="uk-UA"/>
        </w:rPr>
        <w:lastRenderedPageBreak/>
        <w:t>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великі обсяги даних;</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складність трансформацій, що мають бути виконані над вхідними даними;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необхідність використання всіх, раніше збережених даних для трансформації нових (в такому випадку час опрацювання зростатиме з накопиченням нових записів).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збереженої інформації. Обсяги інформації,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вхідної і оброблюваної інформації не перевищують кількасот гігабайт. З ростом даних такі системи стають надто повільними, а </w:t>
      </w:r>
      <w:r>
        <w:rPr>
          <w:rFonts w:ascii="Times New Roman" w:hAnsi="Times New Roman" w:cs="Times New Roman"/>
          <w:sz w:val="28"/>
          <w:szCs w:val="28"/>
          <w:lang w:val="uk-UA"/>
        </w:rPr>
        <w:lastRenderedPageBreak/>
        <w:t>програмних оптимізацій стає недостатньо щоб задовольнити вимоги. Єдиним шляхом є покращення апаратного забезпечення, а це надто дорогий крок.</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AC23F1" w:rsidRDefault="00AC23F1" w:rsidP="00BB486B">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Схема руху даних, які потребують обробки в реальному часі зображена на рис. 2.2.</w:t>
      </w:r>
    </w:p>
    <w:p w:rsidR="00AC23F1" w:rsidRDefault="00AC23F1" w:rsidP="00AC23F1">
      <w:pPr>
        <w:spacing w:line="360" w:lineRule="auto"/>
        <w:ind w:firstLine="360"/>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400675" cy="3676650"/>
            <wp:effectExtent l="0" t="0" r="9525" b="0"/>
            <wp:docPr id="8" name="Picture 8" descr="Description: 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ericson\Downloads\Schema1 (2) - Copy.p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3677082"/>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2.2. Схема руху даних в сховищах з підтримкою відповіді в реальному часі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w:t>
      </w:r>
      <w:r>
        <w:rPr>
          <w:rFonts w:ascii="Times New Roman" w:hAnsi="Times New Roman" w:cs="Times New Roman"/>
          <w:sz w:val="28"/>
          <w:szCs w:val="28"/>
          <w:lang w:val="uk-UA"/>
        </w:rPr>
        <w:lastRenderedPageBreak/>
        <w:t xml:space="preserve">дослідницькі центри, які працюють з вимірюваннями швидкоплинних процесів. </w:t>
      </w:r>
    </w:p>
    <w:p w:rsidR="00AC23F1" w:rsidRDefault="00AC23F1" w:rsidP="00BB486B">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r>
        <w:rPr>
          <w:rFonts w:ascii="Times New Roman" w:hAnsi="Times New Roman" w:cs="Times New Roman"/>
          <w:sz w:val="28"/>
          <w:szCs w:val="28"/>
        </w:rPr>
        <w:t>Hadoop</w:t>
      </w:r>
      <w:r>
        <w:rPr>
          <w:rFonts w:ascii="Times New Roman" w:hAnsi="Times New Roman" w:cs="Times New Roman"/>
          <w:sz w:val="28"/>
          <w:szCs w:val="28"/>
          <w:lang w:val="ru-RU"/>
        </w:rPr>
        <w:t>.</w:t>
      </w:r>
    </w:p>
    <w:p w:rsidR="00AC23F1" w:rsidRPr="00D94F4F" w:rsidRDefault="006E7170" w:rsidP="00D94F4F">
      <w:pPr>
        <w:pStyle w:val="Heading2"/>
        <w:spacing w:after="240"/>
        <w:jc w:val="center"/>
        <w:rPr>
          <w:rFonts w:ascii="Times New Roman" w:hAnsi="Times New Roman" w:cs="Times New Roman"/>
          <w:color w:val="auto"/>
          <w:sz w:val="28"/>
          <w:szCs w:val="28"/>
          <w:lang w:val="uk-UA"/>
        </w:rPr>
      </w:pPr>
      <w:bookmarkStart w:id="16" w:name="_Toc405323765"/>
      <w:r>
        <w:rPr>
          <w:rFonts w:ascii="Times New Roman" w:hAnsi="Times New Roman" w:cs="Times New Roman"/>
          <w:color w:val="auto"/>
          <w:sz w:val="28"/>
          <w:szCs w:val="28"/>
          <w:lang w:val="ru-RU"/>
        </w:rPr>
        <w:t>2.2</w:t>
      </w:r>
      <w:r w:rsidR="00AC23F1" w:rsidRPr="00D94F4F">
        <w:rPr>
          <w:rFonts w:ascii="Times New Roman" w:hAnsi="Times New Roman" w:cs="Times New Roman"/>
          <w:color w:val="auto"/>
          <w:sz w:val="28"/>
          <w:szCs w:val="28"/>
          <w:lang w:val="ru-RU"/>
        </w:rPr>
        <w:t xml:space="preserve"> </w:t>
      </w:r>
      <w:r w:rsidR="00AC23F1" w:rsidRPr="00D94F4F">
        <w:rPr>
          <w:rFonts w:ascii="Times New Roman" w:hAnsi="Times New Roman" w:cs="Times New Roman"/>
          <w:color w:val="auto"/>
          <w:sz w:val="28"/>
          <w:szCs w:val="28"/>
          <w:lang w:val="uk-UA"/>
        </w:rPr>
        <w:t xml:space="preserve">Дослідження шляхів побудови сховищ даних на основі платформи </w:t>
      </w:r>
      <w:r w:rsidR="00AC23F1" w:rsidRPr="00D94F4F">
        <w:rPr>
          <w:rFonts w:ascii="Times New Roman" w:hAnsi="Times New Roman" w:cs="Times New Roman"/>
          <w:color w:val="auto"/>
          <w:sz w:val="28"/>
          <w:szCs w:val="28"/>
        </w:rPr>
        <w:t>Hadoop</w:t>
      </w:r>
      <w:bookmarkEnd w:id="16"/>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r>
        <w:rPr>
          <w:rFonts w:ascii="Times New Roman" w:hAnsi="Times New Roman" w:cs="Times New Roman"/>
          <w:sz w:val="28"/>
          <w:szCs w:val="28"/>
        </w:rPr>
        <w:t>Hadoop</w:t>
      </w:r>
      <w:r>
        <w:rPr>
          <w:rFonts w:ascii="Times New Roman" w:hAnsi="Times New Roman" w:cs="Times New Roman"/>
          <w:sz w:val="28"/>
          <w:szCs w:val="28"/>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r>
        <w:rPr>
          <w:rFonts w:ascii="Times New Roman" w:hAnsi="Times New Roman" w:cs="Times New Roman"/>
          <w:sz w:val="28"/>
          <w:szCs w:val="28"/>
        </w:rPr>
        <w:t>Hadoop</w:t>
      </w:r>
      <w:r>
        <w:rPr>
          <w:rFonts w:ascii="Times New Roman" w:hAnsi="Times New Roman" w:cs="Times New Roman"/>
          <w:sz w:val="28"/>
          <w:szCs w:val="28"/>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джерел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які ці джерела надають;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обсяги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швидкість надходження;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правила перетворень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зберігання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систем-споживачів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запиту</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початку розглянемо структуру програмного рішення сховища даних на основі платформи </w:t>
      </w:r>
      <w:r>
        <w:rPr>
          <w:rFonts w:ascii="Times New Roman" w:hAnsi="Times New Roman" w:cs="Times New Roman"/>
          <w:sz w:val="28"/>
          <w:szCs w:val="28"/>
        </w:rPr>
        <w:t>Hadoop</w:t>
      </w:r>
      <w:r>
        <w:rPr>
          <w:rFonts w:ascii="Times New Roman" w:hAnsi="Times New Roman" w:cs="Times New Roman"/>
          <w:sz w:val="28"/>
          <w:szCs w:val="28"/>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даних з БД;</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текстових файлів з файлових серверів;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можливість надійного зберігання надвеликих обємів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опрацювання та перетворення всіх даних за прийнятний час; </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виконання аналітичних запитів на збережених опрацьованих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прийнятний час виконання запитів, що звертаються до всього обєму збережених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Цей перелік вимог визначає структуру такої системи. Архітектура такого програмного рішення зображена на рис 2.3.</w:t>
      </w:r>
    </w:p>
    <w:p w:rsidR="00AC23F1" w:rsidRDefault="00AC23F1" w:rsidP="00AC23F1">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3600" cy="273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r>
        <w:rPr>
          <w:rFonts w:ascii="Times New Roman" w:hAnsi="Times New Roman" w:cs="Times New Roman"/>
          <w:sz w:val="28"/>
          <w:szCs w:val="28"/>
          <w:lang w:val="uk-UA"/>
        </w:rPr>
        <w:t xml:space="preserve"> Рис. 2.3. Структурна схема сховища даних для побудови аналітичних звітів на основі збережених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AC23F1" w:rsidRDefault="00AC23F1" w:rsidP="00AC23F1">
      <w:pPr>
        <w:spacing w:line="360" w:lineRule="auto"/>
        <w:ind w:firstLine="360"/>
        <w:jc w:val="both"/>
        <w:rPr>
          <w:rFonts w:ascii="Times New Roman" w:hAnsi="Times New Roman" w:cs="Times New Roman"/>
          <w:sz w:val="28"/>
          <w:szCs w:val="28"/>
          <w:lang w:val="uk-UA"/>
        </w:rPr>
      </w:pP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Така система має два основних інтерфейси вхідних даних: </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СКБД;</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файловими серверами.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де основні дані продукуються). Це може призвести до відмови системи на </w:t>
      </w:r>
      <w:r>
        <w:rPr>
          <w:rFonts w:ascii="Times New Roman" w:hAnsi="Times New Roman" w:cs="Times New Roman"/>
          <w:sz w:val="28"/>
          <w:szCs w:val="28"/>
          <w:lang w:val="uk-UA"/>
        </w:rPr>
        <w:lastRenderedPageBreak/>
        <w:t xml:space="preserve">достатньо тривалий час. А таке є недопустимим, адже може призвести до значних збитків.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Іншим не менш важливим інтерфейсом є інтерфейс з файловими серверами (наприклад </w:t>
      </w:r>
      <w:r>
        <w:rPr>
          <w:rFonts w:ascii="Times New Roman" w:hAnsi="Times New Roman" w:cs="Times New Roman"/>
          <w:sz w:val="28"/>
          <w:szCs w:val="28"/>
        </w:rPr>
        <w:t>FTP</w:t>
      </w:r>
      <w:r>
        <w:rPr>
          <w:rFonts w:ascii="Times New Roman" w:hAnsi="Times New Roman" w:cs="Times New Roman"/>
          <w:sz w:val="28"/>
          <w:szCs w:val="28"/>
          <w:lang w:val="ru-RU"/>
        </w:rPr>
        <w:t>)</w:t>
      </w:r>
      <w:r>
        <w:rPr>
          <w:rFonts w:ascii="Times New Roman" w:hAnsi="Times New Roman" w:cs="Times New Roman"/>
          <w:sz w:val="28"/>
          <w:szCs w:val="28"/>
          <w:lang w:val="uk-UA"/>
        </w:rPr>
        <w:t>.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w:t>
      </w:r>
      <w:r>
        <w:rPr>
          <w:rFonts w:ascii="Times New Roman" w:hAnsi="Times New Roman" w:cs="Times New Roman"/>
          <w:sz w:val="28"/>
          <w:szCs w:val="28"/>
          <w:lang w:val="uk-UA"/>
        </w:rPr>
        <w:lastRenderedPageBreak/>
        <w:t>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такому випадку </w:t>
      </w:r>
      <w:r>
        <w:rPr>
          <w:rFonts w:ascii="Times New Roman" w:hAnsi="Times New Roman" w:cs="Times New Roman"/>
          <w:sz w:val="28"/>
          <w:szCs w:val="28"/>
          <w:lang w:val="uk-UA"/>
        </w:rPr>
        <w:lastRenderedPageBreak/>
        <w:t xml:space="preserve">нівелюється можливість побудови розподіленого середовища з використанням звичайних машин.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r>
        <w:rPr>
          <w:rFonts w:ascii="Times New Roman" w:hAnsi="Times New Roman" w:cs="Times New Roman"/>
          <w:sz w:val="28"/>
          <w:szCs w:val="28"/>
        </w:rPr>
        <w:t>MapReduce</w:t>
      </w:r>
      <w:r>
        <w:rPr>
          <w:rFonts w:ascii="Times New Roman" w:hAnsi="Times New Roman" w:cs="Times New Roman"/>
          <w:sz w:val="28"/>
          <w:szCs w:val="28"/>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rPr>
          <w:rFonts w:ascii="Times New Roman" w:hAnsi="Times New Roman" w:cs="Times New Roman"/>
          <w:sz w:val="28"/>
          <w:szCs w:val="28"/>
        </w:rPr>
        <w:t>Map</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відображати, та </w:t>
      </w:r>
      <w:r>
        <w:rPr>
          <w:rFonts w:ascii="Times New Roman" w:hAnsi="Times New Roman" w:cs="Times New Roman"/>
          <w:sz w:val="28"/>
          <w:szCs w:val="28"/>
        </w:rPr>
        <w:t>Reduce</w:t>
      </w:r>
      <w:r>
        <w:rPr>
          <w:rFonts w:ascii="Times New Roman" w:hAnsi="Times New Roman" w:cs="Times New Roman"/>
          <w:sz w:val="28"/>
          <w:szCs w:val="28"/>
          <w:lang w:val="uk-UA"/>
        </w:rPr>
        <w:t xml:space="preserve"> – зменшувати). Велика кількість таких обєктів запускається як процеси на виконання на кожній з машин кластера. 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Pr>
          <w:rFonts w:ascii="Times New Roman" w:hAnsi="Times New Roman" w:cs="Times New Roman"/>
          <w:sz w:val="28"/>
          <w:szCs w:val="28"/>
        </w:rPr>
        <w:t>Google</w:t>
      </w:r>
      <w:r>
        <w:rPr>
          <w:rFonts w:ascii="Times New Roman" w:hAnsi="Times New Roman" w:cs="Times New Roman"/>
          <w:sz w:val="28"/>
          <w:szCs w:val="28"/>
          <w:lang w:val="ru-RU"/>
        </w:rPr>
        <w:t xml:space="preserve">[посилання на статтю]. В даний </w:t>
      </w:r>
      <w:r>
        <w:rPr>
          <w:rFonts w:ascii="Times New Roman" w:hAnsi="Times New Roman" w:cs="Times New Roman"/>
          <w:sz w:val="28"/>
          <w:szCs w:val="28"/>
          <w:lang w:val="ru-RU"/>
        </w:rPr>
        <w:lastRenderedPageBreak/>
        <w:t xml:space="preserve">момент існує велика кількість програмних реалізацій цієї парадигми. Така реалізація і покладена в основу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даний час існує кілька основних реалізацій. Принципова різниця між ними полягає в організації двох аспектів: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шляхи керування ресурсами кластера;</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 памяті, що використовується для зберігання проміжних результатів.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раніших версіях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AC23F1" w:rsidRDefault="00AC23F1" w:rsidP="00BB486B">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14:anchorId="0EA6345C" wp14:editId="19335D87">
            <wp:extent cx="4359275" cy="24136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9275" cy="241363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2.4. Схема збереження даних в реалізації з використанням зовнішньої памяті для проміжних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423164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640" cy="27432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2.5. Схема збереження даних в реалізації з використанням зовнішньої памяті для проміжних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та генерують аналітичні звіти на основі цих даних, досить важливою </w:t>
      </w:r>
      <w:r>
        <w:rPr>
          <w:rFonts w:ascii="Times New Roman" w:hAnsi="Times New Roman" w:cs="Times New Roman"/>
          <w:sz w:val="28"/>
          <w:szCs w:val="28"/>
          <w:lang w:val="uk-UA"/>
        </w:rPr>
        <w:lastRenderedPageBreak/>
        <w:t xml:space="preserve">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rPr>
          <w:rFonts w:ascii="Times New Roman" w:hAnsi="Times New Roman" w:cs="Times New Roman"/>
          <w:sz w:val="28"/>
          <w:szCs w:val="28"/>
        </w:rPr>
        <w:t>SQL</w:t>
      </w:r>
      <w:r>
        <w:rPr>
          <w:rFonts w:ascii="Times New Roman" w:hAnsi="Times New Roman" w:cs="Times New Roman"/>
          <w:sz w:val="28"/>
          <w:szCs w:val="28"/>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 Сховище даних повинно забезпечувати прийнятний час відклику при виконанні запитів до інформації.</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r>
        <w:rPr>
          <w:rFonts w:ascii="Times New Roman" w:hAnsi="Times New Roman" w:cs="Times New Roman"/>
          <w:sz w:val="28"/>
          <w:szCs w:val="28"/>
        </w:rPr>
        <w:t>RESTfull</w:t>
      </w:r>
      <w:r>
        <w:rPr>
          <w:rFonts w:ascii="Times New Roman" w:hAnsi="Times New Roman" w:cs="Times New Roman"/>
          <w:sz w:val="28"/>
          <w:szCs w:val="28"/>
          <w:lang w:val="uk-UA"/>
        </w:rPr>
        <w:t xml:space="preserve"> сервісів і таким чином забезпечувати можливість звертання до збереженої інформації у альтернативно до </w:t>
      </w:r>
      <w:r>
        <w:rPr>
          <w:rFonts w:ascii="Times New Roman" w:hAnsi="Times New Roman" w:cs="Times New Roman"/>
          <w:sz w:val="28"/>
          <w:szCs w:val="28"/>
        </w:rPr>
        <w:t>SQL</w:t>
      </w:r>
      <w:r>
        <w:rPr>
          <w:rFonts w:ascii="Times New Roman" w:hAnsi="Times New Roman" w:cs="Times New Roman"/>
          <w:sz w:val="28"/>
          <w:szCs w:val="28"/>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вимоги до часу відклику цих модулів. Якщо в системах для побудови </w:t>
      </w:r>
      <w:r>
        <w:rPr>
          <w:rFonts w:ascii="Times New Roman" w:hAnsi="Times New Roman" w:cs="Times New Roman"/>
          <w:sz w:val="28"/>
          <w:szCs w:val="28"/>
          <w:lang w:val="uk-UA"/>
        </w:rPr>
        <w:lastRenderedPageBreak/>
        <w:t>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такої системи та основні звязки між її модулями зображена на рис. 2.6.</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36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2.6. Структурна схема сховища даних з можливістю обробки в реальному часі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Як видно з рис. 2.6. структура такого сховища даних суттєво відрізняється від структури, яку ми розглядали раніше.</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Вхідним інтерфейсом для такого виду рішень слугує система повідомлень. Повідомленням може бути не тільки набір текстової інформації, </w:t>
      </w:r>
      <w:r>
        <w:rPr>
          <w:rFonts w:ascii="Times New Roman" w:hAnsi="Times New Roman" w:cs="Times New Roman"/>
          <w:sz w:val="28"/>
          <w:szCs w:val="28"/>
          <w:lang w:val="uk-UA"/>
        </w:rPr>
        <w:lastRenderedPageBreak/>
        <w:t xml:space="preserve">але й будь-яка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r>
        <w:rPr>
          <w:rFonts w:ascii="Times New Roman" w:hAnsi="Times New Roman" w:cs="Times New Roman"/>
          <w:sz w:val="28"/>
          <w:szCs w:val="28"/>
        </w:rPr>
        <w:t>Hadoop</w:t>
      </w:r>
      <w:r>
        <w:rPr>
          <w:rFonts w:ascii="Times New Roman" w:hAnsi="Times New Roman" w:cs="Times New Roman"/>
          <w:sz w:val="28"/>
          <w:szCs w:val="28"/>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уникаючи необхідності виконувати повне сканування даних. Також хорошим рішенням є використання кешів, які знаходитимуться в памяті і містимуть </w:t>
      </w:r>
      <w:r>
        <w:rPr>
          <w:rFonts w:ascii="Times New Roman" w:hAnsi="Times New Roman" w:cs="Times New Roman"/>
          <w:sz w:val="28"/>
          <w:szCs w:val="28"/>
          <w:lang w:val="uk-UA"/>
        </w:rPr>
        <w:lastRenderedPageBreak/>
        <w:t>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rPr>
          <w:rFonts w:ascii="Times New Roman" w:hAnsi="Times New Roman" w:cs="Times New Roman"/>
          <w:sz w:val="28"/>
          <w:szCs w:val="28"/>
        </w:rPr>
        <w:t>SQL</w:t>
      </w:r>
      <w:r>
        <w:rPr>
          <w:rFonts w:ascii="Times New Roman" w:hAnsi="Times New Roman" w:cs="Times New Roman"/>
          <w:sz w:val="28"/>
          <w:szCs w:val="28"/>
          <w:lang w:val="ru-RU"/>
        </w:rPr>
        <w:t>-</w:t>
      </w:r>
      <w:r>
        <w:rPr>
          <w:rFonts w:ascii="Times New Roman" w:hAnsi="Times New Roman" w:cs="Times New Roman"/>
          <w:sz w:val="28"/>
          <w:szCs w:val="28"/>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запропоновані раніше. Хорошим варіантом організації зовнішнього інтерфейсу подібних сховищ даних є </w:t>
      </w:r>
      <w:r>
        <w:rPr>
          <w:rFonts w:ascii="Times New Roman" w:hAnsi="Times New Roman" w:cs="Times New Roman"/>
          <w:sz w:val="28"/>
          <w:szCs w:val="28"/>
        </w:rPr>
        <w:t>NoSQL</w:t>
      </w:r>
      <w:r>
        <w:rPr>
          <w:rFonts w:ascii="Times New Roman" w:hAnsi="Times New Roman" w:cs="Times New Roman"/>
          <w:sz w:val="28"/>
          <w:szCs w:val="28"/>
          <w:lang w:val="uk-UA"/>
        </w:rPr>
        <w:t xml:space="preserve"> бази даних. Основною їх перевагою, в порівнянні з звичайними БД</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Платформа </w:t>
      </w:r>
      <w:r>
        <w:rPr>
          <w:rFonts w:ascii="Times New Roman" w:hAnsi="Times New Roman" w:cs="Times New Roman"/>
          <w:sz w:val="28"/>
          <w:szCs w:val="28"/>
        </w:rPr>
        <w:t>Hadoop</w:t>
      </w:r>
      <w:r>
        <w:rPr>
          <w:rFonts w:ascii="Times New Roman" w:hAnsi="Times New Roman" w:cs="Times New Roman"/>
          <w:sz w:val="28"/>
          <w:szCs w:val="28"/>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r>
        <w:rPr>
          <w:rFonts w:ascii="Times New Roman" w:hAnsi="Times New Roman" w:cs="Times New Roman"/>
          <w:sz w:val="28"/>
          <w:szCs w:val="28"/>
        </w:rPr>
        <w:t>NoSQL</w:t>
      </w:r>
      <w:r>
        <w:rPr>
          <w:rFonts w:ascii="Times New Roman" w:hAnsi="Times New Roman" w:cs="Times New Roman"/>
          <w:sz w:val="28"/>
          <w:szCs w:val="28"/>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Це значно спрощує процес побудови програмних рішень, та зменшує кількість часу, необхідного на відлагодження.</w:t>
      </w:r>
    </w:p>
    <w:p w:rsidR="00AC23F1" w:rsidRPr="00D94F4F" w:rsidRDefault="006E7170" w:rsidP="00D94F4F">
      <w:pPr>
        <w:pStyle w:val="Heading2"/>
        <w:spacing w:after="240"/>
        <w:jc w:val="center"/>
        <w:rPr>
          <w:rFonts w:ascii="Times New Roman" w:hAnsi="Times New Roman" w:cs="Times New Roman"/>
          <w:color w:val="auto"/>
          <w:sz w:val="28"/>
          <w:szCs w:val="28"/>
          <w:lang w:val="uk-UA"/>
        </w:rPr>
      </w:pPr>
      <w:bookmarkStart w:id="17" w:name="_Toc405323766"/>
      <w:r>
        <w:rPr>
          <w:rFonts w:ascii="Times New Roman" w:hAnsi="Times New Roman" w:cs="Times New Roman"/>
          <w:color w:val="auto"/>
          <w:sz w:val="28"/>
          <w:szCs w:val="28"/>
          <w:lang w:val="uk-UA"/>
        </w:rPr>
        <w:lastRenderedPageBreak/>
        <w:t>2.3</w:t>
      </w:r>
      <w:r w:rsidR="00AC23F1" w:rsidRPr="00D94F4F">
        <w:rPr>
          <w:rFonts w:ascii="Times New Roman" w:hAnsi="Times New Roman" w:cs="Times New Roman"/>
          <w:color w:val="auto"/>
          <w:sz w:val="28"/>
          <w:szCs w:val="28"/>
          <w:lang w:val="uk-UA"/>
        </w:rPr>
        <w:t xml:space="preserve"> Схема процесу перетворення вхідної інформації та підготовки сховища даних</w:t>
      </w:r>
      <w:bookmarkEnd w:id="17"/>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та складність кроків при побудові кожного конкретного сховища даних може дуже відрізнятися. Ці параметри в першу чергу залежаться від предметної області, характеру даних та завдань, які потрібно виконувати з використанням цих даних. Але не зважаючи на таке різноманіття певні кроки в цьому процесі залишаються однаковими у всіх випадках.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сховищ даних перед тим як дані будуть готові для використання, над ними мають виконатися такі кроки:</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завантаження в систему;</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очищення від пошкоджених частин та непотрібної інформації;</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валідація;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перетворення провалідованих даних за бізнес-правилами та підготовка таблиці фактів(вимірювань);</w:t>
      </w:r>
    </w:p>
    <w:p w:rsidR="00B007FC" w:rsidRPr="00B007FC" w:rsidRDefault="00B007FC" w:rsidP="00B007FC">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генерація таблиць вимірів з провалідованих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підготовка опрацьованої інформації у вигляді, необхідному для споживачів.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Кожний з кроків в цій послідовності є важливим і має бути виконаним без помилок та від відхилень. При неможливості або неправильності виконання кожного з кроків, подальший запуск наступних не має змісту, адже отримана після таких дій інформація буде некоректною і непридатною для споживання.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рис. 2.7. зображена схема послідовності виконання операцій над даними в системі.</w:t>
      </w:r>
    </w:p>
    <w:p w:rsidR="00AC23F1" w:rsidRDefault="00B007FC"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1955165" cy="677926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5165" cy="677926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2.7. Схема виконання основних операцій в процесі побудови сховища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розглянемо кожен з кроків процесу побудови сховища даних детальніше. Не залежно від того, для якої предметної галуз будуються сховище даних, всі наведені кроки мають бути присутні. Відрізнятися вони можуть тільки бізнес-правилами за якими перетворюються дані. Саме ця частина логіки системи може бути винесена в окремий змінний модуль, яким і відрізнятимуться реалізації сховищ. Вся інша частина логіки діяльності системи є однаковою для різних реалізацій.</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дані можна було опрацьовувати їх потрібно спочатку отримати в систему. Це виконується під час кроку завантаження. На цьому етапі послідовності вся вхідна інформація завантажується і зберігається без змін. Важливо наголосити, що на цьому кроці ніяких перетворень з інформацією не відбувається. Це робиться для того, щоб якщо станеться збій на одному з наступних етапів, можна було повторно запустити процес з одними і тими ж даними. Також на вимогу користувачів можуть відбуватися повторні запуски підготовки результуючих таблиць з використанням тільки певної множини раніше отриманих даних (наприклад тих, що надійшли за перший місяць попереднього року). Така дія була б неможливою, якщо б не існувало копії вхідних даних без змін.</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етапом в процесі є очищення даних. Під очищенням розуміються дії з відкидання пошкоджених файлів та видалення записів, обробка яких неможлива. Такими записами може бути якась службова інформація, що без необхідності змішана безпосередньо з даними. Для прикладу це може бути перелік назв колонок на початку на в кінці кожного файлу з записами. Ця інформація є важливою, але перетворень над нею робити не потрібно. Тому вона відкидається на цьому етапі.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очищення відбувається валідація даних. В залежності від специфіки інформації, що обробляється, на неї можуть накладатися певні обмеження. Для прикладу, якщо серед полів кожного з записів є поле, в якому зберігається інформація про вік людини, то ці значення мають бути в діапазоні від 1 до 130. Отже якщо буде отримано запис зі значення -250 в такому полі, він має вважатися недійсним і відкидатися. Також в процесі валідаці замість відкидання цілого запису неправильні значення можуть замінятися певними значеннями по замовчуванню.</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дуже поширеними є виміро-орієнтовані сховища даних, то в процесі обробки вхідної інформації повинні окремо формуватися таблиці вимірів та таблиці фактів. Зазвичай таблиці вимірів формуються шляхом витягування з вхідних даних значень певної групи полів, та запису їх в окремі таблиці за певними правилами. В залежності від того, який тип виміру був обраний для того чи іншого поля, ці таблиці формуватимуться за доволі складними схемами. Після завершення цього в кроку в системі буде збережено набір таблиць вимірів.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кроком є опрацювання всієї вхідної інформації та формування з неї таблиць фактів. При виконанні цих дій використовуються дані з попередньо сформованих таблиць вимірів. Правила побудови таких таблиць фактів, можуть бути надзвичайно складними і використовувати додаткову, зовнішню інформацію. Цей етап, зазвичай, є найбільш ресурсомістким і займає найбільше часу. По завершенні цього кроку в системі створюються або оновлюються уже існуючі таблиці фактів, а в них зберігається вся нова інформація.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Завершальним етапом в процесі формування сховища даних є надання доступу до опрацьованої та збереженої інформації у вигляді фінальної структури. Цей крок може виконуватися шляхом надання доступу у вигляді </w:t>
      </w:r>
      <w:r>
        <w:rPr>
          <w:rFonts w:ascii="Times New Roman" w:hAnsi="Times New Roman" w:cs="Times New Roman"/>
          <w:sz w:val="28"/>
          <w:szCs w:val="28"/>
        </w:rPr>
        <w:t>SQL</w:t>
      </w:r>
      <w:r>
        <w:rPr>
          <w:rFonts w:ascii="Times New Roman" w:hAnsi="Times New Roman" w:cs="Times New Roman"/>
          <w:sz w:val="28"/>
          <w:szCs w:val="28"/>
          <w:lang w:val="uk-UA"/>
        </w:rPr>
        <w:t xml:space="preserve"> інтерфейсу до збережених таблиць, або переносом  даних з цих таблиць у якусь іншу підсистему.</w:t>
      </w:r>
    </w:p>
    <w:p w:rsidR="00AC23F1" w:rsidRDefault="00AC23F1" w:rsidP="00BB486B">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uk-UA"/>
        </w:rPr>
        <w:t>Описаний вище процес може запускатися періодично. Тригером для такого запуску може слугувати поява нових даних. Такий спосіб не завжди є доцільним, адже ресурсоємкість всього процесу обробки є велика і запускати його заради кількох нових записів є неефективно. Частіше такі запуски роблять з певними часовими інтервалами, на протязі яких надходить достатньо велика кількість нових даних.</w:t>
      </w:r>
    </w:p>
    <w:p w:rsidR="00AC23F1" w:rsidRPr="00D94F4F" w:rsidRDefault="00D94F4F" w:rsidP="00BB486B">
      <w:pPr>
        <w:pStyle w:val="Heading2"/>
        <w:spacing w:after="240"/>
        <w:ind w:firstLine="720"/>
        <w:jc w:val="center"/>
        <w:rPr>
          <w:rFonts w:ascii="Times New Roman" w:hAnsi="Times New Roman" w:cs="Times New Roman"/>
          <w:color w:val="auto"/>
          <w:sz w:val="28"/>
          <w:szCs w:val="28"/>
          <w:lang w:val="uk-UA"/>
        </w:rPr>
      </w:pPr>
      <w:bookmarkStart w:id="18" w:name="_Toc405323767"/>
      <w:r w:rsidRPr="00D94F4F">
        <w:rPr>
          <w:rFonts w:ascii="Times New Roman" w:hAnsi="Times New Roman" w:cs="Times New Roman"/>
          <w:color w:val="auto"/>
          <w:sz w:val="28"/>
          <w:szCs w:val="28"/>
          <w:lang w:val="uk-UA"/>
        </w:rPr>
        <w:t>Висновок</w:t>
      </w:r>
      <w:bookmarkEnd w:id="18"/>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оглянуто основні вимоги які ставляться до сховищ даних та дослідженно два шляхи побудови таких сховищ. Кожний з запропонованих шляхів має свої плюси та мінуси і повинен обиратися в залежності до характеру вимог, та необхідної продуктивності системи.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перший так і другий шлях побудови використовує як основу розподілену платформу </w:t>
      </w:r>
      <w:r>
        <w:rPr>
          <w:rFonts w:ascii="Times New Roman" w:hAnsi="Times New Roman" w:cs="Times New Roman"/>
          <w:sz w:val="28"/>
          <w:szCs w:val="28"/>
        </w:rPr>
        <w:t>Hadoop</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На її основі може бути реалізовано як виміро-орієнтоване сховище даних для побудови аналітичних звітів, так і система що дозволяє виконувати обробку великих обсягів інформації у реальному часі. Внутрішньо такі архітектури значною мірою відрізняються. Також відрізняються вимоги, які такі системи ставлять до апаратного забезпечення. Так, беручи до уваги, що в системах для аналітичних звітів не ставляться жорсткі вимоги до часу виконання, то для такої системи може </w:t>
      </w:r>
      <w:r>
        <w:rPr>
          <w:rFonts w:ascii="Times New Roman" w:hAnsi="Times New Roman" w:cs="Times New Roman"/>
          <w:sz w:val="28"/>
          <w:szCs w:val="28"/>
          <w:lang w:val="uk-UA"/>
        </w:rPr>
        <w:lastRenderedPageBreak/>
        <w:t>бути використаний кластер з машин не таких потужний яку випадку системи, що підтримує обробку в реальному часі.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Беручи до увагу різницю в русі даних у системах, також відрізнятимуться вимоги до памяті кластерів. У випадку системи для обробки в реальному часі рекомендовано використовувати машини з основною памяттю великого обєму.</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Як одна так і інша система є доволі складна для розробки. Досить вагомим чинником, що ускладнює процес розробки таких систем є велика складність функціонального тестування та відлагодження продукту. Оскільки системи є розподіленими, то правильно відтестувати їх можна тільки в розподіленому середовищі. Кожний запуск супроводжується великими часовими витратами. Характерною особливістю розподілених програмних продуктів є те, що існують певні накладні витрати часу при кожному запуску, для підготовки до виконання і запуску службових механізмів. Тому якими б малими не були обсяги даних для обробки, та є певний мінімум часу, який завжди потребуватиме кожний запуск програми.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Відлагодження таких програмних продуктів також є складним процесом. Треба враховувати що багато частинок роботи виконуються на множині машин. Розробник повинен мати це на увазі в процесі написання коду. А у випадках коли виникає необхідність відлагодити таку систему – розуміти і памятати всі механізми, за якими працює розподілена система. Хоч і наявні інструменти дають можливість максимально абстрагуватися  від низькорівневих питань, та все ж повне розуміння деталей виконання може допомогти уникнути фундаментальних помилок в процесі розробки.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наступному розділі буде запропоновано перелік технологій та розроблено архітектурну схему програмного рішення сховища даних, призначеного для виконання аналітичних запитів та побудови аналітичних звітів. Схема буде доповнена детальним описом процесу розробки, конфігурування та розгортання системи. Побудова система також включає в себе розгортання віртуального кластера та установки і конфігурування на ньому платформи </w:t>
      </w:r>
      <w:r>
        <w:rPr>
          <w:rFonts w:ascii="Times New Roman" w:hAnsi="Times New Roman" w:cs="Times New Roman"/>
          <w:sz w:val="28"/>
          <w:szCs w:val="28"/>
        </w:rPr>
        <w:t>Hadoop</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Цей процес має бути максимально автоматизованим і довзоляти виконати всі необхідні дії за максимально короткий відрізок часу. </w:t>
      </w: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9" w:name="_Toc405323768"/>
      <w:r w:rsidRPr="00D94F4F">
        <w:rPr>
          <w:rFonts w:ascii="Times New Roman" w:hAnsi="Times New Roman" w:cs="Times New Roman"/>
          <w:color w:val="auto"/>
          <w:lang w:val="uk-UA"/>
        </w:rPr>
        <w:lastRenderedPageBreak/>
        <w:t xml:space="preserve">3. </w:t>
      </w:r>
      <w:r w:rsidR="00956EBE">
        <w:rPr>
          <w:rFonts w:ascii="Times New Roman" w:hAnsi="Times New Roman" w:cs="Times New Roman"/>
          <w:color w:val="auto"/>
          <w:lang w:val="uk-UA"/>
        </w:rPr>
        <w:t>ПРОЕКТНИЙ РОЗДІЛ</w:t>
      </w:r>
      <w:bookmarkEnd w:id="19"/>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попередньому розділі було досліджено кілька шляхів побудови сховищ даних на основі платформи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Результатом цього стало коротке порівняння двох наведених шляхів та структурні схеми обох наведених рішень.</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AC23F1" w:rsidRPr="00AC23F1"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20" w:name="_Toc405323769"/>
      <w:r w:rsidRPr="00AC23F1">
        <w:rPr>
          <w:rFonts w:ascii="Times New Roman" w:hAnsi="Times New Roman" w:cs="Times New Roman"/>
          <w:b/>
          <w:sz w:val="28"/>
          <w:szCs w:val="28"/>
          <w:lang w:val="uk-UA"/>
        </w:rPr>
        <w:t>Проектування сховища даних</w:t>
      </w:r>
      <w:bookmarkEnd w:id="20"/>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rPr>
      </w:pPr>
      <w:r w:rsidRPr="005626CA">
        <w:rPr>
          <w:rFonts w:ascii="Times New Roman" w:hAnsi="Times New Roman" w:cs="Times New Roman"/>
          <w:noProof/>
          <w:sz w:val="28"/>
          <w:szCs w:val="28"/>
        </w:rPr>
        <w:lastRenderedPageBreak/>
        <w:drawing>
          <wp:inline distT="0" distB="0" distL="0" distR="0" wp14:anchorId="53EB973E" wp14:editId="1015F9E5">
            <wp:extent cx="5964555" cy="2265045"/>
            <wp:effectExtent l="0" t="0" r="0" b="1905"/>
            <wp:docPr id="10" name="Picture 10"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3.1. Схема компонентів системи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AC23F1" w:rsidRPr="00AC23F1" w:rsidRDefault="00D94F4F"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21" w:name="_Toc405323770"/>
      <w:r w:rsidR="00AC23F1" w:rsidRPr="00AC23F1">
        <w:rPr>
          <w:rFonts w:ascii="Times New Roman" w:hAnsi="Times New Roman" w:cs="Times New Roman"/>
          <w:b/>
          <w:sz w:val="28"/>
          <w:szCs w:val="28"/>
          <w:lang w:val="uk-UA"/>
        </w:rPr>
        <w:t>Вибір технологій для побудови системи</w:t>
      </w:r>
      <w:bookmarkEnd w:id="21"/>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Оскільки система будуватиметься на основі платформи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то одним з основих технологічних елементів, які потрібно обрати є дистрибутив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Дистрибутивом платформи вважається пакет інтегрованих між </w:t>
      </w:r>
      <w:r w:rsidRPr="005626CA">
        <w:rPr>
          <w:rFonts w:ascii="Times New Roman" w:hAnsi="Times New Roman" w:cs="Times New Roman"/>
          <w:sz w:val="28"/>
          <w:szCs w:val="28"/>
          <w:lang w:val="uk-UA"/>
        </w:rPr>
        <w:lastRenderedPageBreak/>
        <w:t xml:space="preserve">собою та правильно налаштованих елементів екосистеми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Сам по собі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r w:rsidRPr="005626CA">
        <w:rPr>
          <w:rFonts w:ascii="Times New Roman" w:hAnsi="Times New Roman" w:cs="Times New Roman"/>
          <w:sz w:val="28"/>
          <w:szCs w:val="28"/>
        </w:rPr>
        <w:t>Hortonworks</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rPr>
        <w:t>Cloudera</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та </w:t>
      </w:r>
      <w:r w:rsidRPr="005626CA">
        <w:rPr>
          <w:rFonts w:ascii="Times New Roman" w:hAnsi="Times New Roman" w:cs="Times New Roman"/>
          <w:sz w:val="28"/>
          <w:szCs w:val="28"/>
        </w:rPr>
        <w:t>MapR</w:t>
      </w:r>
      <w:r w:rsidRPr="005626CA">
        <w:rPr>
          <w:rFonts w:ascii="Times New Roman" w:hAnsi="Times New Roman" w:cs="Times New Roman"/>
          <w:sz w:val="28"/>
          <w:szCs w:val="28"/>
          <w:lang w:val="uk-UA"/>
        </w:rPr>
        <w:t xml:space="preserve">. З трьох описаних варіантів мною було вибрано постачальника </w:t>
      </w:r>
      <w:r w:rsidRPr="005626CA">
        <w:rPr>
          <w:rFonts w:ascii="Times New Roman" w:hAnsi="Times New Roman" w:cs="Times New Roman"/>
          <w:sz w:val="28"/>
          <w:szCs w:val="28"/>
        </w:rPr>
        <w:t>Hortonworks</w:t>
      </w:r>
      <w:r w:rsidRPr="005626CA">
        <w:rPr>
          <w:rFonts w:ascii="Times New Roman" w:hAnsi="Times New Roman" w:cs="Times New Roman"/>
          <w:sz w:val="28"/>
          <w:szCs w:val="28"/>
          <w:lang w:val="uk-UA"/>
        </w:rPr>
        <w:t xml:space="preserve">. Ця компанія пропонує зовсім безплатно дистрибуцію </w:t>
      </w:r>
      <w:r w:rsidRPr="005626CA">
        <w:rPr>
          <w:rFonts w:ascii="Times New Roman" w:hAnsi="Times New Roman" w:cs="Times New Roman"/>
          <w:sz w:val="28"/>
          <w:szCs w:val="28"/>
        </w:rPr>
        <w:t>HDP</w:t>
      </w:r>
      <w:r w:rsidRPr="005626CA">
        <w:rPr>
          <w:rFonts w:ascii="Times New Roman" w:hAnsi="Times New Roman" w:cs="Times New Roman"/>
          <w:sz w:val="28"/>
          <w:szCs w:val="28"/>
          <w:lang w:val="uk-UA"/>
        </w:rPr>
        <w:t>(</w:t>
      </w:r>
      <w:r w:rsidRPr="005626CA">
        <w:rPr>
          <w:rFonts w:ascii="Times New Roman" w:hAnsi="Times New Roman" w:cs="Times New Roman"/>
          <w:sz w:val="28"/>
          <w:szCs w:val="28"/>
        </w:rPr>
        <w:t>Hortonworks</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Data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Platform</w:t>
      </w:r>
      <w:r w:rsidRPr="005626CA">
        <w:rPr>
          <w:rFonts w:ascii="Times New Roman" w:hAnsi="Times New Roman" w:cs="Times New Roman"/>
          <w:sz w:val="28"/>
          <w:szCs w:val="28"/>
          <w:lang w:val="uk-UA"/>
        </w:rPr>
        <w:t xml:space="preserve">) 2.2. Цей набір включає в себе найновіші версії всіх основних компонентів екосистеми. Основними елементами, що входять до складу </w:t>
      </w:r>
      <w:r w:rsidRPr="005626CA">
        <w:rPr>
          <w:rFonts w:ascii="Times New Roman" w:hAnsi="Times New Roman" w:cs="Times New Roman"/>
          <w:sz w:val="28"/>
          <w:szCs w:val="28"/>
        </w:rPr>
        <w:t>HDP 2.2</w:t>
      </w:r>
      <w:r w:rsidRPr="005626CA">
        <w:rPr>
          <w:rFonts w:ascii="Times New Roman" w:hAnsi="Times New Roman" w:cs="Times New Roman"/>
          <w:sz w:val="28"/>
          <w:szCs w:val="28"/>
          <w:lang w:val="uk-UA"/>
        </w:rPr>
        <w:t xml:space="preserve"> є:</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Hadoop &amp; YARN(Yet another resource negotiator) 2.6.0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Pig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Hive &amp; HCatalog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HBase 0.98.4</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Spark 1.2.0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Kafka 0.8.1</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Sqoop 1.4.5</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Ambari 1.7.0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Oozie 4.1.0</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Основними компонентами, на яких власне й базуються всі обчислення в платформі є фреймворк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там менеджер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в першу чергу розподілена файлова система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Distributed</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File</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System</w:t>
      </w:r>
      <w:r w:rsidRPr="005626CA">
        <w:rPr>
          <w:rFonts w:ascii="Times New Roman" w:hAnsi="Times New Roman" w:cs="Times New Roman"/>
          <w:sz w:val="28"/>
          <w:szCs w:val="28"/>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так і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набори процесів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 xml:space="preserve">, які працюють на кожній з машин кластеру та спілкують з використанням мережних протоколів.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-процеси виконують надсилання завданнь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 xml:space="preserve">-процесам а також слідкують за їх виконанням. Всі обчислення, що відбувають в платформі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виконуються за посередництвом цих двох складових. Вони, на ряду з </w:t>
      </w:r>
      <w:r w:rsidRPr="005626CA">
        <w:rPr>
          <w:rFonts w:ascii="Times New Roman" w:hAnsi="Times New Roman" w:cs="Times New Roman"/>
          <w:sz w:val="28"/>
          <w:szCs w:val="28"/>
        </w:rPr>
        <w:t>Map</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Reduce</w:t>
      </w:r>
      <w:r w:rsidRPr="005626CA">
        <w:rPr>
          <w:rFonts w:ascii="Times New Roman" w:hAnsi="Times New Roman" w:cs="Times New Roman"/>
          <w:sz w:val="28"/>
          <w:szCs w:val="28"/>
          <w:lang w:val="uk-UA"/>
        </w:rPr>
        <w:t xml:space="preserve"> завданнями є найбільш низькорівневими та фундаментальними блоками всіх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-систем.</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Платформа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написана на мові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та виконується як набір процесів у віртуальній машині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Це означає, що на цій мові можна написати будь яку програму, якщо в ній дотримана парадигма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rsidRPr="005626CA">
        <w:rPr>
          <w:rFonts w:ascii="Times New Roman" w:hAnsi="Times New Roman" w:cs="Times New Roman"/>
          <w:sz w:val="28"/>
          <w:szCs w:val="28"/>
        </w:rPr>
        <w:t>Pig</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В ній основними термінами є табличні структури </w:t>
      </w:r>
      <w:r w:rsidRPr="005626CA">
        <w:rPr>
          <w:rFonts w:ascii="Times New Roman" w:hAnsi="Times New Roman" w:cs="Times New Roman"/>
          <w:sz w:val="28"/>
          <w:szCs w:val="28"/>
          <w:lang w:val="uk-UA"/>
        </w:rPr>
        <w:lastRenderedPageBreak/>
        <w:t xml:space="preserve">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даних, вказати джерело даних, місце та спосіб збереження та запустити на виконання. Транслятор цієї мови перетворить весь написаний код у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які будуть запущені на виконання в системі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є в кілька разів швидшим та потребує менше часу та зусиль на відлагодження.</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схожим інструментом є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HCatalog</w:t>
      </w:r>
      <w:r w:rsidRPr="005626CA">
        <w:rPr>
          <w:rFonts w:ascii="Times New Roman" w:hAnsi="Times New Roman" w:cs="Times New Roman"/>
          <w:sz w:val="28"/>
          <w:szCs w:val="28"/>
          <w:lang w:val="uk-UA"/>
        </w:rPr>
        <w:t xml:space="preserve">. Це дві взаємоповязані технології, що забезпечують зручний доступ до даних, що збережені в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HCatalog</w:t>
      </w:r>
      <w:r w:rsidRPr="005626CA">
        <w:rPr>
          <w:rFonts w:ascii="Times New Roman" w:hAnsi="Times New Roman" w:cs="Times New Roman"/>
          <w:sz w:val="28"/>
          <w:szCs w:val="28"/>
          <w:lang w:val="uk-UA"/>
        </w:rPr>
        <w:t xml:space="preserve"> містить внутрішню базу даних з мета-інформацією про все, що знаходяться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Ця інормація використовується при звертанні до даних та їх пошуку.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свою чергу надає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-інтерфейс для структурованих даних в системі. Для забезпечення такого доступу, достатньо створити табицю в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які описати структуру даних та вказати місце розташування. Після цього ми зможемо легко звертатися до цих даних через </w:t>
      </w:r>
      <w:r w:rsidRPr="005626CA">
        <w:rPr>
          <w:rFonts w:ascii="Times New Roman" w:hAnsi="Times New Roman" w:cs="Times New Roman"/>
          <w:sz w:val="28"/>
          <w:szCs w:val="28"/>
        </w:rPr>
        <w:t>SQL</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інтерфейс. Як і у випадку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кожне звертання транслюється в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-запити на наборах даних, обємом в кілька десятків терабайт. Для оптимізації зберігання </w:t>
      </w:r>
      <w:r w:rsidRPr="005626CA">
        <w:rPr>
          <w:rFonts w:ascii="Times New Roman" w:hAnsi="Times New Roman" w:cs="Times New Roman"/>
          <w:sz w:val="28"/>
          <w:szCs w:val="28"/>
          <w:lang w:val="uk-UA"/>
        </w:rPr>
        <w:lastRenderedPageBreak/>
        <w:t>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важливим компонентом, який, щоправда не буде використовуватися в цій реалізації системи є </w:t>
      </w:r>
      <w:r w:rsidRPr="005626CA">
        <w:rPr>
          <w:rFonts w:ascii="Times New Roman" w:hAnsi="Times New Roman" w:cs="Times New Roman"/>
          <w:sz w:val="28"/>
          <w:szCs w:val="28"/>
        </w:rPr>
        <w:t>NOSQL</w:t>
      </w:r>
      <w:r w:rsidRPr="005626CA">
        <w:rPr>
          <w:rFonts w:ascii="Times New Roman" w:hAnsi="Times New Roman" w:cs="Times New Roman"/>
          <w:sz w:val="28"/>
          <w:szCs w:val="28"/>
          <w:lang w:val="uk-UA"/>
        </w:rPr>
        <w:t xml:space="preserve"> база даних </w:t>
      </w:r>
      <w:r w:rsidRPr="005626CA">
        <w:rPr>
          <w:rFonts w:ascii="Times New Roman" w:hAnsi="Times New Roman" w:cs="Times New Roman"/>
          <w:sz w:val="28"/>
          <w:szCs w:val="28"/>
        </w:rPr>
        <w:t>HBase</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Компонентом, що все частіше використовується при побудові розподілених систем обробки інформації є фреймворк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Scala</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Python</w:t>
      </w:r>
      <w:r w:rsidRPr="005626CA">
        <w:rPr>
          <w:rFonts w:ascii="Times New Roman" w:hAnsi="Times New Roman" w:cs="Times New Roman"/>
          <w:sz w:val="28"/>
          <w:szCs w:val="28"/>
          <w:lang w:val="uk-UA"/>
        </w:rPr>
        <w:t xml:space="preserve">, а це надає велику гнучкість в процесі розробки. Моніторинг та координація виконання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програм у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кластері виконується за допомогою менеджера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Для взаємодії з СКБД в платформі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існує інструмент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Цей компонент екосистеми надає можливість проводити завантаження інформації з баз даних у розподілену файлову систему. Він володіє командною оболонкою, звертаннями до якої можна специфікувати які колонки з якої таблиці завантажувати в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Одновним з основних завдань інструменту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Pr="005626CA">
        <w:rPr>
          <w:rFonts w:ascii="Times New Roman" w:hAnsi="Times New Roman" w:cs="Times New Roman"/>
          <w:sz w:val="28"/>
          <w:szCs w:val="28"/>
        </w:rPr>
        <w:t>shell</w:t>
      </w:r>
      <w:r w:rsidRPr="005626CA">
        <w:rPr>
          <w:rFonts w:ascii="Times New Roman" w:hAnsi="Times New Roman" w:cs="Times New Roman"/>
          <w:sz w:val="28"/>
          <w:szCs w:val="28"/>
          <w:lang w:val="uk-UA"/>
        </w:rPr>
        <w:t xml:space="preserve">-скриптів, або ж з допомогою функціоналу, який надає програма для координації виконання </w:t>
      </w:r>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Для завантаження даних з файлових серверів в нашій системі буде використовуватися стандартний засіб </w:t>
      </w:r>
      <w:r w:rsidRPr="005626CA">
        <w:rPr>
          <w:rFonts w:ascii="Times New Roman" w:hAnsi="Times New Roman" w:cs="Times New Roman"/>
          <w:sz w:val="28"/>
          <w:szCs w:val="28"/>
        </w:rPr>
        <w:t>linux</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копіювання з віддалених хостів. Це утиліта </w:t>
      </w:r>
      <w:r w:rsidRPr="005626CA">
        <w:rPr>
          <w:rFonts w:ascii="Times New Roman" w:hAnsi="Times New Roman" w:cs="Times New Roman"/>
          <w:sz w:val="28"/>
          <w:szCs w:val="28"/>
        </w:rPr>
        <w:t>scp</w:t>
      </w:r>
      <w:r w:rsidRPr="005626CA">
        <w:rPr>
          <w:rFonts w:ascii="Times New Roman" w:hAnsi="Times New Roman" w:cs="Times New Roman"/>
          <w:sz w:val="28"/>
          <w:szCs w:val="28"/>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завантажуватимуться в неї. Такий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Платформа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є цілою екосистемою і складається з великої кількості допоміжних частин. Розгортання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процес розгортання кластера. Це програма </w:t>
      </w:r>
      <w:r w:rsidRPr="005626CA">
        <w:rPr>
          <w:rFonts w:ascii="Times New Roman" w:hAnsi="Times New Roman" w:cs="Times New Roman"/>
          <w:sz w:val="28"/>
          <w:szCs w:val="28"/>
        </w:rPr>
        <w:t>Ambari</w:t>
      </w:r>
      <w:r w:rsidRPr="005626CA">
        <w:rPr>
          <w:rFonts w:ascii="Times New Roman" w:hAnsi="Times New Roman" w:cs="Times New Roman"/>
          <w:sz w:val="28"/>
          <w:szCs w:val="28"/>
          <w:lang w:val="uk-UA"/>
        </w:rPr>
        <w:t xml:space="preserve">. Основним її призначенням є керування всіма сервісами, що відносяться до екосистеми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та спрощення процесу розгортання кластеру. При її використанні достатньо вказати </w:t>
      </w:r>
      <w:r w:rsidRPr="005626CA">
        <w:rPr>
          <w:rFonts w:ascii="Times New Roman" w:hAnsi="Times New Roman" w:cs="Times New Roman"/>
          <w:sz w:val="28"/>
          <w:szCs w:val="28"/>
        </w:rPr>
        <w:t>dns</w:t>
      </w:r>
      <w:r w:rsidRPr="005626CA">
        <w:rPr>
          <w:rFonts w:ascii="Times New Roman" w:hAnsi="Times New Roman" w:cs="Times New Roman"/>
          <w:sz w:val="28"/>
          <w:szCs w:val="28"/>
          <w:lang w:val="uk-UA"/>
        </w:rPr>
        <w:t>-імена всіх машин кластеру, задати топологію системи, вибрати які сервіси на які машини ми бажаємо встановити, а 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 деякі підпрограми повинні виконуватися тільки після завершення попередніх, а інші – з певними часовими інтервалами. Для координації таких послідовностей в екосистемі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існує інструмент </w:t>
      </w:r>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 xml:space="preserve">. Він надає можливість будувати </w:t>
      </w:r>
      <w:r w:rsidRPr="005626CA">
        <w:rPr>
          <w:rFonts w:ascii="Times New Roman" w:hAnsi="Times New Roman" w:cs="Times New Roman"/>
          <w:sz w:val="28"/>
          <w:szCs w:val="28"/>
          <w:lang w:val="uk-UA"/>
        </w:rPr>
        <w:lastRenderedPageBreak/>
        <w:t xml:space="preserve">складні послідовності з виконання підпрограм, як наприклад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або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скриптів,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програм для виконання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 xml:space="preserve"> побудовано у вигляд клієнт-сервер програми. На деяких, або й на всіх машинах кластеру встановлюється </w:t>
      </w:r>
      <w:r w:rsidRPr="005626CA">
        <w:rPr>
          <w:rFonts w:ascii="Times New Roman" w:hAnsi="Times New Roman" w:cs="Times New Roman"/>
          <w:sz w:val="28"/>
          <w:szCs w:val="28"/>
        </w:rPr>
        <w:t>Oozie</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клієнт, а на одній – сервер. З клієнта на сервер відправляється опис послідовності виконання(у вигляді </w:t>
      </w:r>
      <w:r w:rsidRPr="005626CA">
        <w:rPr>
          <w:rFonts w:ascii="Times New Roman" w:hAnsi="Times New Roman" w:cs="Times New Roman"/>
          <w:sz w:val="28"/>
          <w:szCs w:val="28"/>
        </w:rPr>
        <w:t>xml</w:t>
      </w:r>
      <w:r w:rsidRPr="005626CA">
        <w:rPr>
          <w:rFonts w:ascii="Times New Roman" w:hAnsi="Times New Roman" w:cs="Times New Roman"/>
          <w:sz w:val="28"/>
          <w:szCs w:val="28"/>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 xml:space="preserve"> володіє зручним веб-інтерфейсом. Ми можемо слідкувати за станом виконання програм та навіть керувати їх роботою (як наприклад зупиняти, або ж перезапускати певні її елементи). В 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Вся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платформа була спроектована для кластерів з установленими операційними системами сімейства </w:t>
      </w:r>
      <w:r w:rsidRPr="005626CA">
        <w:rPr>
          <w:rFonts w:ascii="Times New Roman" w:hAnsi="Times New Roman" w:cs="Times New Roman"/>
          <w:sz w:val="28"/>
          <w:szCs w:val="28"/>
        </w:rPr>
        <w:t>Linux</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нашої системи буде використано один з дистрибутивів сімейства </w:t>
      </w:r>
      <w:r w:rsidRPr="005626CA">
        <w:rPr>
          <w:rFonts w:ascii="Times New Roman" w:hAnsi="Times New Roman" w:cs="Times New Roman"/>
          <w:sz w:val="28"/>
          <w:szCs w:val="28"/>
        </w:rPr>
        <w:t>Fedora</w:t>
      </w:r>
      <w:r w:rsidRPr="005626CA">
        <w:rPr>
          <w:rFonts w:ascii="Times New Roman" w:hAnsi="Times New Roman" w:cs="Times New Roman"/>
          <w:sz w:val="28"/>
          <w:szCs w:val="28"/>
          <w:lang w:val="ru-RU"/>
        </w:rPr>
        <w:t xml:space="preserve"> – </w:t>
      </w:r>
      <w:r w:rsidRPr="005626CA">
        <w:rPr>
          <w:rFonts w:ascii="Times New Roman" w:hAnsi="Times New Roman" w:cs="Times New Roman"/>
          <w:sz w:val="28"/>
          <w:szCs w:val="28"/>
        </w:rPr>
        <w:t>CentOS</w:t>
      </w:r>
      <w:r w:rsidRPr="005626CA">
        <w:rPr>
          <w:rFonts w:ascii="Times New Roman" w:hAnsi="Times New Roman" w:cs="Times New Roman"/>
          <w:sz w:val="28"/>
          <w:szCs w:val="28"/>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w:t>
      </w:r>
      <w:r w:rsidRPr="005626CA">
        <w:rPr>
          <w:rFonts w:ascii="Times New Roman" w:hAnsi="Times New Roman" w:cs="Times New Roman"/>
          <w:sz w:val="28"/>
          <w:szCs w:val="28"/>
          <w:lang w:val="uk-UA"/>
        </w:rPr>
        <w:lastRenderedPageBreak/>
        <w:t xml:space="preserve">розгортанні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rsidRPr="005626CA">
        <w:rPr>
          <w:rFonts w:ascii="Times New Roman" w:hAnsi="Times New Roman" w:cs="Times New Roman"/>
          <w:sz w:val="28"/>
          <w:szCs w:val="28"/>
        </w:rPr>
        <w:t>Vagrant</w:t>
      </w:r>
      <w:r w:rsidRPr="005626CA">
        <w:rPr>
          <w:rFonts w:ascii="Times New Roman" w:hAnsi="Times New Roman" w:cs="Times New Roman"/>
          <w:sz w:val="28"/>
          <w:szCs w:val="28"/>
          <w:lang w:val="ru-RU"/>
        </w:rPr>
        <w:t>. Це система яка значно спрощ</w:t>
      </w:r>
      <w:r w:rsidRPr="005626CA">
        <w:rPr>
          <w:rFonts w:ascii="Times New Roman" w:hAnsi="Times New Roman" w:cs="Times New Roman"/>
          <w:sz w:val="28"/>
          <w:szCs w:val="28"/>
          <w:lang w:val="uk-UA"/>
        </w:rPr>
        <w:t xml:space="preserve">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AC23F1" w:rsidRPr="00D94F4F"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ru-RU"/>
        </w:rPr>
      </w:pPr>
      <w:r w:rsidRPr="00D94F4F">
        <w:rPr>
          <w:rFonts w:ascii="Times New Roman" w:hAnsi="Times New Roman" w:cs="Times New Roman"/>
          <w:b/>
          <w:sz w:val="28"/>
          <w:szCs w:val="28"/>
          <w:lang w:val="uk-UA"/>
        </w:rPr>
        <w:t xml:space="preserve"> </w:t>
      </w:r>
      <w:bookmarkStart w:id="22" w:name="_Toc405323771"/>
      <w:r w:rsidRPr="00D94F4F">
        <w:rPr>
          <w:rFonts w:ascii="Times New Roman" w:hAnsi="Times New Roman" w:cs="Times New Roman"/>
          <w:b/>
          <w:sz w:val="28"/>
          <w:szCs w:val="28"/>
          <w:lang w:val="uk-UA"/>
        </w:rPr>
        <w:t>Розробка алгоритму формування таблиць вимірів</w:t>
      </w:r>
      <w:bookmarkEnd w:id="22"/>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 1 не потребує ніякої алгоритмічної логіки при побудові таблиці, він не буде розглядатися в цій роботі.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Дані для побудови повільно-змінюваних вимірів можуть надходити двома шляхами: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підмножина полів в записі таблиці фактів;</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окремий набір даних, що прямо не звязаний з таблицею фактів.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що унікально ідентифікують запис</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які зберігають корисну інформацію (для якої власне і формується таблиця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Можливим але не обовязковим є атрибут дати створення запису. Цей атрибут є необхідним для побудови таблиць вимірів типу 3 і також певною мірою спрощує побудову таблиць вимірів типу 2.</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Алгоритм побудови таблиці вимірів другого типу з вхідних даних наведений в блок-схемі на рис. 3.2.</w: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rPr>
        <w:object w:dxaOrig="7380" w:dyaOrig="13179">
          <v:shape id="_x0000_i1027" type="#_x0000_t75" style="width:362.25pt;height:594pt" o:ole="">
            <v:imagedata r:id="rId32" o:title=""/>
          </v:shape>
          <o:OLEObject Type="Embed" ProgID="Visio.Drawing.11" ShapeID="_x0000_i1027" DrawAspect="Content" ObjectID="_1479065713" r:id="rId33"/>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3.2. Блок-схема алгоритму побудови таблиць вимірів другого типу</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Процес формування повільно-змінюваних вимірів типу 3 є складнішим. Він потребує деяких маніпуляцій з полем часу створення запису, а також введення деякої службової інформації. Як було описано в розділі 1, виміри типу 3 зберігають всі значення кожного з записів, якщо вони змінюються на протязі певного часу. Тобто якщо в записі з унікальним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спершу було значення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а через деякий час воно змінилось на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2</w:t>
      </w:r>
      <w:r w:rsidRPr="005626CA">
        <w:rPr>
          <w:rFonts w:ascii="Times New Roman" w:hAnsi="Times New Roman" w:cs="Times New Roman"/>
          <w:sz w:val="28"/>
          <w:szCs w:val="28"/>
          <w:lang w:val="uk-UA"/>
        </w:rPr>
        <w:t xml:space="preserve"> то ця зміна має бути збережена в таблиці. Також має бути можливість дізнатись яке значення було розміщено з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uk-UA"/>
        </w:rPr>
        <w:t>1 в кожний конкретний момент після його створення. Ця інформація може бути корисна при побудові звітів за тривалі періоди часу, а також для збору статистики і відслідковування змін в певній частині предметної області.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Побудова такого виміру потребує одночасного опрацювання як даних що тільки надійшли, так і вже наявних в системі записів з таблиці даного виміру. Це необхідно для коректного встановлення часу використання значення кожного з записів.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Для того щоб отримати можливість звертатися до всіх попередніх значень полів з однаковим ідентифікатором в таблиці вводиться два службових поля – дата створення і дата завершення актуальності. Дата створення відображає час, коли дане значення запису було встановлене. Дата завершення актуальності показує час, коли це значення було змінене на нове. Таким чином, маючи такі додаткові дані ми можемо прослідковувати всю історію змін кожного з записів.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Алгоритм побудови таблиць вимірів типу 3 зображено на блок схемі на рис. 3.3. </w:t>
      </w:r>
    </w:p>
    <w:p w:rsidR="00AC23F1" w:rsidRPr="005626CA" w:rsidRDefault="00AC23F1" w:rsidP="00AC23F1">
      <w:pPr>
        <w:spacing w:line="360" w:lineRule="auto"/>
        <w:ind w:firstLine="720"/>
        <w:jc w:val="center"/>
        <w:rPr>
          <w:rFonts w:ascii="Times New Roman" w:hAnsi="Times New Roman" w:cs="Times New Roman"/>
          <w:sz w:val="28"/>
          <w:szCs w:val="28"/>
        </w:rPr>
      </w:pPr>
      <w:r w:rsidRPr="005626CA">
        <w:rPr>
          <w:rFonts w:ascii="Times New Roman" w:hAnsi="Times New Roman" w:cs="Times New Roman"/>
          <w:sz w:val="28"/>
          <w:szCs w:val="28"/>
        </w:rPr>
        <w:object w:dxaOrig="8100" w:dyaOrig="15175">
          <v:shape id="_x0000_i1028" type="#_x0000_t75" style="width:345.75pt;height:611.25pt" o:ole="">
            <v:imagedata r:id="rId34" o:title=""/>
          </v:shape>
          <o:OLEObject Type="Embed" ProgID="Visio.Drawing.11" ShapeID="_x0000_i1028" DrawAspect="Content" ObjectID="_1479065714" r:id="rId35"/>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3.3. Блок-схема алгоритму побудови вимірів типу 3</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рис. 3.3. при побудові вимірів типу 3, над даними виконується ряд перетворень для того, щоб представити їх в необхідному вигляді. Після формування такого виміру, та таблиці фактів ми можемо тримати необхідний зріз збереженої інформації шляхом зєднання цих двох таблиць. Вибираючи дані з певними конкретними значеннями дат актуальності ми можемо отримати представлення збереженої інформації не тільки в розрізі конкретно обраного виміру, але й з привязкою до часу. Для прикладу, система може формувати аналітичний звіт з врахуванням значень, які були актуальні в певний період в минулому. Це дуже зручна і корисна властивість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даному розділі не розглядається алгоритм перетворення даних, які належать таблицям фактів. Беручи до уваги те, що сховища даних є предметно орієнтованими, то й трансформації над кожними конкретними екземплярами інформації будуть значною мірою відрізнятися. Саме ця частина бізнес-логіка має бути винесена в окремий модуль, який для кожного окремого сховища даних буде створюватися окрема. Змінюючи та налаштовуючи цей компонент ми виконуватимемо конфігурацію всього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Подібна ситуація є також з частиною системи, яка забезпечує внутрішній та зовнішній інтерфейс системи. Ці інтерфейси повинні формуватися з врахуваннями специфіки та природи даних, назв та кількості полів записів. Як і компонент перетворення таблиць фактів, ці компоненти будуть відрізнятися для кожного конкретного екземпляра сховища даних і тому мають бути сконфігуровані вже безпосередньо в процесі розробки.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Послідовність формування таблиць фактів і таблиць вимірів досить рідко відрізняється в різних предметних областях, тому координатор виконання завдань в системі може повторно використовуватися. Також не залежить від предметної області й процес розгортання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кластера. Єдина різниця може в кількості машин, з яких складається кластер. Такі системи як </w:t>
      </w:r>
      <w:r w:rsidRPr="005626CA">
        <w:rPr>
          <w:rFonts w:ascii="Times New Roman" w:hAnsi="Times New Roman" w:cs="Times New Roman"/>
          <w:sz w:val="28"/>
          <w:szCs w:val="28"/>
        </w:rPr>
        <w:t>Vagrant</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Ambari</w:t>
      </w:r>
      <w:r w:rsidRPr="005626CA">
        <w:rPr>
          <w:rFonts w:ascii="Times New Roman" w:hAnsi="Times New Roman" w:cs="Times New Roman"/>
          <w:sz w:val="28"/>
          <w:szCs w:val="28"/>
          <w:lang w:val="uk-UA"/>
        </w:rPr>
        <w:t xml:space="preserve"> дозволяють абстрагуватися від цієї проблеми та виконувати налаштування та запуск великих кластерів легко і швидко. Все що необхідно для цього – вказати </w:t>
      </w:r>
      <w:r w:rsidRPr="005626CA">
        <w:rPr>
          <w:rFonts w:ascii="Times New Roman" w:hAnsi="Times New Roman" w:cs="Times New Roman"/>
          <w:sz w:val="28"/>
          <w:szCs w:val="28"/>
        </w:rPr>
        <w:t>dns</w:t>
      </w:r>
      <w:r w:rsidRPr="005626CA">
        <w:rPr>
          <w:rFonts w:ascii="Times New Roman" w:hAnsi="Times New Roman" w:cs="Times New Roman"/>
          <w:sz w:val="28"/>
          <w:szCs w:val="28"/>
          <w:lang w:val="uk-UA"/>
        </w:rPr>
        <w:t xml:space="preserve">-імена всіх машин та вибрати топологію кластера(кількість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-вузлів).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Як вже було сказано на початку розділу – вся основна програмна логіка буде написана з використанням скриптової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яка в свою чергу транслюватиметься в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завдання на основі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коду.</w:t>
      </w:r>
    </w:p>
    <w:p w:rsidR="00AC23F1" w:rsidRPr="007E5559" w:rsidRDefault="00AC23F1" w:rsidP="00AC23F1">
      <w:pPr>
        <w:spacing w:line="360" w:lineRule="auto"/>
        <w:ind w:firstLine="720"/>
        <w:jc w:val="both"/>
        <w:rPr>
          <w:rFonts w:ascii="Times New Roman" w:hAnsi="Times New Roman" w:cs="Times New Roman"/>
          <w:sz w:val="28"/>
          <w:szCs w:val="28"/>
          <w:lang w:val="ru-RU"/>
        </w:rPr>
      </w:pPr>
      <w:r w:rsidRPr="005626CA">
        <w:rPr>
          <w:rFonts w:ascii="Times New Roman" w:hAnsi="Times New Roman" w:cs="Times New Roman"/>
          <w:sz w:val="28"/>
          <w:szCs w:val="28"/>
          <w:lang w:val="uk-UA"/>
        </w:rPr>
        <w:t xml:space="preserve">Система, що була спроектована в даному розіділі може бути розроблена та відлагоджена досить швидко з використанням обмежених розробницьких ресурсів. Проте вона потребує детального розуміння принципу роботи парадигми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для забезпечення оптимальності та достатньої продуктивності програмного рішення.</w:t>
      </w:r>
    </w:p>
    <w:p w:rsidR="007E5559" w:rsidRPr="00396402" w:rsidRDefault="007E5559" w:rsidP="00396402">
      <w:pPr>
        <w:pStyle w:val="Heading2"/>
        <w:spacing w:after="240"/>
        <w:jc w:val="center"/>
        <w:rPr>
          <w:rFonts w:ascii="Times New Roman" w:hAnsi="Times New Roman" w:cs="Times New Roman"/>
          <w:color w:val="auto"/>
          <w:sz w:val="28"/>
          <w:szCs w:val="28"/>
          <w:lang w:val="uk-UA"/>
        </w:rPr>
      </w:pPr>
      <w:bookmarkStart w:id="23" w:name="_Toc405323772"/>
      <w:r w:rsidRPr="00396402">
        <w:rPr>
          <w:rFonts w:ascii="Times New Roman" w:hAnsi="Times New Roman" w:cs="Times New Roman"/>
          <w:color w:val="auto"/>
          <w:sz w:val="28"/>
          <w:szCs w:val="28"/>
          <w:lang w:val="uk-UA"/>
        </w:rPr>
        <w:t>Висновок</w:t>
      </w:r>
      <w:bookmarkEnd w:id="23"/>
    </w:p>
    <w:p w:rsidR="00AC23F1" w:rsidRDefault="007E5559"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В даному розділі проведено проектування системи та вибір технологій для її реалізації. Як було показано вище для створення системи сховища даних може бути використана платформа розподілених обчислень </w:t>
      </w:r>
      <w:r>
        <w:rPr>
          <w:rFonts w:ascii="Times New Roman" w:hAnsi="Times New Roman" w:cs="Times New Roman"/>
          <w:sz w:val="28"/>
          <w:szCs w:val="28"/>
        </w:rPr>
        <w:t>Hadoop</w:t>
      </w:r>
      <w:r>
        <w:rPr>
          <w:rFonts w:ascii="Times New Roman" w:hAnsi="Times New Roman" w:cs="Times New Roman"/>
          <w:sz w:val="28"/>
          <w:szCs w:val="28"/>
          <w:lang w:val="uk-UA"/>
        </w:rPr>
        <w:t xml:space="preserve">, та інші інструменти з цієї екосистеми. Всі запропоновані інструменти легко інтегруються між собою, а це дозволяє значно полегшити процес розробки та відлагодження програмного рішення. Перевагою наведених вище технологій є те, що вони працюють у розподіленому середовищі а тому значно легше </w:t>
      </w:r>
      <w:r>
        <w:rPr>
          <w:rFonts w:ascii="Times New Roman" w:hAnsi="Times New Roman" w:cs="Times New Roman"/>
          <w:sz w:val="28"/>
          <w:szCs w:val="28"/>
          <w:lang w:val="uk-UA"/>
        </w:rPr>
        <w:lastRenderedPageBreak/>
        <w:t>горизонтально масштабуються, в порівнянні з класичними інструменами, що розроблені для серверних станцій.</w:t>
      </w:r>
    </w:p>
    <w:p w:rsidR="007E5559" w:rsidRDefault="007E5559"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призначенням запропонованого проектного рішення є забезпечення інфраструктури та вихідної архітектури для реалізації конкретного сховища даних. Оскільки сховища даних є предметно-орієтованими і кожна реалізація значно відрізнятиметься від інших, в межах даної роботи не розглядалося алгоритмів побудови конретних сховищ. Було запропонована виключно та програмна логіка, що може бути повторно використана при </w:t>
      </w:r>
      <w:r w:rsidR="00D93285">
        <w:rPr>
          <w:rFonts w:ascii="Times New Roman" w:hAnsi="Times New Roman" w:cs="Times New Roman"/>
          <w:sz w:val="28"/>
          <w:szCs w:val="28"/>
          <w:lang w:val="uk-UA"/>
        </w:rPr>
        <w:t>побудові інших систем. Важливим завданням розроблюваного прототипу є також те, що в ньому вже налаштована інтеграція та взаємодія всіх запропонованих інструментів, тому це значною мірою полегшуватиме розробку майбутніх систем.</w:t>
      </w:r>
    </w:p>
    <w:p w:rsidR="00D93285" w:rsidRPr="007E5559" w:rsidRDefault="00D93285"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Структурна схема та запропоновані алгоритми роботи можуть бути використані для швидкого старту в процесі побудови сховища даних для обраної предметної області. Вони можуть бути легко розширені додатковими алгоритмами роботи, специфічними для обраної предметної області.</w:t>
      </w: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24" w:name="_Toc405323773"/>
      <w:r w:rsidRPr="00D94F4F">
        <w:rPr>
          <w:rFonts w:ascii="Times New Roman" w:hAnsi="Times New Roman" w:cs="Times New Roman"/>
          <w:color w:val="auto"/>
          <w:lang w:val="uk-UA"/>
        </w:rPr>
        <w:lastRenderedPageBreak/>
        <w:t xml:space="preserve">4. </w:t>
      </w:r>
      <w:r w:rsidR="006E7170">
        <w:rPr>
          <w:rFonts w:ascii="Times New Roman" w:hAnsi="Times New Roman" w:cs="Times New Roman"/>
          <w:color w:val="auto"/>
          <w:lang w:val="uk-UA"/>
        </w:rPr>
        <w:t>ЕКСПЕРИМЕНТАЛЬНИЙ РОЗДІЛ</w:t>
      </w:r>
      <w:bookmarkEnd w:id="24"/>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попередніх розділах даної МКР виконувалося дослідження можливості побудови конфігурованого сховища даних на базі розподіленої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та проектування програмного рішення, на основі виконаних досліджень. Система була спроектована і побудована з урахуванням всіх основних вимог що ставляться до типових сховищ даних, а також з підтримкою простої конфігурації системи в залежності від предметної області, в якій вона буде використовуватися. В даному розділі виконується перевірка коректності роботи системи та її функціональне тестування.</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Тестування продуктивності системи не входить в межі даної роботи і потребує наявності достатньо великих обсягів експерементальних даних та відповідної інфраструктури (кластера великої кількості машин). Таке тестування повинне проводитися за наявності деталізованих вимог до сховища даних та з урахуванням інфраструктурних можливостей. Майже лінійна масштабованість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вже була підтверджена в лабораторних та реальних умовах і є описана в багатьох наукових доповідях.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Даний розділ покриває тільки функціональне тестування системи і виконує валідацію лише базового функціоналу, що є характерним для усіх сховищ даних, незалежно від предметної області. Такий функціонал включає наступні елементи:</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структурованих даних з СКБД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окремих файлів з файлових серверів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побудова таблиць фактів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побудова таблиць</w:t>
      </w:r>
      <w:r w:rsidRPr="006E47F0">
        <w:rPr>
          <w:rFonts w:ascii="Times New Roman" w:hAnsi="Times New Roman" w:cs="Times New Roman"/>
          <w:sz w:val="28"/>
          <w:szCs w:val="28"/>
          <w:lang w:val="uk-UA"/>
        </w:rPr>
        <w:t xml:space="preserve">  </w:t>
      </w:r>
      <w:r>
        <w:rPr>
          <w:rFonts w:ascii="Times New Roman" w:hAnsi="Times New Roman" w:cs="Times New Roman"/>
          <w:sz w:val="28"/>
          <w:szCs w:val="28"/>
          <w:lang w:val="uk-UA"/>
        </w:rPr>
        <w:t>вимірів різних типів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надання інтерфейсу до підготованого сховища даних у вигляді, зручному для використання споживачами даних.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розроблене рішення є фреймворком і не містить в собі ніяких вбудованих правил обробки, окрім як правил формування таблиць вимірів різних типів, то характер даних для виконання тестування не є важливим. Основною вимогою до цих даних є наявність таких полів: </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появи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унікальний ідентифікатор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яке несе цінність в процесі опрацювання даних (значення яке використовується для побудови аналітичного звіту).</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валідації системи було згенеровано штучні дані, які відповідають всім вищевказаним вимогам. Кількість тестових даних не є великою, адже вони необхідні тільки для перевірки функціональної правильності системи.</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Набір тестових даних складається з чотирьох таблиць наповнених штучно згенерованими даними. В кожній таблиці містяться дані, що використовуватимуться для побудови окремої логічної частини вітрини даних: таблиця фактів, таблиці вимірів першого, другого та третього типів. Ідентичні дані містяться в текстових файлах на локальній файловій системі, яка виконує роль файлового сервера. Для легкості тестування дані були вибрані ідентичними. Записи збережені у форматі розділеному вертикальними лініями (</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Кожне поле в записі відділяється від сусіднього вертикальною лінією. Поширеним форматом є також розділяння комами, але </w:t>
      </w:r>
      <w:r>
        <w:rPr>
          <w:rFonts w:ascii="Times New Roman" w:hAnsi="Times New Roman" w:cs="Times New Roman"/>
          <w:sz w:val="28"/>
          <w:szCs w:val="28"/>
          <w:lang w:val="uk-UA"/>
        </w:rPr>
        <w:lastRenderedPageBreak/>
        <w:t xml:space="preserve">такий спосіб не завжди підходить, адже інколи значення полів можуть містити символи коми. Система сховища даних буде розгорнута у віртуальному середовищі </w:t>
      </w:r>
      <w:r>
        <w:rPr>
          <w:rFonts w:ascii="Times New Roman" w:hAnsi="Times New Roman" w:cs="Times New Roman"/>
          <w:sz w:val="28"/>
          <w:szCs w:val="28"/>
        </w:rPr>
        <w:t>VirtualBox</w:t>
      </w:r>
      <w:r>
        <w:rPr>
          <w:rFonts w:ascii="Times New Roman" w:hAnsi="Times New Roman" w:cs="Times New Roman"/>
          <w:sz w:val="28"/>
          <w:szCs w:val="28"/>
          <w:lang w:val="uk-UA"/>
        </w:rPr>
        <w:t xml:space="preserve">, з використанням уже готового, доступного у вільному доступі, віртуального образа </w:t>
      </w:r>
      <w:r>
        <w:rPr>
          <w:rFonts w:ascii="Times New Roman" w:hAnsi="Times New Roman" w:cs="Times New Roman"/>
          <w:sz w:val="28"/>
          <w:szCs w:val="28"/>
        </w:rPr>
        <w:t>Hortonworks</w:t>
      </w:r>
      <w:r w:rsidRPr="00A30383">
        <w:rPr>
          <w:rFonts w:ascii="Times New Roman" w:hAnsi="Times New Roman" w:cs="Times New Roman"/>
          <w:sz w:val="28"/>
          <w:szCs w:val="28"/>
          <w:lang w:val="ru-RU"/>
        </w:rPr>
        <w:t xml:space="preserve"> </w:t>
      </w:r>
      <w:r>
        <w:rPr>
          <w:rFonts w:ascii="Times New Roman" w:hAnsi="Times New Roman" w:cs="Times New Roman"/>
          <w:sz w:val="28"/>
          <w:szCs w:val="28"/>
        </w:rPr>
        <w:t>HDP</w:t>
      </w:r>
      <w:r w:rsidRPr="00A30383">
        <w:rPr>
          <w:rFonts w:ascii="Times New Roman" w:hAnsi="Times New Roman" w:cs="Times New Roman"/>
          <w:sz w:val="28"/>
          <w:szCs w:val="28"/>
          <w:lang w:val="ru-RU"/>
        </w:rPr>
        <w:t xml:space="preserve"> 2.2 </w:t>
      </w:r>
      <w:r>
        <w:rPr>
          <w:rFonts w:ascii="Times New Roman" w:hAnsi="Times New Roman" w:cs="Times New Roman"/>
          <w:sz w:val="28"/>
          <w:szCs w:val="28"/>
        </w:rPr>
        <w:t>Sandbox</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База даних з тестовими таблицями працює на хості, засобами якого виконується віртуальне середовище. Для тестових цілей була обрана </w:t>
      </w:r>
      <w:r>
        <w:rPr>
          <w:rFonts w:ascii="Times New Roman" w:hAnsi="Times New Roman" w:cs="Times New Roman"/>
          <w:sz w:val="28"/>
          <w:szCs w:val="28"/>
        </w:rPr>
        <w:t>open</w:t>
      </w:r>
      <w:r w:rsidRPr="00A30383">
        <w:rPr>
          <w:rFonts w:ascii="Times New Roman" w:hAnsi="Times New Roman" w:cs="Times New Roman"/>
          <w:sz w:val="28"/>
          <w:szCs w:val="28"/>
          <w:lang w:val="uk-UA"/>
        </w:rPr>
        <w:t>-</w:t>
      </w:r>
      <w:r>
        <w:rPr>
          <w:rFonts w:ascii="Times New Roman" w:hAnsi="Times New Roman" w:cs="Times New Roman"/>
          <w:sz w:val="28"/>
          <w:szCs w:val="28"/>
        </w:rPr>
        <w:t>source</w:t>
      </w:r>
      <w:r>
        <w:rPr>
          <w:rFonts w:ascii="Times New Roman" w:hAnsi="Times New Roman" w:cs="Times New Roman"/>
          <w:sz w:val="28"/>
          <w:szCs w:val="28"/>
          <w:lang w:val="uk-UA"/>
        </w:rPr>
        <w:t xml:space="preserve"> СКБД </w:t>
      </w:r>
      <w:r>
        <w:rPr>
          <w:rFonts w:ascii="Times New Roman" w:hAnsi="Times New Roman" w:cs="Times New Roman"/>
          <w:sz w:val="28"/>
          <w:szCs w:val="28"/>
        </w:rPr>
        <w:t>MySQL</w:t>
      </w:r>
      <w:r w:rsidRPr="00A30383">
        <w:rPr>
          <w:rFonts w:ascii="Times New Roman" w:hAnsi="Times New Roman" w:cs="Times New Roman"/>
          <w:sz w:val="28"/>
          <w:szCs w:val="28"/>
          <w:lang w:val="uk-UA"/>
        </w:rPr>
        <w:t>. Текстов</w:t>
      </w:r>
      <w:r>
        <w:rPr>
          <w:rFonts w:ascii="Times New Roman" w:hAnsi="Times New Roman" w:cs="Times New Roman"/>
          <w:sz w:val="28"/>
          <w:szCs w:val="28"/>
          <w:lang w:val="uk-UA"/>
        </w:rPr>
        <w:t>і файли з тестовими даних знаходяться в локальній файловій системі того ж хоста, на якому працює СКБД.</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виконуються шляхом надсилання послідовностей виконання (описаних в форматі </w:t>
      </w:r>
      <w:r>
        <w:rPr>
          <w:rFonts w:ascii="Times New Roman" w:hAnsi="Times New Roman" w:cs="Times New Roman"/>
          <w:sz w:val="28"/>
          <w:szCs w:val="28"/>
        </w:rPr>
        <w:t>xml</w:t>
      </w:r>
      <w:r>
        <w:rPr>
          <w:rFonts w:ascii="Times New Roman" w:hAnsi="Times New Roman" w:cs="Times New Roman"/>
          <w:sz w:val="28"/>
          <w:szCs w:val="28"/>
          <w:lang w:val="uk-UA"/>
        </w:rPr>
        <w:t xml:space="preserve">, з урахуванням вимог, що ставляться засобом координації виконання </w:t>
      </w:r>
      <w:r>
        <w:rPr>
          <w:rFonts w:ascii="Times New Roman" w:hAnsi="Times New Roman" w:cs="Times New Roman"/>
          <w:sz w:val="28"/>
          <w:szCs w:val="28"/>
        </w:rPr>
        <w:t>Oozie</w:t>
      </w:r>
      <w:r w:rsidRPr="00B131F4">
        <w:rPr>
          <w:rFonts w:ascii="Times New Roman" w:hAnsi="Times New Roman" w:cs="Times New Roman"/>
          <w:sz w:val="28"/>
          <w:szCs w:val="28"/>
          <w:lang w:val="ru-RU"/>
        </w:rPr>
        <w:t>)</w:t>
      </w:r>
      <w:r>
        <w:rPr>
          <w:rFonts w:ascii="Times New Roman" w:hAnsi="Times New Roman" w:cs="Times New Roman"/>
          <w:sz w:val="28"/>
          <w:szCs w:val="28"/>
          <w:lang w:val="uk-UA"/>
        </w:rPr>
        <w:t xml:space="preserve"> через командну стрічку на сервер-координатор. Послідовності виконання повинні знаходиться в розподіленій файловій системі</w:t>
      </w:r>
      <w:r w:rsidRPr="0057201B">
        <w:rPr>
          <w:rFonts w:ascii="Times New Roman" w:hAnsi="Times New Roman" w:cs="Times New Roman"/>
          <w:sz w:val="28"/>
          <w:szCs w:val="28"/>
          <w:lang w:val="uk-UA"/>
        </w:rPr>
        <w:t>(</w:t>
      </w:r>
      <w:r>
        <w:rPr>
          <w:rFonts w:ascii="Times New Roman" w:hAnsi="Times New Roman" w:cs="Times New Roman"/>
          <w:sz w:val="28"/>
          <w:szCs w:val="28"/>
        </w:rPr>
        <w:t>HDFS</w:t>
      </w:r>
      <w:r w:rsidRPr="0057201B">
        <w:rPr>
          <w:rFonts w:ascii="Times New Roman" w:hAnsi="Times New Roman" w:cs="Times New Roman"/>
          <w:sz w:val="28"/>
          <w:szCs w:val="28"/>
          <w:lang w:val="uk-UA"/>
        </w:rPr>
        <w:t>)</w:t>
      </w:r>
      <w:r>
        <w:rPr>
          <w:rFonts w:ascii="Times New Roman" w:hAnsi="Times New Roman" w:cs="Times New Roman"/>
          <w:sz w:val="28"/>
          <w:szCs w:val="28"/>
          <w:lang w:val="uk-UA"/>
        </w:rPr>
        <w:t>, а конфігураційний файл з параметрами виконання – на локальній файловій системі, звідки виконується запуск.</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на виконання проводилися в кілька етапів. Спочатку для кожного джерела даних(таблиця в СКБД або текстовий файл на файловійс системі) окремо. Після кожного запуску перевірявся результат кожного з проміжних кроків та послідовності дій загалом. Також виконувався запуск комібонованої послідовності. В межах цієї послідовності виконувалася обробка з усіх джерел даних за один запуск.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виконувалися тричі для кожного з виду вхідних даних. Таким чином унеможливлювалося випадкове співпадіння отриманих та очікуваних результатів.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для перевірки роботи системи використовувалися дані, з завідомо введеними помилками (дані без необхідних полів в записах). Такі </w:t>
      </w:r>
      <w:r>
        <w:rPr>
          <w:rFonts w:ascii="Times New Roman" w:hAnsi="Times New Roman" w:cs="Times New Roman"/>
          <w:sz w:val="28"/>
          <w:szCs w:val="28"/>
          <w:lang w:val="uk-UA"/>
        </w:rPr>
        <w:lastRenderedPageBreak/>
        <w:t>запуски виконувалися для підтвердження коректної обробки системою помилкових ситуацій та некоректних файлів.</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Результати роботи кожного з запусків порівнювалися з очікуваними результатами. Всі запуски були успішні а результат роботи співпав з тим, який очікувався при запуску. </w:t>
      </w:r>
    </w:p>
    <w:p w:rsidR="00AC23F1" w:rsidRPr="00332807"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запуску програмного рішення на розподіленій файловій системі було отримано дані, що раніше знаходилися в БД та на окремому файловому сервері. Дані були приведені до вигляду, якого вимагає структура сховища даних та перетворені згідно з описаними вище правилами. Після одержання даних в </w:t>
      </w:r>
      <w:r>
        <w:rPr>
          <w:rFonts w:ascii="Times New Roman" w:hAnsi="Times New Roman" w:cs="Times New Roman"/>
          <w:sz w:val="28"/>
          <w:szCs w:val="28"/>
        </w:rPr>
        <w:t>HDFS</w:t>
      </w:r>
      <w:r>
        <w:rPr>
          <w:rFonts w:ascii="Times New Roman" w:hAnsi="Times New Roman" w:cs="Times New Roman"/>
          <w:sz w:val="28"/>
          <w:szCs w:val="28"/>
          <w:lang w:val="uk-UA"/>
        </w:rPr>
        <w:t xml:space="preserve">, до них був наданий </w:t>
      </w:r>
      <w:r>
        <w:rPr>
          <w:rFonts w:ascii="Times New Roman" w:hAnsi="Times New Roman" w:cs="Times New Roman"/>
          <w:sz w:val="28"/>
          <w:szCs w:val="28"/>
        </w:rPr>
        <w:t>SQL</w:t>
      </w:r>
      <w:r>
        <w:rPr>
          <w:rFonts w:ascii="Times New Roman" w:hAnsi="Times New Roman" w:cs="Times New Roman"/>
          <w:sz w:val="28"/>
          <w:szCs w:val="28"/>
          <w:lang w:val="uk-UA"/>
        </w:rPr>
        <w:t xml:space="preserve">-інтерфейс. Це було виконано за допомогою створення зовнішньої таблиці засобами інструменту </w:t>
      </w:r>
      <w:r>
        <w:rPr>
          <w:rFonts w:ascii="Times New Roman" w:hAnsi="Times New Roman" w:cs="Times New Roman"/>
          <w:sz w:val="28"/>
          <w:szCs w:val="28"/>
        </w:rPr>
        <w:t>Apache</w:t>
      </w:r>
      <w:r w:rsidRPr="00332807">
        <w:rPr>
          <w:rFonts w:ascii="Times New Roman" w:hAnsi="Times New Roman" w:cs="Times New Roman"/>
          <w:sz w:val="28"/>
          <w:szCs w:val="28"/>
          <w:lang w:val="ru-RU"/>
        </w:rPr>
        <w:t xml:space="preserve"> </w:t>
      </w:r>
      <w:r>
        <w:rPr>
          <w:rFonts w:ascii="Times New Roman" w:hAnsi="Times New Roman" w:cs="Times New Roman"/>
          <w:sz w:val="28"/>
          <w:szCs w:val="28"/>
        </w:rPr>
        <w:t>Hive</w:t>
      </w:r>
      <w:r w:rsidRPr="00332807">
        <w:rPr>
          <w:rFonts w:ascii="Times New Roman" w:hAnsi="Times New Roman" w:cs="Times New Roman"/>
          <w:sz w:val="28"/>
          <w:szCs w:val="28"/>
          <w:lang w:val="ru-RU"/>
        </w:rPr>
        <w:t>.</w:t>
      </w:r>
      <w:r>
        <w:rPr>
          <w:rFonts w:ascii="Times New Roman" w:hAnsi="Times New Roman" w:cs="Times New Roman"/>
          <w:sz w:val="28"/>
          <w:szCs w:val="28"/>
          <w:lang w:val="uk-UA"/>
        </w:rPr>
        <w:t xml:space="preserve"> Після цього до даних можна було звертатися як інтерактивно (шляхом викоання </w:t>
      </w:r>
      <w:r>
        <w:rPr>
          <w:rFonts w:ascii="Times New Roman" w:hAnsi="Times New Roman" w:cs="Times New Roman"/>
          <w:sz w:val="28"/>
          <w:szCs w:val="28"/>
        </w:rPr>
        <w:t>SQL</w:t>
      </w:r>
      <w:r w:rsidRPr="00332807">
        <w:rPr>
          <w:rFonts w:ascii="Times New Roman" w:hAnsi="Times New Roman" w:cs="Times New Roman"/>
          <w:sz w:val="28"/>
          <w:szCs w:val="28"/>
          <w:lang w:val="uk-UA"/>
        </w:rPr>
        <w:t>-</w:t>
      </w:r>
      <w:r>
        <w:rPr>
          <w:rFonts w:ascii="Times New Roman" w:hAnsi="Times New Roman" w:cs="Times New Roman"/>
          <w:sz w:val="28"/>
          <w:szCs w:val="28"/>
          <w:lang w:val="uk-UA"/>
        </w:rPr>
        <w:t xml:space="preserve">запитів), так і шляхом інтеграції з зовнішніми аналітичними інструментами, які через </w:t>
      </w:r>
      <w:r>
        <w:rPr>
          <w:rFonts w:ascii="Times New Roman" w:hAnsi="Times New Roman" w:cs="Times New Roman"/>
          <w:sz w:val="28"/>
          <w:szCs w:val="28"/>
        </w:rPr>
        <w:t>ODBC</w:t>
      </w:r>
      <w:r>
        <w:rPr>
          <w:rFonts w:ascii="Times New Roman" w:hAnsi="Times New Roman" w:cs="Times New Roman"/>
          <w:sz w:val="28"/>
          <w:szCs w:val="28"/>
          <w:lang w:val="uk-UA"/>
        </w:rPr>
        <w:t>-міст зверталися до збережених даних. Швидкість виконання таких запитів для невеликої кількості збереженої інформації є порівняно малою, що пояснюється накладними витратами на кожний з таких запусків. Але перевагою такого рішення є те, що при значному зростанні кількості даних, до яких виконуються запити, час доступу зростає дуже повільно.</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Великою перевагою наявності невеликих віртуальних кластерів на локальній машині є можливість тестування окремих частин програми та системи вцілому одразу під час розробки. Функціональне тестування такого коду може відбуватися негайно після його написання, без потреби надсилання його на віддалений кластер. Таке тестування не дозволяє виявити деяких проблем, що можуть зявитися при запуску в справжньому </w:t>
      </w:r>
      <w:r>
        <w:rPr>
          <w:rFonts w:ascii="Times New Roman" w:hAnsi="Times New Roman" w:cs="Times New Roman"/>
          <w:sz w:val="28"/>
          <w:szCs w:val="28"/>
          <w:lang w:val="uk-UA"/>
        </w:rPr>
        <w:lastRenderedPageBreak/>
        <w:t>розподіленому середовищі. Тестування в розподіленому середовищі є невідємною частиною процесу розробки таких програмних рішень, як сховища даних і потребує ретельного виконання. Але такий спосіб валідації системи може бути виконаний вже після попередньої перевірки правильності роботи системи локально.</w:t>
      </w:r>
    </w:p>
    <w:p w:rsidR="00AC23F1" w:rsidRPr="00D94F4F" w:rsidRDefault="00D94F4F" w:rsidP="00D94F4F">
      <w:pPr>
        <w:pStyle w:val="Heading2"/>
        <w:spacing w:after="240"/>
        <w:jc w:val="center"/>
        <w:rPr>
          <w:rFonts w:ascii="Times New Roman" w:hAnsi="Times New Roman" w:cs="Times New Roman"/>
          <w:color w:val="auto"/>
          <w:sz w:val="28"/>
          <w:szCs w:val="28"/>
          <w:lang w:val="uk-UA"/>
        </w:rPr>
      </w:pPr>
      <w:bookmarkStart w:id="25" w:name="_Toc405323774"/>
      <w:r w:rsidRPr="00D94F4F">
        <w:rPr>
          <w:rFonts w:ascii="Times New Roman" w:hAnsi="Times New Roman" w:cs="Times New Roman"/>
          <w:color w:val="auto"/>
          <w:sz w:val="28"/>
          <w:szCs w:val="28"/>
          <w:lang w:val="uk-UA"/>
        </w:rPr>
        <w:t>Висновок</w:t>
      </w:r>
      <w:bookmarkEnd w:id="25"/>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проведено тестування та валідацю коректності роботи системи, розробленої під час виконання даної МКР. Основною метою проведених експериментів було встановити правильність виконання поставлених до системи вимог. Було сформульовано основні сценарії для тестування та у відповідності з ними проведено ряд запусків системи з набором штучно-згенерованих даних. Для уникнення можливості випадкового співпадіння отриманих результатів з очікуваними, запуски відбувалися кілька разів декількома способами. Після запуску, результати кожного з проміжних кроків та кінцеві результати порівнювалися з очікуваними. На всіх етапах тестування результати запусків співпадали з очікуваними, що свідчить про коректність роботи системи вцілому.</w:t>
      </w:r>
    </w:p>
    <w:p w:rsidR="00C60793" w:rsidRDefault="00AC23F1"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експерименти не включали перевірки продуктивності, стійкості до навантажень а також інших поширених видів тестувань програмних продуктів. Основною метою було перевірити функціональну правильність виконуваних операцій та підтвердити можливість виконання всіх необхідних операцій збудованою системою. Як можна робити висновок з отриманих результатів – сховища даних на основі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можуть повністю покрити функціонал, що до цього часу забезпечувався програмними системами на основі СКБД та програм для перетворення даних. Як було </w:t>
      </w:r>
      <w:r>
        <w:rPr>
          <w:rFonts w:ascii="Times New Roman" w:hAnsi="Times New Roman" w:cs="Times New Roman"/>
          <w:sz w:val="28"/>
          <w:szCs w:val="28"/>
          <w:lang w:val="uk-UA"/>
        </w:rPr>
        <w:lastRenderedPageBreak/>
        <w:t>описано раніше, такі рішення можуть набагато легше масштабуватися і потребують менших затрат на побудову апаратної інфраструктури.</w:t>
      </w: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Pr="00396402" w:rsidRDefault="00C60793" w:rsidP="00396402">
      <w:pPr>
        <w:pStyle w:val="Heading1"/>
        <w:spacing w:after="240"/>
        <w:jc w:val="center"/>
        <w:rPr>
          <w:rFonts w:ascii="Times New Roman" w:hAnsi="Times New Roman" w:cs="Times New Roman"/>
          <w:color w:val="auto"/>
          <w:lang w:val="uk-UA"/>
        </w:rPr>
      </w:pPr>
      <w:bookmarkStart w:id="26" w:name="_Toc405323775"/>
      <w:r w:rsidRPr="00396402">
        <w:rPr>
          <w:rFonts w:ascii="Times New Roman" w:hAnsi="Times New Roman" w:cs="Times New Roman"/>
          <w:color w:val="auto"/>
          <w:lang w:val="uk-UA"/>
        </w:rPr>
        <w:lastRenderedPageBreak/>
        <w:t xml:space="preserve">5. </w:t>
      </w:r>
      <w:r w:rsidR="006E7170">
        <w:rPr>
          <w:rFonts w:ascii="Times New Roman" w:hAnsi="Times New Roman" w:cs="Times New Roman"/>
          <w:color w:val="auto"/>
          <w:lang w:val="uk-UA"/>
        </w:rPr>
        <w:t>ЕКОНОМІЧНИЙ РОЗДІЛі</w:t>
      </w:r>
      <w:bookmarkEnd w:id="26"/>
    </w:p>
    <w:p w:rsidR="00C60793" w:rsidRPr="006A7066" w:rsidRDefault="00C60793" w:rsidP="00C60793">
      <w:pPr>
        <w:spacing w:line="360" w:lineRule="auto"/>
        <w:ind w:firstLine="720"/>
        <w:jc w:val="both"/>
        <w:rPr>
          <w:rFonts w:ascii="Times New Roman" w:hAnsi="Times New Roman" w:cs="Times New Roman"/>
          <w:sz w:val="28"/>
          <w:szCs w:val="28"/>
          <w:lang w:val="uk-UA"/>
        </w:rPr>
      </w:pPr>
      <w:r w:rsidRPr="006A7066">
        <w:rPr>
          <w:rFonts w:ascii="Times New Roman" w:hAnsi="Times New Roman" w:cs="Times New Roman"/>
          <w:sz w:val="28"/>
          <w:szCs w:val="28"/>
          <w:lang w:val="uk-UA"/>
        </w:rPr>
        <w:t xml:space="preserve">В межах даної магістерської роботи виконується дослідження шляхів побудови сховищ даних на основі розподіленої системи </w:t>
      </w:r>
      <w:r w:rsidRPr="006A7066">
        <w:rPr>
          <w:rFonts w:ascii="Times New Roman" w:hAnsi="Times New Roman" w:cs="Times New Roman"/>
          <w:sz w:val="28"/>
          <w:szCs w:val="28"/>
        </w:rPr>
        <w:t>Hadoop</w:t>
      </w:r>
      <w:r w:rsidRPr="006A7066">
        <w:rPr>
          <w:rFonts w:ascii="Times New Roman" w:hAnsi="Times New Roman" w:cs="Times New Roman"/>
          <w:sz w:val="28"/>
          <w:szCs w:val="28"/>
          <w:lang w:val="uk-UA"/>
        </w:rPr>
        <w:t xml:space="preserve">. На даний момент існує декілька шляхів побудови сховищ даних з використанням систем керування базами даних на основі потужних серверних станцій. Недоліком такого підходу є висока вартість необхідних технологій та дуже низька масштабованість таких систем. Розширення таких систем та підвищення їх продуктивності є надзвичайно складним та дорогим. Аналогічні рішення з використанням розподілених обчислювальних систем можуть значно зменшити варітість нарощування ресурсів та полегшити масштабування системи. Платформа </w:t>
      </w:r>
      <w:r w:rsidRPr="006A7066">
        <w:rPr>
          <w:rFonts w:ascii="Times New Roman" w:hAnsi="Times New Roman" w:cs="Times New Roman"/>
          <w:sz w:val="28"/>
          <w:szCs w:val="28"/>
        </w:rPr>
        <w:t>Hadoop</w:t>
      </w:r>
      <w:r w:rsidRPr="006A7066">
        <w:rPr>
          <w:rFonts w:ascii="Times New Roman" w:hAnsi="Times New Roman" w:cs="Times New Roman"/>
          <w:sz w:val="28"/>
          <w:szCs w:val="28"/>
          <w:lang w:val="uk-UA"/>
        </w:rPr>
        <w:t xml:space="preserve"> є порівняно новою і тому раніше не використовувалася в таких цілях. Дослідження можливості побудови та розробка прототипного рішення сховища даних на базі розподіленої платформи є перспективними для подальшого розвитку програмних систем такого типу, та їх потенційної міграції на нові, дешевші технології.</w:t>
      </w:r>
    </w:p>
    <w:p w:rsidR="00C60793" w:rsidRPr="004C6667" w:rsidRDefault="00396402" w:rsidP="006D56BB">
      <w:pPr>
        <w:pStyle w:val="Heading2"/>
        <w:ind w:firstLine="720"/>
        <w:jc w:val="center"/>
        <w:rPr>
          <w:rFonts w:ascii="Times New Roman" w:hAnsi="Times New Roman"/>
          <w:color w:val="auto"/>
          <w:sz w:val="28"/>
          <w:szCs w:val="28"/>
          <w:lang w:val="uk-UA"/>
        </w:rPr>
      </w:pPr>
      <w:bookmarkStart w:id="27" w:name="_Toc415216767"/>
      <w:bookmarkStart w:id="28" w:name="_Toc499947676"/>
      <w:bookmarkStart w:id="29" w:name="_Toc405323776"/>
      <w:r>
        <w:rPr>
          <w:rFonts w:ascii="Times New Roman" w:hAnsi="Times New Roman"/>
          <w:color w:val="auto"/>
          <w:sz w:val="28"/>
          <w:szCs w:val="28"/>
          <w:lang w:val="uk-UA"/>
        </w:rPr>
        <w:t xml:space="preserve">5.1 </w:t>
      </w:r>
      <w:r w:rsidR="00C60793" w:rsidRPr="004C6667">
        <w:rPr>
          <w:rFonts w:ascii="Times New Roman" w:hAnsi="Times New Roman"/>
          <w:color w:val="auto"/>
          <w:sz w:val="28"/>
          <w:szCs w:val="28"/>
          <w:lang w:val="uk-UA"/>
        </w:rPr>
        <w:t>Розрахунок</w:t>
      </w:r>
      <w:bookmarkEnd w:id="27"/>
      <w:bookmarkEnd w:id="28"/>
      <w:r w:rsidR="00C60793" w:rsidRPr="004C6667">
        <w:rPr>
          <w:rFonts w:ascii="Times New Roman" w:hAnsi="Times New Roman"/>
          <w:color w:val="auto"/>
          <w:sz w:val="28"/>
          <w:szCs w:val="28"/>
          <w:lang w:val="uk-UA"/>
        </w:rPr>
        <w:t xml:space="preserve"> собівартості</w:t>
      </w:r>
      <w:bookmarkEnd w:id="29"/>
    </w:p>
    <w:p w:rsidR="00C60793" w:rsidRPr="00C60793" w:rsidRDefault="00C60793" w:rsidP="00C60793">
      <w:pPr>
        <w:pStyle w:val="BodyTextIndent"/>
        <w:ind w:firstLine="709"/>
        <w:rPr>
          <w:rFonts w:ascii="Times New Roman" w:hAnsi="Times New Roman"/>
          <w:sz w:val="28"/>
          <w:szCs w:val="28"/>
        </w:rPr>
      </w:pPr>
      <w:r w:rsidRPr="00C60793">
        <w:rPr>
          <w:rFonts w:ascii="Times New Roman" w:hAnsi="Times New Roman"/>
          <w:sz w:val="28"/>
          <w:szCs w:val="28"/>
        </w:rPr>
        <w:t>До цієї статті належать витрати на основну та додаткову заробітну плату науковому керівнику, студенту, консультанту з питань економіки,   обчислені за посадовими окладами та відрядними розцінками для робітників, включаючи преміальні виплати. Вихідні дані наводяться у таблиці 5.1.</w:t>
      </w: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0F51A5" w:rsidRDefault="00C60793" w:rsidP="00C60793">
      <w:pPr>
        <w:spacing w:after="0" w:line="360" w:lineRule="auto"/>
        <w:ind w:firstLine="720"/>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lastRenderedPageBreak/>
        <w:t>Табл. 5.1</w:t>
      </w:r>
      <w:r w:rsidR="00861FD1">
        <w:rPr>
          <w:rFonts w:ascii="Times New Roman" w:hAnsi="Times New Roman" w:cs="Times New Roman"/>
          <w:sz w:val="28"/>
          <w:szCs w:val="28"/>
          <w:lang w:val="ru-RU"/>
        </w:rPr>
        <w:t>.</w:t>
      </w:r>
      <w:r w:rsidRPr="000F51A5">
        <w:rPr>
          <w:rFonts w:ascii="Times New Roman" w:hAnsi="Times New Roman" w:cs="Times New Roman"/>
          <w:sz w:val="28"/>
          <w:szCs w:val="28"/>
          <w:lang w:val="ru-RU"/>
        </w:rPr>
        <w:t xml:space="preserve"> Вихідні дані для розрахунку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856"/>
        <w:gridCol w:w="2674"/>
        <w:gridCol w:w="2393"/>
      </w:tblGrid>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 п/п</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Посада виконавців</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Місячний оклад, грн.</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Середньоденна ставка, грн/дн</w:t>
            </w:r>
          </w:p>
        </w:tc>
      </w:tr>
      <w:tr w:rsidR="00C60793" w:rsidRPr="006A7066" w:rsidTr="00C60793">
        <w:trPr>
          <w:trHeight w:val="401"/>
        </w:trPr>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Керівник МКР, доцент</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3000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rPr>
              <w:t>Консультант з економіки</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2500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119,05</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4</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Студент</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28,57</w:t>
            </w:r>
          </w:p>
        </w:tc>
      </w:tr>
    </w:tbl>
    <w:p w:rsidR="00C60793" w:rsidRPr="000F51A5" w:rsidRDefault="00C60793" w:rsidP="00C60793">
      <w:pPr>
        <w:spacing w:before="240" w:after="0" w:line="360" w:lineRule="auto"/>
        <w:ind w:firstLine="720"/>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Витрати на оплату праці розробників проекту визначаються за формулою:</w:t>
      </w:r>
    </w:p>
    <w:p w:rsidR="00C60793" w:rsidRPr="006A7066" w:rsidRDefault="00C60793" w:rsidP="00C60793">
      <w:pPr>
        <w:spacing w:after="0" w:line="360" w:lineRule="auto"/>
        <w:ind w:firstLine="720"/>
        <w:jc w:val="center"/>
        <w:rPr>
          <w:rFonts w:ascii="Times New Roman" w:hAnsi="Times New Roman" w:cs="Times New Roman"/>
          <w:sz w:val="28"/>
          <w:szCs w:val="28"/>
          <w:lang w:val="uk-UA"/>
        </w:rPr>
      </w:pPr>
      <w:r>
        <w:rPr>
          <w:rFonts w:ascii="Times New Roman" w:hAnsi="Times New Roman" w:cs="Times New Roman"/>
          <w:position w:val="-36"/>
          <w:sz w:val="28"/>
          <w:szCs w:val="28"/>
          <w:lang w:val="uk-UA"/>
        </w:rPr>
        <w:t xml:space="preserve">                                     </w:t>
      </w:r>
      <w:r w:rsidRPr="006A7066">
        <w:rPr>
          <w:rFonts w:ascii="Times New Roman" w:hAnsi="Times New Roman" w:cs="Times New Roman"/>
          <w:position w:val="-36"/>
          <w:sz w:val="28"/>
          <w:szCs w:val="28"/>
        </w:rPr>
        <w:object w:dxaOrig="2260" w:dyaOrig="820">
          <v:shape id="_x0000_i1029" type="#_x0000_t75" style="width:113.25pt;height:41.25pt" o:ole="">
            <v:imagedata r:id="rId36" o:title=""/>
          </v:shape>
          <o:OLEObject Type="Embed" ProgID="Equation.3" ShapeID="_x0000_i1029" DrawAspect="Content" ObjectID="_1479065715" r:id="rId37"/>
        </w:object>
      </w:r>
      <w:r>
        <w:rPr>
          <w:rFonts w:ascii="Times New Roman" w:hAnsi="Times New Roman" w:cs="Times New Roman"/>
          <w:position w:val="-36"/>
          <w:sz w:val="28"/>
          <w:szCs w:val="28"/>
          <w:lang w:val="uk-UA"/>
        </w:rPr>
        <w:t xml:space="preserve">                                  (5.1)</w:t>
      </w:r>
    </w:p>
    <w:p w:rsidR="00C60793" w:rsidRPr="00A878BB" w:rsidRDefault="00C60793" w:rsidP="00C60793">
      <w:pPr>
        <w:spacing w:line="360" w:lineRule="auto"/>
        <w:jc w:val="both"/>
        <w:rPr>
          <w:rFonts w:ascii="Times New Roman" w:hAnsi="Times New Roman" w:cs="Times New Roman"/>
          <w:sz w:val="28"/>
          <w:szCs w:val="28"/>
          <w:lang w:val="uk-UA"/>
        </w:rPr>
      </w:pPr>
      <w:r w:rsidRPr="00A878BB">
        <w:rPr>
          <w:rFonts w:ascii="Times New Roman" w:hAnsi="Times New Roman" w:cs="Times New Roman"/>
          <w:sz w:val="28"/>
          <w:szCs w:val="28"/>
          <w:lang w:val="uk-UA"/>
        </w:rPr>
        <w:t xml:space="preserve">де </w:t>
      </w:r>
      <w:r w:rsidRPr="006A7066">
        <w:rPr>
          <w:rFonts w:ascii="Times New Roman" w:hAnsi="Times New Roman" w:cs="Times New Roman"/>
          <w:i/>
          <w:sz w:val="28"/>
          <w:szCs w:val="28"/>
        </w:rPr>
        <w:t>n</w:t>
      </w:r>
      <w:r w:rsidRPr="006A7066">
        <w:rPr>
          <w:rFonts w:ascii="Times New Roman" w:hAnsi="Times New Roman" w:cs="Times New Roman"/>
          <w:i/>
          <w:sz w:val="28"/>
          <w:szCs w:val="28"/>
          <w:vertAlign w:val="subscript"/>
        </w:rPr>
        <w:t>ij</w:t>
      </w:r>
      <w:r w:rsidRPr="00A878BB">
        <w:rPr>
          <w:rFonts w:ascii="Times New Roman" w:hAnsi="Times New Roman" w:cs="Times New Roman"/>
          <w:sz w:val="28"/>
          <w:szCs w:val="28"/>
          <w:lang w:val="uk-UA"/>
        </w:rPr>
        <w:t xml:space="preserve"> – чисельність розробників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 xml:space="preserve">-го тарифного розряду, які приймають участь в проектуванні, чол.; </w:t>
      </w:r>
      <w:r w:rsidRPr="006A7066">
        <w:rPr>
          <w:rFonts w:ascii="Times New Roman" w:hAnsi="Times New Roman" w:cs="Times New Roman"/>
          <w:i/>
          <w:sz w:val="28"/>
          <w:szCs w:val="28"/>
        </w:rPr>
        <w:t>t</w:t>
      </w:r>
      <w:r w:rsidRPr="006A7066">
        <w:rPr>
          <w:rFonts w:ascii="Times New Roman" w:hAnsi="Times New Roman" w:cs="Times New Roman"/>
          <w:i/>
          <w:sz w:val="28"/>
          <w:szCs w:val="28"/>
          <w:vertAlign w:val="subscript"/>
        </w:rPr>
        <w:t>ij</w:t>
      </w:r>
      <w:r w:rsidRPr="00A878BB">
        <w:rPr>
          <w:rFonts w:ascii="Times New Roman" w:hAnsi="Times New Roman" w:cs="Times New Roman"/>
          <w:sz w:val="28"/>
          <w:szCs w:val="28"/>
          <w:lang w:val="uk-UA"/>
        </w:rPr>
        <w:t xml:space="preserve"> – час, котрий затрачений на розробку проекту співробітника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 xml:space="preserve">-го тарифного розряду, днів; </w:t>
      </w:r>
      <w:r w:rsidRPr="006A7066">
        <w:rPr>
          <w:rFonts w:ascii="Times New Roman" w:hAnsi="Times New Roman" w:cs="Times New Roman"/>
          <w:i/>
          <w:sz w:val="28"/>
          <w:szCs w:val="28"/>
        </w:rPr>
        <w:t>C</w:t>
      </w:r>
      <w:r w:rsidRPr="006A7066">
        <w:rPr>
          <w:rFonts w:ascii="Times New Roman" w:hAnsi="Times New Roman" w:cs="Times New Roman"/>
          <w:i/>
          <w:sz w:val="28"/>
          <w:szCs w:val="28"/>
          <w:vertAlign w:val="subscript"/>
        </w:rPr>
        <w:t>ij</w:t>
      </w:r>
      <w:r w:rsidRPr="00A878BB">
        <w:rPr>
          <w:rFonts w:ascii="Times New Roman" w:hAnsi="Times New Roman" w:cs="Times New Roman"/>
          <w:i/>
          <w:sz w:val="28"/>
          <w:szCs w:val="28"/>
          <w:vertAlign w:val="subscript"/>
          <w:lang w:val="uk-UA"/>
        </w:rPr>
        <w:t xml:space="preserve"> </w:t>
      </w:r>
      <w:r w:rsidRPr="00A878BB">
        <w:rPr>
          <w:rFonts w:ascii="Times New Roman" w:hAnsi="Times New Roman" w:cs="Times New Roman"/>
          <w:sz w:val="28"/>
          <w:szCs w:val="28"/>
          <w:lang w:val="uk-UA"/>
        </w:rPr>
        <w:t xml:space="preserve">– денна заробітна плата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-го тарифного розряду, грн., яка визначається за формулою:</w:t>
      </w:r>
    </w:p>
    <w:p w:rsidR="00C60793" w:rsidRPr="006A7066" w:rsidRDefault="00C60793" w:rsidP="00C60793">
      <w:pPr>
        <w:spacing w:line="360" w:lineRule="auto"/>
        <w:ind w:firstLine="720"/>
        <w:jc w:val="center"/>
        <w:rPr>
          <w:rFonts w:ascii="Times New Roman" w:hAnsi="Times New Roman" w:cs="Times New Roman"/>
          <w:sz w:val="28"/>
          <w:szCs w:val="28"/>
          <w:lang w:val="uk-UA"/>
        </w:rPr>
      </w:pPr>
      <w:r>
        <w:rPr>
          <w:rFonts w:ascii="Times New Roman" w:hAnsi="Times New Roman" w:cs="Times New Roman"/>
          <w:position w:val="-32"/>
          <w:sz w:val="28"/>
          <w:szCs w:val="28"/>
          <w:lang w:val="uk-UA"/>
        </w:rPr>
        <w:t xml:space="preserve">                                       </w:t>
      </w:r>
      <w:r w:rsidRPr="006A7066">
        <w:rPr>
          <w:rFonts w:ascii="Times New Roman" w:hAnsi="Times New Roman" w:cs="Times New Roman"/>
          <w:position w:val="-32"/>
          <w:sz w:val="28"/>
          <w:szCs w:val="28"/>
        </w:rPr>
        <w:object w:dxaOrig="1780" w:dyaOrig="820">
          <v:shape id="_x0000_i1030" type="#_x0000_t75" style="width:89.25pt;height:41.25pt" o:ole="">
            <v:imagedata r:id="rId38" o:title=""/>
          </v:shape>
          <o:OLEObject Type="Embed" ProgID="Equation.3" ShapeID="_x0000_i1030" DrawAspect="Content" ObjectID="_1479065716" r:id="rId39"/>
        </w:object>
      </w:r>
      <w:r>
        <w:rPr>
          <w:rFonts w:ascii="Times New Roman" w:hAnsi="Times New Roman" w:cs="Times New Roman"/>
          <w:position w:val="-32"/>
          <w:sz w:val="28"/>
          <w:szCs w:val="28"/>
          <w:lang w:val="uk-UA"/>
        </w:rPr>
        <w:t xml:space="preserve">                                    (5.2)</w:t>
      </w:r>
    </w:p>
    <w:p w:rsidR="00C60793" w:rsidRDefault="00C60793" w:rsidP="00C60793">
      <w:pPr>
        <w:spacing w:line="360" w:lineRule="auto"/>
        <w:jc w:val="both"/>
        <w:rPr>
          <w:rFonts w:ascii="Times New Roman" w:hAnsi="Times New Roman" w:cs="Times New Roman"/>
          <w:sz w:val="28"/>
          <w:szCs w:val="28"/>
          <w:lang w:val="uk-UA"/>
        </w:rPr>
      </w:pPr>
      <w:r w:rsidRPr="000F51A5">
        <w:rPr>
          <w:rFonts w:ascii="Times New Roman" w:hAnsi="Times New Roman" w:cs="Times New Roman"/>
          <w:sz w:val="28"/>
          <w:szCs w:val="28"/>
          <w:lang w:val="uk-UA"/>
        </w:rPr>
        <w:t xml:space="preserve">де </w:t>
      </w:r>
      <w:r w:rsidRPr="006A7066">
        <w:rPr>
          <w:rFonts w:ascii="Times New Roman" w:hAnsi="Times New Roman" w:cs="Times New Roman"/>
          <w:i/>
          <w:sz w:val="28"/>
          <w:szCs w:val="28"/>
        </w:rPr>
        <w:t>C</w:t>
      </w:r>
      <w:r w:rsidRPr="006A7066">
        <w:rPr>
          <w:rFonts w:ascii="Times New Roman" w:hAnsi="Times New Roman" w:cs="Times New Roman"/>
          <w:i/>
          <w:sz w:val="28"/>
          <w:szCs w:val="28"/>
          <w:vertAlign w:val="subscript"/>
        </w:rPr>
        <w:t>ij</w:t>
      </w:r>
      <w:r w:rsidRPr="000F51A5">
        <w:rPr>
          <w:rFonts w:ascii="Times New Roman" w:hAnsi="Times New Roman" w:cs="Times New Roman"/>
          <w:sz w:val="28"/>
          <w:szCs w:val="28"/>
          <w:vertAlign w:val="subscript"/>
          <w:lang w:val="uk-UA"/>
        </w:rPr>
        <w:t xml:space="preserve"> </w:t>
      </w:r>
      <w:r w:rsidRPr="000F51A5">
        <w:rPr>
          <w:rFonts w:ascii="Times New Roman" w:hAnsi="Times New Roman" w:cs="Times New Roman"/>
          <w:sz w:val="28"/>
          <w:szCs w:val="28"/>
          <w:lang w:val="uk-UA"/>
        </w:rPr>
        <w:t xml:space="preserve">– основна місячна заробітна плата розробника </w:t>
      </w:r>
      <w:r w:rsidRPr="000F51A5">
        <w:rPr>
          <w:rFonts w:ascii="Times New Roman" w:hAnsi="Times New Roman" w:cs="Times New Roman"/>
          <w:i/>
          <w:sz w:val="28"/>
          <w:szCs w:val="28"/>
          <w:lang w:val="uk-UA"/>
        </w:rPr>
        <w:t>і</w:t>
      </w:r>
      <w:r w:rsidRPr="000F51A5">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0F51A5">
        <w:rPr>
          <w:rFonts w:ascii="Times New Roman" w:hAnsi="Times New Roman" w:cs="Times New Roman"/>
          <w:sz w:val="28"/>
          <w:szCs w:val="28"/>
          <w:lang w:val="uk-UA"/>
        </w:rPr>
        <w:t xml:space="preserve">-го тарифного розряду, грн.; </w:t>
      </w:r>
      <w:r w:rsidRPr="006A7066">
        <w:rPr>
          <w:rFonts w:ascii="Times New Roman" w:hAnsi="Times New Roman" w:cs="Times New Roman"/>
          <w:i/>
          <w:sz w:val="28"/>
          <w:szCs w:val="28"/>
        </w:rPr>
        <w:t>h</w:t>
      </w:r>
      <w:r w:rsidRPr="000F51A5">
        <w:rPr>
          <w:rFonts w:ascii="Times New Roman" w:hAnsi="Times New Roman" w:cs="Times New Roman"/>
          <w:sz w:val="28"/>
          <w:szCs w:val="28"/>
          <w:lang w:val="uk-UA"/>
        </w:rPr>
        <w:t xml:space="preserve"> – коефіцієнт, що визначає розмір додаткової заробітної плати (при умові наявності доплат); </w:t>
      </w:r>
      <w:r w:rsidRPr="000F51A5">
        <w:rPr>
          <w:rFonts w:ascii="Times New Roman" w:hAnsi="Times New Roman" w:cs="Times New Roman"/>
          <w:i/>
          <w:sz w:val="28"/>
          <w:szCs w:val="28"/>
          <w:lang w:val="uk-UA"/>
        </w:rPr>
        <w:t>р</w:t>
      </w:r>
      <w:r w:rsidRPr="000F51A5">
        <w:rPr>
          <w:rFonts w:ascii="Times New Roman" w:hAnsi="Times New Roman" w:cs="Times New Roman"/>
          <w:sz w:val="28"/>
          <w:szCs w:val="28"/>
          <w:lang w:val="uk-UA"/>
        </w:rPr>
        <w:t xml:space="preserve"> – середня кількість робочих днів у місяці (приймаємо 21</w:t>
      </w:r>
      <w:r w:rsidRPr="006A7066">
        <w:rPr>
          <w:rFonts w:ascii="Times New Roman" w:hAnsi="Times New Roman" w:cs="Times New Roman"/>
          <w:sz w:val="28"/>
          <w:szCs w:val="28"/>
        </w:rPr>
        <w:t> </w:t>
      </w:r>
      <w:r w:rsidRPr="000F51A5">
        <w:rPr>
          <w:rFonts w:ascii="Times New Roman" w:hAnsi="Times New Roman" w:cs="Times New Roman"/>
          <w:sz w:val="28"/>
          <w:szCs w:val="28"/>
          <w:lang w:val="uk-UA"/>
        </w:rPr>
        <w:t>р.д.).</w:t>
      </w:r>
    </w:p>
    <w:p w:rsidR="00C60793" w:rsidRPr="000F51A5" w:rsidRDefault="00C60793" w:rsidP="00C60793">
      <w:pPr>
        <w:spacing w:line="360" w:lineRule="auto"/>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t>Табл. 5.2</w:t>
      </w:r>
      <w:r w:rsidR="00861FD1">
        <w:rPr>
          <w:rFonts w:ascii="Times New Roman" w:hAnsi="Times New Roman" w:cs="Times New Roman"/>
          <w:sz w:val="28"/>
          <w:szCs w:val="28"/>
          <w:lang w:val="ru-RU"/>
        </w:rPr>
        <w:t>.</w:t>
      </w:r>
      <w:r w:rsidRPr="000F51A5">
        <w:rPr>
          <w:rFonts w:ascii="Times New Roman" w:hAnsi="Times New Roman" w:cs="Times New Roman"/>
          <w:sz w:val="28"/>
          <w:szCs w:val="28"/>
          <w:lang w:val="ru-RU"/>
        </w:rPr>
        <w:t xml:space="preserve"> Розрахунок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430"/>
        <w:gridCol w:w="1664"/>
        <w:gridCol w:w="1914"/>
        <w:gridCol w:w="1915"/>
      </w:tblGrid>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 п/п</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Посада виконавців</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Час розробки, дні</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Денна заробітна плата, грн</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розробку, грн</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Керівник МКР, доцент</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10</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rPr>
              <w:t>Консультант з економіки</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119,05</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119,05</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Студент</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60</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28,57</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1714,29</w:t>
            </w:r>
          </w:p>
        </w:tc>
      </w:tr>
      <w:tr w:rsidR="00C60793" w:rsidRPr="006A7066" w:rsidTr="00C60793">
        <w:tc>
          <w:tcPr>
            <w:tcW w:w="7655" w:type="dxa"/>
            <w:gridSpan w:val="4"/>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Разом</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3261,94</w:t>
            </w:r>
          </w:p>
        </w:tc>
      </w:tr>
    </w:tbl>
    <w:p w:rsidR="00C60793" w:rsidRPr="006A7066" w:rsidRDefault="00C60793" w:rsidP="00C60793">
      <w:pPr>
        <w:spacing w:before="240" w:line="360" w:lineRule="auto"/>
        <w:ind w:firstLine="680"/>
        <w:contextualSpacing/>
        <w:jc w:val="both"/>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1"/>
          <w:sz w:val="28"/>
          <w:szCs w:val="28"/>
          <w:lang w:val="ru-RU"/>
        </w:rPr>
        <w:lastRenderedPageBreak/>
        <w:t xml:space="preserve">Величину відрахувань у спеціальні державні фонди визначають у </w:t>
      </w:r>
      <w:r w:rsidRPr="006A7066">
        <w:rPr>
          <w:rFonts w:ascii="Times New Roman" w:hAnsi="Times New Roman" w:cs="Times New Roman"/>
          <w:color w:val="000000" w:themeColor="text1"/>
          <w:spacing w:val="5"/>
          <w:sz w:val="28"/>
          <w:szCs w:val="28"/>
          <w:lang w:val="ru-RU"/>
        </w:rPr>
        <w:t xml:space="preserve">процентному співвідношенні від суми основної та додаткової заробітної </w:t>
      </w:r>
      <w:r w:rsidRPr="006A7066">
        <w:rPr>
          <w:rFonts w:ascii="Times New Roman" w:hAnsi="Times New Roman" w:cs="Times New Roman"/>
          <w:color w:val="000000" w:themeColor="text1"/>
          <w:spacing w:val="4"/>
          <w:sz w:val="28"/>
          <w:szCs w:val="28"/>
          <w:lang w:val="ru-RU"/>
        </w:rPr>
        <w:t xml:space="preserve">плати. Згідно діючого нормативного законодавства сума відрахувань у </w:t>
      </w:r>
      <w:r w:rsidRPr="006A7066">
        <w:rPr>
          <w:rFonts w:ascii="Times New Roman" w:hAnsi="Times New Roman" w:cs="Times New Roman"/>
          <w:color w:val="000000" w:themeColor="text1"/>
          <w:spacing w:val="-5"/>
          <w:sz w:val="28"/>
          <w:szCs w:val="28"/>
          <w:lang w:val="ru-RU"/>
        </w:rPr>
        <w:t xml:space="preserve">спеціальні державні фонди </w:t>
      </w:r>
      <w:r w:rsidRPr="006A7066">
        <w:rPr>
          <w:rFonts w:ascii="Times New Roman" w:hAnsi="Times New Roman" w:cs="Times New Roman"/>
          <w:color w:val="000000" w:themeColor="text1"/>
          <w:sz w:val="28"/>
          <w:szCs w:val="28"/>
          <w:lang w:val="ru-RU"/>
        </w:rPr>
        <w:t>складає 36,2%</w:t>
      </w:r>
      <w:r w:rsidRPr="006A7066">
        <w:rPr>
          <w:rFonts w:ascii="Times New Roman" w:hAnsi="Times New Roman" w:cs="Times New Roman"/>
          <w:i/>
          <w:iCs/>
          <w:color w:val="000000" w:themeColor="text1"/>
          <w:spacing w:val="-5"/>
          <w:sz w:val="28"/>
          <w:szCs w:val="28"/>
          <w:lang w:val="ru-RU"/>
        </w:rPr>
        <w:t xml:space="preserve"> </w:t>
      </w:r>
      <w:r w:rsidRPr="006A7066">
        <w:rPr>
          <w:rFonts w:ascii="Times New Roman" w:hAnsi="Times New Roman" w:cs="Times New Roman"/>
          <w:color w:val="000000" w:themeColor="text1"/>
          <w:spacing w:val="-5"/>
          <w:sz w:val="28"/>
          <w:szCs w:val="28"/>
          <w:lang w:val="ru-RU"/>
        </w:rPr>
        <w:t>від суми заробітної плати:</w:t>
      </w:r>
    </w:p>
    <w:p w:rsidR="00C60793" w:rsidRPr="006A7066" w:rsidRDefault="00C60793" w:rsidP="00C60793">
      <w:pPr>
        <w:spacing w:line="22" w:lineRule="atLeast"/>
        <w:ind w:firstLine="567"/>
        <w:jc w:val="right"/>
        <w:rPr>
          <w:rFonts w:ascii="Times New Roman" w:hAnsi="Times New Roman" w:cs="Times New Roman"/>
          <w:color w:val="000000" w:themeColor="text1"/>
          <w:spacing w:val="-2"/>
          <w:sz w:val="28"/>
          <w:szCs w:val="28"/>
          <w:lang w:val="ru-RU"/>
        </w:rPr>
      </w:pPr>
      <w:r w:rsidRPr="006A7066">
        <w:rPr>
          <w:rFonts w:ascii="Times New Roman" w:hAnsi="Times New Roman" w:cs="Times New Roman"/>
          <w:color w:val="000000" w:themeColor="text1"/>
          <w:sz w:val="28"/>
          <w:szCs w:val="28"/>
          <w:lang w:val="ru-RU"/>
        </w:rPr>
        <w:t>Вф=</w:t>
      </w:r>
      <w:r>
        <w:rPr>
          <w:rFonts w:ascii="Times New Roman" w:hAnsi="Times New Roman" w:cs="Times New Roman"/>
          <w:color w:val="000000" w:themeColor="text1"/>
          <w:sz w:val="28"/>
          <w:szCs w:val="28"/>
          <w:lang w:val="ru-RU"/>
        </w:rPr>
        <w:t>0,36</w:t>
      </w:r>
      <w:r w:rsidRPr="006A7066">
        <w:rPr>
          <w:rFonts w:ascii="Times New Roman" w:hAnsi="Times New Roman" w:cs="Times New Roman"/>
          <w:color w:val="000000" w:themeColor="text1"/>
          <w:sz w:val="28"/>
          <w:szCs w:val="28"/>
          <w:lang w:val="ru-RU"/>
        </w:rPr>
        <w:t xml:space="preserve">2*З                                               </w:t>
      </w:r>
      <w:r w:rsidRPr="006A7066">
        <w:rPr>
          <w:rFonts w:ascii="Times New Roman" w:hAnsi="Times New Roman" w:cs="Times New Roman"/>
          <w:color w:val="000000" w:themeColor="text1"/>
          <w:spacing w:val="-2"/>
          <w:sz w:val="28"/>
          <w:szCs w:val="28"/>
          <w:lang w:val="ru-RU"/>
        </w:rPr>
        <w:t>(5.4)</w:t>
      </w:r>
    </w:p>
    <w:p w:rsidR="00C60793" w:rsidRPr="006A7066" w:rsidRDefault="00C60793" w:rsidP="00C60793">
      <w:pPr>
        <w:spacing w:line="22" w:lineRule="atLeast"/>
        <w:ind w:firstLine="567"/>
        <w:jc w:val="center"/>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
          <w:sz w:val="28"/>
          <w:szCs w:val="28"/>
          <w:lang w:val="ru-RU"/>
        </w:rPr>
        <w:t>Вф=0,362*</w:t>
      </w:r>
      <w:r w:rsidRPr="006A7066">
        <w:rPr>
          <w:rFonts w:ascii="Times New Roman" w:hAnsi="Times New Roman" w:cs="Times New Roman"/>
          <w:color w:val="000000" w:themeColor="text1"/>
          <w:spacing w:val="-5"/>
          <w:sz w:val="28"/>
          <w:szCs w:val="28"/>
          <w:lang w:val="ru-RU"/>
        </w:rPr>
        <w:t>3261,94</w:t>
      </w:r>
      <w:r w:rsidRPr="006A7066">
        <w:rPr>
          <w:rFonts w:ascii="Times New Roman" w:hAnsi="Times New Roman" w:cs="Times New Roman"/>
          <w:color w:val="000000" w:themeColor="text1"/>
          <w:spacing w:val="-2"/>
          <w:sz w:val="28"/>
          <w:szCs w:val="28"/>
          <w:lang w:val="ru-RU"/>
        </w:rPr>
        <w:t>=1180,82 грн.</w:t>
      </w:r>
    </w:p>
    <w:p w:rsidR="00C60793" w:rsidRPr="006A7066" w:rsidRDefault="00C60793" w:rsidP="00C60793">
      <w:pPr>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z w:val="28"/>
          <w:szCs w:val="28"/>
          <w:lang w:val="ru-RU"/>
        </w:rPr>
        <w:t>Табл. 5.3. Розрахунок витрат на куповані вироби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
        <w:gridCol w:w="1779"/>
        <w:gridCol w:w="1177"/>
        <w:gridCol w:w="1186"/>
        <w:gridCol w:w="1342"/>
        <w:gridCol w:w="839"/>
        <w:gridCol w:w="1545"/>
        <w:gridCol w:w="1149"/>
      </w:tblGrid>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 п/п</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Найменування купованих виробів</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Одиниця виміру</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lang w:val="ru-RU"/>
              </w:rPr>
            </w:pPr>
            <w:r w:rsidRPr="006A7066">
              <w:rPr>
                <w:rFonts w:ascii="Times New Roman" w:hAnsi="Times New Roman" w:cs="Times New Roman"/>
                <w:color w:val="000000" w:themeColor="text1"/>
                <w:sz w:val="24"/>
                <w:szCs w:val="24"/>
                <w:lang w:val="ru-RU"/>
              </w:rPr>
              <w:t>Ціна на одиницю виміру, грн</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Кількість купованих виробів</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Сума, грн</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Транспортні витрати (10% від суми)</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Загальна сума,</w:t>
            </w:r>
          </w:p>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Грн.</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Папір (формат А4)</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уп</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45,00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9,0</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49,5</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Ручка кулькова</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0,4</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4,40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Олівець простий</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0,3</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3,30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Диски CD-R</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0,4</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4,40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5</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Зошит, 96 арк</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3,50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0,35</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3,85</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6</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Тонер для принтера</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уп</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22,0</w:t>
            </w:r>
          </w:p>
        </w:tc>
      </w:tr>
      <w:tr w:rsidR="00C60793" w:rsidRPr="006A7066" w:rsidTr="00C60793">
        <w:trPr>
          <w:jc w:val="center"/>
        </w:trPr>
        <w:tc>
          <w:tcPr>
            <w:tcW w:w="8422" w:type="dxa"/>
            <w:gridSpan w:val="7"/>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Разом</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87,45</w:t>
            </w:r>
          </w:p>
        </w:tc>
      </w:tr>
    </w:tbl>
    <w:p w:rsidR="00C60793" w:rsidRPr="006A7066" w:rsidRDefault="00C60793" w:rsidP="00C60793">
      <w:pPr>
        <w:pStyle w:val="a"/>
        <w:spacing w:before="240" w:line="360" w:lineRule="auto"/>
        <w:ind w:left="0" w:firstLine="720"/>
        <w:jc w:val="both"/>
        <w:rPr>
          <w:sz w:val="28"/>
          <w:szCs w:val="28"/>
        </w:rPr>
      </w:pPr>
      <w:r w:rsidRPr="006A7066">
        <w:rPr>
          <w:iCs/>
          <w:sz w:val="28"/>
          <w:szCs w:val="28"/>
        </w:rPr>
        <w:t>Витрати на використання комп’ютерної техніки</w:t>
      </w:r>
      <w:r w:rsidRPr="006A7066">
        <w:rPr>
          <w:sz w:val="28"/>
          <w:szCs w:val="28"/>
        </w:rPr>
        <w:t xml:space="preserve"> включають витрати на амортизацію комп’ютерної техніки, витрати на користування програмним забезпеченням, витрати на електроенергію, що споживається комп’ютером. За даними обчислювального центру НУ «Львівська політехніка» для ЕОМ типу ІВМ РС/АТХ вартість години роботи становить 4,5 грн.  Середній щоденний час роботи на комп’ютері – 4 години. Розрахунок витрат на використання комп’ютерної техніки приведений в таблиці </w:t>
      </w:r>
      <w:r>
        <w:rPr>
          <w:sz w:val="28"/>
          <w:szCs w:val="28"/>
        </w:rPr>
        <w:t>5.4</w:t>
      </w:r>
      <w:r w:rsidRPr="006A7066">
        <w:rPr>
          <w:sz w:val="28"/>
          <w:szCs w:val="28"/>
        </w:rPr>
        <w:t>.</w:t>
      </w:r>
    </w:p>
    <w:p w:rsidR="00C60793" w:rsidRPr="000F51A5" w:rsidRDefault="00C60793" w:rsidP="00C60793">
      <w:pPr>
        <w:widowControl w:val="0"/>
        <w:autoSpaceDE w:val="0"/>
        <w:autoSpaceDN w:val="0"/>
        <w:adjustRightInd w:val="0"/>
        <w:spacing w:line="360" w:lineRule="auto"/>
        <w:ind w:firstLine="567"/>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lastRenderedPageBreak/>
        <w:t>Табл. 5.4</w:t>
      </w:r>
      <w:r w:rsidR="00861FD1">
        <w:rPr>
          <w:rFonts w:ascii="Times New Roman" w:hAnsi="Times New Roman" w:cs="Times New Roman"/>
          <w:sz w:val="28"/>
          <w:szCs w:val="28"/>
          <w:lang w:val="ru-RU"/>
        </w:rPr>
        <w:t>.</w:t>
      </w:r>
      <w:r w:rsidRPr="000F51A5">
        <w:rPr>
          <w:rFonts w:ascii="Times New Roman" w:hAnsi="Times New Roman" w:cs="Times New Roman"/>
          <w:sz w:val="28"/>
          <w:szCs w:val="28"/>
          <w:lang w:val="ru-RU"/>
        </w:rPr>
        <w:t xml:space="preserve"> Розрахунок витрат на використання комп’ютерної техніки</w:t>
      </w:r>
    </w:p>
    <w:tbl>
      <w:tblPr>
        <w:tblW w:w="8440" w:type="dxa"/>
        <w:jc w:val="center"/>
        <w:tblLayout w:type="fixed"/>
        <w:tblLook w:val="0000" w:firstRow="0" w:lastRow="0" w:firstColumn="0" w:lastColumn="0" w:noHBand="0" w:noVBand="0"/>
      </w:tblPr>
      <w:tblGrid>
        <w:gridCol w:w="675"/>
        <w:gridCol w:w="3213"/>
        <w:gridCol w:w="1119"/>
        <w:gridCol w:w="1261"/>
        <w:gridCol w:w="2172"/>
      </w:tblGrid>
      <w:tr w:rsidR="00C60793" w:rsidRPr="00956EBE" w:rsidTr="00C60793">
        <w:trPr>
          <w:trHeight w:val="960"/>
          <w:jc w:val="center"/>
        </w:trPr>
        <w:tc>
          <w:tcPr>
            <w:tcW w:w="675"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п/п</w:t>
            </w:r>
          </w:p>
        </w:tc>
        <w:tc>
          <w:tcPr>
            <w:tcW w:w="3213"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Назва етапів робіт, при виконанні</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яких використовується</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комп’ютер</w:t>
            </w:r>
          </w:p>
        </w:tc>
        <w:tc>
          <w:tcPr>
            <w:tcW w:w="2380" w:type="dxa"/>
            <w:gridSpan w:val="2"/>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Час використання</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комп’ютера</w:t>
            </w:r>
          </w:p>
        </w:tc>
        <w:tc>
          <w:tcPr>
            <w:tcW w:w="2172"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використання комп’ютера,</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Грн</w:t>
            </w:r>
          </w:p>
        </w:tc>
      </w:tr>
      <w:tr w:rsidR="00C60793" w:rsidRPr="006A7066" w:rsidTr="00C60793">
        <w:trPr>
          <w:trHeight w:val="542"/>
          <w:jc w:val="center"/>
        </w:trPr>
        <w:tc>
          <w:tcPr>
            <w:tcW w:w="675"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p>
        </w:tc>
        <w:tc>
          <w:tcPr>
            <w:tcW w:w="3213"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днів</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tabs>
                <w:tab w:val="left" w:pos="1045"/>
              </w:tabs>
              <w:autoSpaceDE w:val="0"/>
              <w:autoSpaceDN w:val="0"/>
              <w:adjustRightInd w:val="0"/>
              <w:spacing w:after="0" w:line="240" w:lineRule="auto"/>
              <w:ind w:hanging="122"/>
              <w:jc w:val="center"/>
              <w:rPr>
                <w:rFonts w:ascii="Times New Roman" w:hAnsi="Times New Roman" w:cs="Times New Roman"/>
                <w:sz w:val="24"/>
                <w:szCs w:val="24"/>
              </w:rPr>
            </w:pPr>
            <w:r w:rsidRPr="000F51A5">
              <w:rPr>
                <w:rFonts w:ascii="Times New Roman" w:hAnsi="Times New Roman" w:cs="Times New Roman"/>
                <w:sz w:val="24"/>
                <w:szCs w:val="24"/>
              </w:rPr>
              <w:t>годин</w:t>
            </w:r>
          </w:p>
        </w:tc>
        <w:tc>
          <w:tcPr>
            <w:tcW w:w="2172"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Проведення досліджень та оформлення їх результатів</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30</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120</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540</w:t>
            </w: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2</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Оформлення розділу “Економіка”</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8</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36</w:t>
            </w: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Оформлення МКР</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16</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64</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288</w:t>
            </w:r>
          </w:p>
        </w:tc>
      </w:tr>
      <w:tr w:rsidR="00C60793" w:rsidRPr="006A7066" w:rsidTr="00C60793">
        <w:trPr>
          <w:jc w:val="center"/>
        </w:trPr>
        <w:tc>
          <w:tcPr>
            <w:tcW w:w="3888" w:type="dxa"/>
            <w:gridSpan w:val="2"/>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bCs/>
                <w:sz w:val="24"/>
                <w:szCs w:val="24"/>
              </w:rPr>
              <w:t>Разом</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48</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192</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864</w:t>
            </w:r>
          </w:p>
        </w:tc>
      </w:tr>
    </w:tbl>
    <w:p w:rsidR="00C60793" w:rsidRDefault="00C60793" w:rsidP="00C60793">
      <w:pPr>
        <w:spacing w:line="360" w:lineRule="auto"/>
        <w:ind w:firstLine="709"/>
        <w:jc w:val="both"/>
        <w:rPr>
          <w:rFonts w:ascii="Times New Roman" w:hAnsi="Times New Roman" w:cs="Times New Roman"/>
          <w:i/>
          <w:sz w:val="28"/>
          <w:szCs w:val="28"/>
          <w:lang w:val="ru-RU"/>
        </w:rPr>
      </w:pPr>
    </w:p>
    <w:p w:rsidR="00C60793" w:rsidRPr="000F51A5" w:rsidRDefault="00C60793" w:rsidP="00C60793">
      <w:pPr>
        <w:spacing w:line="360" w:lineRule="auto"/>
        <w:ind w:firstLine="709"/>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В процесі досліджень не використовувалося спеціальне обладнання.</w:t>
      </w:r>
    </w:p>
    <w:p w:rsidR="00C60793" w:rsidRPr="000F51A5" w:rsidRDefault="00C60793" w:rsidP="00C60793">
      <w:pPr>
        <w:spacing w:line="360" w:lineRule="auto"/>
        <w:ind w:firstLine="709"/>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відсотками до витрат на оплату праці. Середньостатистичний відсоток накладних витрат в організації складає 150%.</w:t>
      </w:r>
    </w:p>
    <w:p w:rsidR="00C60793" w:rsidRPr="006A7066" w:rsidRDefault="00C60793" w:rsidP="00C60793">
      <w:pPr>
        <w:spacing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A7066">
        <w:rPr>
          <w:rFonts w:ascii="Times New Roman" w:hAnsi="Times New Roman" w:cs="Times New Roman"/>
          <w:sz w:val="28"/>
          <w:szCs w:val="28"/>
          <w:lang w:val="uk-UA"/>
        </w:rPr>
        <w:t>Н = 1,5*З</w:t>
      </w:r>
      <w:r>
        <w:rPr>
          <w:rFonts w:ascii="Times New Roman" w:hAnsi="Times New Roman" w:cs="Times New Roman"/>
          <w:sz w:val="28"/>
          <w:szCs w:val="28"/>
          <w:lang w:val="uk-UA"/>
        </w:rPr>
        <w:t xml:space="preserve">                                            (5.5)</w:t>
      </w:r>
    </w:p>
    <w:p w:rsidR="00C60793" w:rsidRPr="000F51A5" w:rsidRDefault="00C60793" w:rsidP="00C60793">
      <w:pPr>
        <w:spacing w:line="360" w:lineRule="auto"/>
        <w:ind w:firstLine="709"/>
        <w:jc w:val="center"/>
        <w:rPr>
          <w:rFonts w:ascii="Times New Roman" w:hAnsi="Times New Roman" w:cs="Times New Roman"/>
          <w:sz w:val="28"/>
          <w:szCs w:val="28"/>
          <w:lang w:val="uk-UA"/>
        </w:rPr>
      </w:pPr>
      <w:r w:rsidRPr="006A7066">
        <w:rPr>
          <w:rFonts w:ascii="Times New Roman" w:hAnsi="Times New Roman" w:cs="Times New Roman"/>
          <w:sz w:val="28"/>
          <w:szCs w:val="28"/>
          <w:lang w:val="uk-UA"/>
        </w:rPr>
        <w:t>Н = 1,5*3261,94 = 4892,91</w:t>
      </w:r>
      <w:r w:rsidRPr="006A7066">
        <w:rPr>
          <w:rFonts w:ascii="Times New Roman" w:hAnsi="Times New Roman" w:cs="Times New Roman"/>
          <w:sz w:val="28"/>
          <w:szCs w:val="28"/>
          <w:lang w:val="ru-RU"/>
        </w:rPr>
        <w:t xml:space="preserve"> (грн.)</w:t>
      </w:r>
    </w:p>
    <w:p w:rsidR="00C60793" w:rsidRPr="006A7066" w:rsidRDefault="00C60793" w:rsidP="00C60793">
      <w:pPr>
        <w:widowControl w:val="0"/>
        <w:autoSpaceDE w:val="0"/>
        <w:autoSpaceDN w:val="0"/>
        <w:adjustRightInd w:val="0"/>
        <w:spacing w:line="360" w:lineRule="auto"/>
        <w:ind w:firstLine="709"/>
        <w:jc w:val="both"/>
        <w:rPr>
          <w:rFonts w:ascii="Times New Roman" w:hAnsi="Times New Roman" w:cs="Times New Roman"/>
          <w:sz w:val="28"/>
          <w:szCs w:val="28"/>
          <w:lang w:val="ru-RU"/>
        </w:rPr>
      </w:pPr>
      <w:r w:rsidRPr="006A7066">
        <w:rPr>
          <w:rFonts w:ascii="Times New Roman" w:hAnsi="Times New Roman" w:cs="Times New Roman"/>
          <w:iCs/>
          <w:sz w:val="28"/>
          <w:szCs w:val="28"/>
          <w:lang w:val="ru-RU"/>
        </w:rPr>
        <w:t>Інші витрати</w:t>
      </w:r>
      <w:r w:rsidRPr="006A7066">
        <w:rPr>
          <w:rFonts w:ascii="Times New Roman" w:hAnsi="Times New Roman" w:cs="Times New Roman"/>
          <w:i/>
          <w:iCs/>
          <w:sz w:val="28"/>
          <w:szCs w:val="28"/>
          <w:lang w:val="ru-RU"/>
        </w:rPr>
        <w:t xml:space="preserve"> </w:t>
      </w:r>
      <w:r w:rsidRPr="006A7066">
        <w:rPr>
          <w:rFonts w:ascii="Times New Roman" w:hAnsi="Times New Roman" w:cs="Times New Roman"/>
          <w:sz w:val="28"/>
          <w:szCs w:val="28"/>
          <w:lang w:val="ru-RU"/>
        </w:rPr>
        <w:t>є витратами, які не враховані в інших статтях. Вони становлять 10% від заробітної плати:</w:t>
      </w:r>
    </w:p>
    <w:p w:rsidR="00C60793" w:rsidRPr="006A7066" w:rsidRDefault="00C60793" w:rsidP="00C60793">
      <w:pPr>
        <w:spacing w:after="0" w:line="360" w:lineRule="auto"/>
        <w:ind w:firstLine="680"/>
        <w:contextualSpacing/>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1"/>
          <w:sz w:val="28"/>
          <w:szCs w:val="28"/>
          <w:lang w:val="ru-RU"/>
        </w:rPr>
        <w:t>І</w:t>
      </w:r>
      <w:r w:rsidRPr="006A7066">
        <w:rPr>
          <w:rFonts w:ascii="Times New Roman" w:hAnsi="Times New Roman" w:cs="Times New Roman"/>
          <w:color w:val="000000" w:themeColor="text1"/>
          <w:spacing w:val="21"/>
          <w:sz w:val="28"/>
          <w:szCs w:val="28"/>
          <w:vertAlign w:val="subscript"/>
          <w:lang w:val="ru-RU"/>
        </w:rPr>
        <w:t>в</w:t>
      </w:r>
      <w:r w:rsidRPr="006A7066">
        <w:rPr>
          <w:rFonts w:ascii="Times New Roman" w:hAnsi="Times New Roman" w:cs="Times New Roman"/>
          <w:color w:val="000000" w:themeColor="text1"/>
          <w:spacing w:val="21"/>
          <w:sz w:val="28"/>
          <w:szCs w:val="28"/>
          <w:lang w:val="ru-RU"/>
        </w:rPr>
        <w:t xml:space="preserve"> =0,1*З</w:t>
      </w:r>
      <w:r w:rsidRPr="006A7066">
        <w:rPr>
          <w:rFonts w:ascii="Times New Roman" w:hAnsi="Times New Roman" w:cs="Times New Roman"/>
          <w:color w:val="000000" w:themeColor="text1"/>
          <w:sz w:val="28"/>
          <w:szCs w:val="28"/>
          <w:lang w:val="ru-RU"/>
        </w:rPr>
        <w:t xml:space="preserve">                                              </w:t>
      </w:r>
      <w:r w:rsidRPr="006A7066">
        <w:rPr>
          <w:rFonts w:ascii="Times New Roman" w:hAnsi="Times New Roman" w:cs="Times New Roman"/>
          <w:color w:val="000000" w:themeColor="text1"/>
          <w:spacing w:val="-1"/>
          <w:sz w:val="28"/>
          <w:szCs w:val="28"/>
          <w:lang w:val="ru-RU"/>
        </w:rPr>
        <w:t>(5.6)</w:t>
      </w:r>
    </w:p>
    <w:p w:rsidR="00C60793" w:rsidRPr="006A7066" w:rsidRDefault="00C60793" w:rsidP="00C60793">
      <w:pPr>
        <w:spacing w:after="0" w:line="360" w:lineRule="auto"/>
        <w:ind w:firstLine="680"/>
        <w:contextualSpacing/>
        <w:jc w:val="center"/>
        <w:rPr>
          <w:rFonts w:ascii="Times New Roman" w:hAnsi="Times New Roman" w:cs="Times New Roman"/>
          <w:color w:val="000000" w:themeColor="text1"/>
          <w:spacing w:val="2"/>
          <w:sz w:val="28"/>
          <w:szCs w:val="28"/>
          <w:lang w:val="ru-RU"/>
        </w:rPr>
      </w:pPr>
      <w:r w:rsidRPr="006A7066">
        <w:rPr>
          <w:rFonts w:ascii="Times New Roman" w:hAnsi="Times New Roman" w:cs="Times New Roman"/>
          <w:color w:val="000000" w:themeColor="text1"/>
          <w:spacing w:val="2"/>
          <w:sz w:val="28"/>
          <w:szCs w:val="28"/>
          <w:lang w:val="ru-RU"/>
        </w:rPr>
        <w:t>Ів=0,1*</w:t>
      </w:r>
      <w:r w:rsidRPr="006A7066">
        <w:rPr>
          <w:rFonts w:ascii="Times New Roman" w:hAnsi="Times New Roman" w:cs="Times New Roman"/>
          <w:color w:val="000000" w:themeColor="text1"/>
          <w:spacing w:val="-5"/>
          <w:sz w:val="28"/>
          <w:szCs w:val="28"/>
          <w:lang w:val="ru-RU"/>
        </w:rPr>
        <w:t>3261,94</w:t>
      </w:r>
      <w:r w:rsidRPr="006A7066">
        <w:rPr>
          <w:rFonts w:ascii="Times New Roman" w:hAnsi="Times New Roman" w:cs="Times New Roman"/>
          <w:color w:val="000000" w:themeColor="text1"/>
          <w:spacing w:val="2"/>
          <w:sz w:val="28"/>
          <w:szCs w:val="28"/>
          <w:lang w:val="ru-RU"/>
        </w:rPr>
        <w:t>=326,19 грн.</w:t>
      </w:r>
    </w:p>
    <w:p w:rsidR="00C60793" w:rsidRPr="006A7066" w:rsidRDefault="00C60793" w:rsidP="00C60793">
      <w:pPr>
        <w:spacing w:after="0" w:line="360" w:lineRule="auto"/>
        <w:ind w:firstLine="680"/>
        <w:contextualSpacing/>
        <w:jc w:val="both"/>
        <w:rPr>
          <w:rFonts w:ascii="Times New Roman" w:hAnsi="Times New Roman" w:cs="Times New Roman"/>
          <w:color w:val="000000" w:themeColor="text1"/>
          <w:spacing w:val="-4"/>
          <w:sz w:val="28"/>
          <w:szCs w:val="28"/>
          <w:lang w:val="ru-RU"/>
        </w:rPr>
      </w:pPr>
      <w:r w:rsidRPr="006A7066">
        <w:rPr>
          <w:rFonts w:ascii="Times New Roman" w:hAnsi="Times New Roman" w:cs="Times New Roman"/>
          <w:color w:val="000000" w:themeColor="text1"/>
          <w:sz w:val="28"/>
          <w:szCs w:val="28"/>
          <w:lang w:val="ru-RU"/>
        </w:rPr>
        <w:t>На основі отриманих даних виконуємо калькуляцію планової собівартості загалом по НДР і зводимо дані в таблицю</w:t>
      </w:r>
      <w:r>
        <w:rPr>
          <w:rFonts w:ascii="Times New Roman" w:hAnsi="Times New Roman" w:cs="Times New Roman"/>
          <w:color w:val="000000" w:themeColor="text1"/>
          <w:sz w:val="28"/>
          <w:szCs w:val="28"/>
          <w:lang w:val="ru-RU"/>
        </w:rPr>
        <w:t xml:space="preserve"> 5.5</w:t>
      </w:r>
      <w:r w:rsidRPr="006A7066">
        <w:rPr>
          <w:rFonts w:ascii="Times New Roman" w:hAnsi="Times New Roman" w:cs="Times New Roman"/>
          <w:color w:val="000000" w:themeColor="text1"/>
          <w:spacing w:val="-4"/>
          <w:sz w:val="28"/>
          <w:szCs w:val="28"/>
          <w:lang w:val="ru-RU"/>
        </w:rPr>
        <w:t>:</w:t>
      </w:r>
    </w:p>
    <w:p w:rsidR="00C60793" w:rsidRDefault="00C60793" w:rsidP="00C60793">
      <w:pPr>
        <w:spacing w:line="360" w:lineRule="auto"/>
        <w:jc w:val="center"/>
        <w:rPr>
          <w:rFonts w:ascii="Times New Roman" w:hAnsi="Times New Roman" w:cs="Times New Roman"/>
          <w:i/>
          <w:sz w:val="28"/>
          <w:szCs w:val="28"/>
          <w:lang w:val="uk-UA"/>
        </w:rPr>
      </w:pPr>
    </w:p>
    <w:p w:rsidR="00C60793" w:rsidRPr="000F51A5" w:rsidRDefault="00C60793" w:rsidP="00C60793">
      <w:pPr>
        <w:spacing w:line="360" w:lineRule="auto"/>
        <w:jc w:val="right"/>
        <w:rPr>
          <w:rFonts w:ascii="Times New Roman" w:hAnsi="Times New Roman" w:cs="Times New Roman"/>
          <w:sz w:val="28"/>
          <w:szCs w:val="28"/>
          <w:lang w:val="ru-RU"/>
        </w:rPr>
      </w:pPr>
      <w:r w:rsidRPr="000F51A5">
        <w:rPr>
          <w:rFonts w:ascii="Times New Roman" w:hAnsi="Times New Roman" w:cs="Times New Roman"/>
          <w:sz w:val="28"/>
          <w:szCs w:val="28"/>
          <w:lang w:val="uk-UA"/>
        </w:rPr>
        <w:lastRenderedPageBreak/>
        <w:t>Табл. 5.5</w:t>
      </w:r>
      <w:r w:rsidR="00861FD1">
        <w:rPr>
          <w:rFonts w:ascii="Times New Roman" w:hAnsi="Times New Roman" w:cs="Times New Roman"/>
          <w:sz w:val="28"/>
          <w:szCs w:val="28"/>
          <w:lang w:val="uk-UA"/>
        </w:rPr>
        <w:t>.</w:t>
      </w:r>
      <w:r w:rsidRPr="000F51A5">
        <w:rPr>
          <w:rFonts w:ascii="Times New Roman" w:hAnsi="Times New Roman" w:cs="Times New Roman"/>
          <w:sz w:val="28"/>
          <w:szCs w:val="28"/>
          <w:lang w:val="uk-UA"/>
        </w:rPr>
        <w:t xml:space="preserve"> </w:t>
      </w:r>
      <w:r w:rsidRPr="000F51A5">
        <w:rPr>
          <w:rFonts w:ascii="Times New Roman" w:hAnsi="Times New Roman" w:cs="Times New Roman"/>
          <w:sz w:val="28"/>
          <w:szCs w:val="28"/>
          <w:lang w:val="ru-RU"/>
        </w:rPr>
        <w:t>Кошторис витрат на виконання НДР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5732"/>
        <w:gridCol w:w="3191"/>
      </w:tblGrid>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 п/п</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Найменування елементів витрат</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Сума витрат, грн</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Витрати на оплату праці</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5"/>
                <w:sz w:val="24"/>
                <w:szCs w:val="24"/>
                <w:lang w:val="ru-RU"/>
              </w:rPr>
              <w:t>3216,85</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Відрахування у спеціальні державні фонди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1180,82</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Витрати на куповані вироби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87,45</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4</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використання комп’ютерної техніки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864</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5</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Накладні витрати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lang w:val="uk-UA"/>
              </w:rPr>
              <w:t>4892,91</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Інші витрати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326,19</w:t>
            </w:r>
          </w:p>
        </w:tc>
      </w:tr>
      <w:tr w:rsidR="00C60793" w:rsidRPr="006A7066" w:rsidTr="00C60793">
        <w:tc>
          <w:tcPr>
            <w:tcW w:w="6380" w:type="dxa"/>
            <w:gridSpan w:val="2"/>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Разом</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10568.19</w:t>
            </w:r>
          </w:p>
        </w:tc>
      </w:tr>
    </w:tbl>
    <w:p w:rsidR="00C60793" w:rsidRPr="006A7066" w:rsidRDefault="00C60793" w:rsidP="00C60793">
      <w:pPr>
        <w:spacing w:after="0" w:line="360" w:lineRule="auto"/>
        <w:ind w:firstLine="680"/>
        <w:contextualSpacing/>
        <w:jc w:val="both"/>
        <w:rPr>
          <w:rFonts w:ascii="Times New Roman" w:hAnsi="Times New Roman" w:cs="Times New Roman"/>
          <w:color w:val="000000" w:themeColor="text1"/>
          <w:sz w:val="28"/>
          <w:szCs w:val="28"/>
          <w:lang w:val="ru-RU"/>
        </w:rPr>
      </w:pPr>
    </w:p>
    <w:p w:rsidR="00C60793" w:rsidRPr="006A7066" w:rsidRDefault="00C60793" w:rsidP="00C60793">
      <w:pPr>
        <w:spacing w:after="0" w:line="360" w:lineRule="auto"/>
        <w:ind w:firstLine="680"/>
        <w:contextualSpacing/>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1"/>
          <w:sz w:val="28"/>
          <w:szCs w:val="28"/>
          <w:lang w:val="ru-RU"/>
        </w:rPr>
        <w:t>К=3 + Вф + Кв + Об + Н + Ів</w:t>
      </w:r>
      <w:r w:rsidRPr="006A7066">
        <w:rPr>
          <w:rFonts w:ascii="Times New Roman" w:hAnsi="Times New Roman" w:cs="Times New Roman"/>
          <w:color w:val="000000" w:themeColor="text1"/>
          <w:sz w:val="28"/>
          <w:szCs w:val="28"/>
          <w:lang w:val="ru-RU"/>
        </w:rPr>
        <w:tab/>
        <w:t xml:space="preserve">                           (5.7)</w:t>
      </w:r>
    </w:p>
    <w:p w:rsidR="00C60793" w:rsidRPr="006A7066" w:rsidRDefault="00C60793" w:rsidP="00C60793">
      <w:pPr>
        <w:spacing w:after="0" w:line="360" w:lineRule="auto"/>
        <w:ind w:firstLine="680"/>
        <w:contextualSpacing/>
        <w:jc w:val="center"/>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
          <w:sz w:val="28"/>
          <w:szCs w:val="28"/>
          <w:lang w:val="ru-RU"/>
        </w:rPr>
        <w:t>К =</w:t>
      </w:r>
      <w:r w:rsidRPr="006A7066">
        <w:rPr>
          <w:rFonts w:ascii="Times New Roman" w:hAnsi="Times New Roman" w:cs="Times New Roman"/>
          <w:color w:val="000000" w:themeColor="text1"/>
          <w:spacing w:val="-5"/>
          <w:sz w:val="28"/>
          <w:szCs w:val="28"/>
          <w:lang w:val="ru-RU"/>
        </w:rPr>
        <w:t>3216,85</w:t>
      </w:r>
      <w:r w:rsidRPr="006A7066">
        <w:rPr>
          <w:rFonts w:ascii="Times New Roman" w:hAnsi="Times New Roman" w:cs="Times New Roman"/>
          <w:color w:val="000000" w:themeColor="text1"/>
          <w:spacing w:val="2"/>
          <w:sz w:val="28"/>
          <w:szCs w:val="28"/>
          <w:lang w:val="ru-RU"/>
        </w:rPr>
        <w:t>+</w:t>
      </w:r>
      <w:r w:rsidRPr="006A7066">
        <w:rPr>
          <w:rFonts w:ascii="Times New Roman" w:hAnsi="Times New Roman" w:cs="Times New Roman"/>
          <w:color w:val="000000" w:themeColor="text1"/>
          <w:spacing w:val="-2"/>
          <w:sz w:val="28"/>
          <w:szCs w:val="28"/>
          <w:lang w:val="ru-RU"/>
        </w:rPr>
        <w:t xml:space="preserve">1180,82 </w:t>
      </w:r>
      <w:r w:rsidRPr="006A7066">
        <w:rPr>
          <w:rFonts w:ascii="Times New Roman" w:hAnsi="Times New Roman" w:cs="Times New Roman"/>
          <w:color w:val="000000" w:themeColor="text1"/>
          <w:spacing w:val="2"/>
          <w:sz w:val="28"/>
          <w:szCs w:val="28"/>
          <w:lang w:val="ru-RU"/>
        </w:rPr>
        <w:t>+87,45+</w:t>
      </w:r>
      <w:r w:rsidRPr="004C6667">
        <w:rPr>
          <w:rFonts w:ascii="Times New Roman" w:hAnsi="Times New Roman" w:cs="Times New Roman"/>
          <w:color w:val="000000" w:themeColor="text1"/>
          <w:spacing w:val="2"/>
          <w:sz w:val="28"/>
          <w:szCs w:val="28"/>
          <w:lang w:val="ru-RU"/>
        </w:rPr>
        <w:t>864+</w:t>
      </w:r>
      <w:r w:rsidRPr="006A7066">
        <w:rPr>
          <w:rFonts w:ascii="Times New Roman" w:hAnsi="Times New Roman" w:cs="Times New Roman"/>
          <w:sz w:val="28"/>
          <w:szCs w:val="28"/>
          <w:lang w:val="uk-UA"/>
        </w:rPr>
        <w:t>4892,91</w:t>
      </w:r>
      <w:r w:rsidRPr="006A7066">
        <w:rPr>
          <w:rFonts w:ascii="Times New Roman" w:hAnsi="Times New Roman" w:cs="Times New Roman"/>
          <w:color w:val="000000" w:themeColor="text1"/>
          <w:spacing w:val="2"/>
          <w:sz w:val="28"/>
          <w:szCs w:val="28"/>
          <w:lang w:val="ru-RU"/>
        </w:rPr>
        <w:t>+326,19 =</w:t>
      </w:r>
      <w:r w:rsidRPr="004C6667">
        <w:rPr>
          <w:rFonts w:ascii="Times New Roman" w:hAnsi="Times New Roman" w:cs="Times New Roman"/>
          <w:color w:val="000000" w:themeColor="text1"/>
          <w:spacing w:val="2"/>
          <w:sz w:val="28"/>
          <w:szCs w:val="28"/>
          <w:lang w:val="ru-RU"/>
        </w:rPr>
        <w:t>10568</w:t>
      </w:r>
      <w:r w:rsidRPr="006A7066">
        <w:rPr>
          <w:rFonts w:ascii="Times New Roman" w:hAnsi="Times New Roman" w:cs="Times New Roman"/>
          <w:color w:val="000000" w:themeColor="text1"/>
          <w:spacing w:val="2"/>
          <w:sz w:val="28"/>
          <w:szCs w:val="28"/>
          <w:lang w:val="ru-RU"/>
        </w:rPr>
        <w:t>,</w:t>
      </w:r>
      <w:r w:rsidRPr="004C6667">
        <w:rPr>
          <w:rFonts w:ascii="Times New Roman" w:hAnsi="Times New Roman" w:cs="Times New Roman"/>
          <w:color w:val="000000" w:themeColor="text1"/>
          <w:spacing w:val="2"/>
          <w:sz w:val="28"/>
          <w:szCs w:val="28"/>
          <w:lang w:val="ru-RU"/>
        </w:rPr>
        <w:t>19</w:t>
      </w:r>
      <w:r w:rsidRPr="006A7066">
        <w:rPr>
          <w:rFonts w:ascii="Times New Roman" w:hAnsi="Times New Roman" w:cs="Times New Roman"/>
          <w:color w:val="000000" w:themeColor="text1"/>
          <w:spacing w:val="2"/>
          <w:sz w:val="28"/>
          <w:szCs w:val="28"/>
          <w:lang w:val="ru-RU"/>
        </w:rPr>
        <w:t xml:space="preserve"> грн.</w:t>
      </w: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Pr="00C60793" w:rsidRDefault="00396402" w:rsidP="006D56BB">
      <w:pPr>
        <w:pStyle w:val="BodyTextIndent"/>
        <w:suppressAutoHyphens w:val="0"/>
        <w:ind w:left="630"/>
        <w:jc w:val="center"/>
        <w:outlineLvl w:val="1"/>
        <w:rPr>
          <w:rFonts w:ascii="Times New Roman" w:hAnsi="Times New Roman"/>
          <w:b/>
          <w:sz w:val="28"/>
          <w:szCs w:val="28"/>
        </w:rPr>
      </w:pPr>
      <w:bookmarkStart w:id="30" w:name="_Toc405323777"/>
      <w:r>
        <w:rPr>
          <w:rFonts w:ascii="Times New Roman" w:hAnsi="Times New Roman"/>
          <w:b/>
          <w:sz w:val="28"/>
          <w:szCs w:val="28"/>
        </w:rPr>
        <w:t xml:space="preserve">5.2 </w:t>
      </w:r>
      <w:r w:rsidR="00C60793" w:rsidRPr="00C60793">
        <w:rPr>
          <w:rFonts w:ascii="Times New Roman" w:hAnsi="Times New Roman"/>
          <w:b/>
          <w:sz w:val="28"/>
          <w:szCs w:val="28"/>
        </w:rPr>
        <w:t>Розрахунок  договірної ціни та прибутку НДР</w:t>
      </w:r>
      <w:bookmarkEnd w:id="30"/>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Величина договірної ціни повинна встановлюватися з врахуванням ефективності, якості і термінів виконання НДР на рівні, який відповідає економічним інтересам замовника (споживача) і виконавця.</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 xml:space="preserve">Договірна ціна НДР встановлюється по домовленості між замовником та виконавцем і попередньо розраховується за формулою: </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Ц=С*(1+р),                                                   (5.8)</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де Ц – договірна ціна, С – собівартість проведення НДР, р – рівень рентабельності витрат у виконавця НДР.</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Тоді очікуваний прибуток від реалізації НДР розраховують за формулою:</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П = Ц</w:t>
      </w:r>
      <w:r w:rsidRPr="00C60793">
        <w:rPr>
          <w:rFonts w:ascii="Times New Roman" w:hAnsi="Times New Roman"/>
          <w:sz w:val="28"/>
          <w:szCs w:val="28"/>
          <w:vertAlign w:val="subscript"/>
        </w:rPr>
        <w:t>д</w:t>
      </w:r>
      <w:r w:rsidRPr="00C60793">
        <w:rPr>
          <w:rFonts w:ascii="Times New Roman" w:hAnsi="Times New Roman"/>
          <w:sz w:val="28"/>
          <w:szCs w:val="28"/>
        </w:rPr>
        <w:t>- С,                                                (5.9)</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де П – очікуваний прибуток від виконання НДР.</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lastRenderedPageBreak/>
        <w:t>Для даної НДР ціна визначена як:</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Ц</w:t>
      </w:r>
      <w:r w:rsidRPr="00C60793">
        <w:rPr>
          <w:rFonts w:ascii="Times New Roman" w:hAnsi="Times New Roman"/>
          <w:sz w:val="28"/>
          <w:szCs w:val="28"/>
          <w:vertAlign w:val="subscript"/>
        </w:rPr>
        <w:t xml:space="preserve">д </w:t>
      </w:r>
      <w:r w:rsidRPr="00C60793">
        <w:rPr>
          <w:rFonts w:ascii="Times New Roman" w:hAnsi="Times New Roman"/>
          <w:sz w:val="28"/>
          <w:szCs w:val="28"/>
        </w:rPr>
        <w:t>= С + 0,3*С = 1,3</w:t>
      </w:r>
      <w:r w:rsidRPr="00C60793">
        <w:rPr>
          <w:rFonts w:ascii="Times New Roman" w:hAnsi="Times New Roman"/>
          <w:sz w:val="28"/>
          <w:szCs w:val="28"/>
          <w:lang w:val="ru-RU"/>
        </w:rPr>
        <w:t>*</w:t>
      </w:r>
      <w:r w:rsidRPr="00C60793">
        <w:rPr>
          <w:rFonts w:ascii="Times New Roman" w:hAnsi="Times New Roman"/>
          <w:sz w:val="28"/>
          <w:szCs w:val="28"/>
        </w:rPr>
        <w:t xml:space="preserve">С = </w:t>
      </w:r>
      <w:r w:rsidRPr="00C60793">
        <w:rPr>
          <w:rFonts w:ascii="Times New Roman" w:hAnsi="Times New Roman"/>
          <w:sz w:val="28"/>
          <w:szCs w:val="28"/>
          <w:lang w:val="ru-RU"/>
        </w:rPr>
        <w:t>1,3*</w:t>
      </w:r>
      <w:r w:rsidRPr="00C60793">
        <w:rPr>
          <w:rFonts w:ascii="Times New Roman" w:hAnsi="Times New Roman"/>
          <w:sz w:val="28"/>
          <w:szCs w:val="28"/>
        </w:rPr>
        <w:t>10568</w:t>
      </w:r>
      <w:r w:rsidRPr="00C60793">
        <w:rPr>
          <w:rFonts w:ascii="Times New Roman" w:hAnsi="Times New Roman"/>
          <w:sz w:val="28"/>
          <w:szCs w:val="28"/>
          <w:lang w:val="ru-RU"/>
        </w:rPr>
        <w:t>,</w:t>
      </w:r>
      <w:r w:rsidRPr="00C60793">
        <w:rPr>
          <w:rFonts w:ascii="Times New Roman" w:hAnsi="Times New Roman"/>
          <w:sz w:val="28"/>
          <w:szCs w:val="28"/>
        </w:rPr>
        <w:t>19</w:t>
      </w:r>
      <w:r w:rsidRPr="00C60793">
        <w:rPr>
          <w:rFonts w:ascii="Times New Roman" w:hAnsi="Times New Roman"/>
          <w:sz w:val="28"/>
          <w:szCs w:val="28"/>
          <w:lang w:val="ru-RU"/>
        </w:rPr>
        <w:t xml:space="preserve"> = 13738,64</w:t>
      </w:r>
      <w:r w:rsidRPr="00C60793">
        <w:rPr>
          <w:rFonts w:ascii="Times New Roman" w:hAnsi="Times New Roman"/>
          <w:sz w:val="28"/>
          <w:szCs w:val="28"/>
        </w:rPr>
        <w:t xml:space="preserve"> грн.</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C60793">
      <w:pPr>
        <w:pStyle w:val="BodyTextIndent"/>
        <w:ind w:left="0" w:firstLine="720"/>
        <w:rPr>
          <w:rFonts w:ascii="Times New Roman" w:hAnsi="Times New Roman"/>
          <w:sz w:val="28"/>
          <w:szCs w:val="28"/>
          <w:lang w:val="ru-RU"/>
        </w:rPr>
      </w:pPr>
      <w:r w:rsidRPr="00C60793">
        <w:rPr>
          <w:rFonts w:ascii="Times New Roman" w:hAnsi="Times New Roman"/>
          <w:sz w:val="28"/>
          <w:szCs w:val="28"/>
        </w:rPr>
        <w:t>Тоді прибуток буде рівним:</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П = 1</w:t>
      </w:r>
      <w:r w:rsidRPr="00C60793">
        <w:rPr>
          <w:rFonts w:ascii="Times New Roman" w:hAnsi="Times New Roman"/>
          <w:sz w:val="28"/>
          <w:szCs w:val="28"/>
          <w:lang w:val="ru-RU"/>
        </w:rPr>
        <w:t>,3*</w:t>
      </w:r>
      <w:r w:rsidRPr="00C60793">
        <w:rPr>
          <w:rFonts w:ascii="Times New Roman" w:hAnsi="Times New Roman"/>
          <w:sz w:val="28"/>
          <w:szCs w:val="28"/>
          <w:lang w:val="en-US"/>
        </w:rPr>
        <w:t>C</w:t>
      </w:r>
      <w:r w:rsidRPr="00C60793">
        <w:rPr>
          <w:rFonts w:ascii="Times New Roman" w:hAnsi="Times New Roman"/>
          <w:sz w:val="28"/>
          <w:szCs w:val="28"/>
          <w:lang w:val="ru-RU"/>
        </w:rPr>
        <w:t xml:space="preserve"> – </w:t>
      </w:r>
      <w:r w:rsidRPr="00C60793">
        <w:rPr>
          <w:rFonts w:ascii="Times New Roman" w:hAnsi="Times New Roman"/>
          <w:sz w:val="28"/>
          <w:szCs w:val="28"/>
          <w:lang w:val="en-US"/>
        </w:rPr>
        <w:t>C</w:t>
      </w:r>
      <w:r w:rsidRPr="00C60793">
        <w:rPr>
          <w:rFonts w:ascii="Times New Roman" w:hAnsi="Times New Roman"/>
          <w:sz w:val="28"/>
          <w:szCs w:val="28"/>
          <w:lang w:val="ru-RU"/>
        </w:rPr>
        <w:t xml:space="preserve"> = 0,3*</w:t>
      </w:r>
      <w:r w:rsidRPr="00C60793">
        <w:rPr>
          <w:rFonts w:ascii="Times New Roman" w:hAnsi="Times New Roman"/>
          <w:sz w:val="28"/>
          <w:szCs w:val="28"/>
          <w:lang w:val="en-US"/>
        </w:rPr>
        <w:t>C</w:t>
      </w:r>
      <w:r w:rsidRPr="00C60793">
        <w:rPr>
          <w:rFonts w:ascii="Times New Roman" w:hAnsi="Times New Roman"/>
          <w:sz w:val="28"/>
          <w:szCs w:val="28"/>
          <w:lang w:val="ru-RU"/>
        </w:rPr>
        <w:t xml:space="preserve"> = 0,3 * 10568,19 = 3170,45 (</w:t>
      </w:r>
      <w:r w:rsidRPr="00C60793">
        <w:rPr>
          <w:rFonts w:ascii="Times New Roman" w:hAnsi="Times New Roman"/>
          <w:sz w:val="28"/>
          <w:szCs w:val="28"/>
        </w:rPr>
        <w:t>грн)</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396402">
      <w:pPr>
        <w:pStyle w:val="BodyTextIndent"/>
        <w:numPr>
          <w:ilvl w:val="1"/>
          <w:numId w:val="17"/>
        </w:numPr>
        <w:suppressAutoHyphens w:val="0"/>
        <w:jc w:val="center"/>
        <w:outlineLvl w:val="1"/>
        <w:rPr>
          <w:rFonts w:ascii="Times New Roman" w:hAnsi="Times New Roman"/>
          <w:b/>
          <w:sz w:val="28"/>
          <w:szCs w:val="28"/>
        </w:rPr>
      </w:pPr>
      <w:bookmarkStart w:id="31" w:name="_Toc405323778"/>
      <w:r w:rsidRPr="00C60793">
        <w:rPr>
          <w:rFonts w:ascii="Times New Roman" w:hAnsi="Times New Roman"/>
          <w:b/>
          <w:sz w:val="28"/>
          <w:szCs w:val="28"/>
        </w:rPr>
        <w:t>Оцінка наукової та науково-технічної результативності НДР</w:t>
      </w:r>
      <w:bookmarkEnd w:id="31"/>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Результатом НДР є досягнення наукового, науково-технічного, економічного або соціального ефекту. У даному підрозділі оцінено рівень наукового та науково-технічного ефектів.</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Науковий ефект характеризує отримання нових знань та відображає приріст інформації, призначеної для внутрінаукового застосування. Науково-технічний ефект характеризує можливість використання результатів виконуваних досліджень у інших НДР чи ДКР і забезпечує отримання інформації, необхідної для створення нової техніки.</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Оцінка наукової та науково-технічної ефективності для НДР проводиться за допомогою коефіцієнтів, які обчислюються за формулами:</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e>
        </m:nary>
      </m:oMath>
      <w:r w:rsidRPr="00C60793">
        <w:rPr>
          <w:rFonts w:ascii="Times New Roman" w:hAnsi="Times New Roman"/>
          <w:sz w:val="28"/>
          <w:szCs w:val="28"/>
        </w:rPr>
        <w:t xml:space="preserve">                               (5.10)</w:t>
      </w:r>
    </w:p>
    <w:p w:rsidR="00C60793" w:rsidRPr="00C60793" w:rsidRDefault="00C60793" w:rsidP="00C60793">
      <w:pPr>
        <w:pStyle w:val="BodyTextIndent"/>
        <w:spacing w:after="240"/>
        <w:ind w:left="0" w:firstLine="720"/>
        <w:jc w:val="center"/>
        <w:rPr>
          <w:rFonts w:ascii="Times New Roman" w:hAnsi="Times New Roman"/>
          <w:sz w:val="28"/>
          <w:szCs w:val="28"/>
        </w:rPr>
      </w:pPr>
      <w:r w:rsidRPr="00C60793">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e>
        </m:nary>
      </m:oMath>
      <w:r w:rsidRPr="00C60793">
        <w:rPr>
          <w:rFonts w:ascii="Times New Roman" w:hAnsi="Times New Roman"/>
          <w:sz w:val="28"/>
          <w:szCs w:val="28"/>
        </w:rPr>
        <w:t xml:space="preserve">                             (5.11)</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 xml:space="preserve">де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oMath>
      <w:r w:rsidRPr="00C60793">
        <w:rPr>
          <w:rFonts w:ascii="Times New Roman" w:hAnsi="Times New Roman"/>
          <w:sz w:val="28"/>
          <w:szCs w:val="28"/>
        </w:rPr>
        <w:t xml:space="preserve"> та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oMath>
      <w:r w:rsidRPr="00C60793">
        <w:rPr>
          <w:rFonts w:ascii="Times New Roman" w:hAnsi="Times New Roman"/>
          <w:sz w:val="28"/>
          <w:szCs w:val="28"/>
        </w:rPr>
        <w:t xml:space="preserve"> – відповідно, коефіцієнти наукової та науково-технічної результативності;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oMath>
      <w:r w:rsidRPr="00C60793">
        <w:rPr>
          <w:rFonts w:ascii="Times New Roman" w:hAnsi="Times New Roman"/>
          <w:sz w:val="28"/>
          <w:szCs w:val="28"/>
        </w:rPr>
        <w:t xml:space="preserve"> – коефіцієнт значимості </w:t>
      </w:r>
      <w:r w:rsidRPr="00C60793">
        <w:rPr>
          <w:rFonts w:ascii="Times New Roman" w:hAnsi="Times New Roman"/>
          <w:i/>
          <w:sz w:val="28"/>
          <w:szCs w:val="28"/>
        </w:rPr>
        <w:t>і</w:t>
      </w:r>
      <w:r w:rsidRPr="00C60793">
        <w:rPr>
          <w:rFonts w:ascii="Times New Roman" w:hAnsi="Times New Roman"/>
          <w:sz w:val="28"/>
          <w:szCs w:val="28"/>
        </w:rPr>
        <w:t xml:space="preserve">-го фактору, використовуваного для оцінки;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oMath>
      <w:r w:rsidRPr="00C60793">
        <w:rPr>
          <w:rFonts w:ascii="Times New Roman" w:hAnsi="Times New Roman"/>
          <w:sz w:val="28"/>
          <w:szCs w:val="28"/>
        </w:rPr>
        <w:t xml:space="preserve"> – коефіцієнт досягнутого рівня </w:t>
      </w:r>
      <w:r w:rsidRPr="00C60793">
        <w:rPr>
          <w:rFonts w:ascii="Times New Roman" w:hAnsi="Times New Roman"/>
          <w:i/>
          <w:sz w:val="28"/>
          <w:szCs w:val="28"/>
        </w:rPr>
        <w:t>і</w:t>
      </w:r>
      <w:r w:rsidRPr="00C60793">
        <w:rPr>
          <w:rFonts w:ascii="Times New Roman" w:hAnsi="Times New Roman"/>
          <w:sz w:val="28"/>
          <w:szCs w:val="28"/>
        </w:rPr>
        <w:t xml:space="preserve">-го фактору; </w:t>
      </w:r>
      <w:r w:rsidRPr="00C60793">
        <w:rPr>
          <w:rFonts w:ascii="Times New Roman" w:hAnsi="Times New Roman"/>
          <w:sz w:val="28"/>
          <w:szCs w:val="28"/>
          <w:lang w:val="en-US"/>
        </w:rPr>
        <w:t>n</w:t>
      </w:r>
      <w:r w:rsidRPr="00C60793">
        <w:rPr>
          <w:rFonts w:ascii="Times New Roman" w:hAnsi="Times New Roman"/>
          <w:sz w:val="28"/>
          <w:szCs w:val="28"/>
        </w:rPr>
        <w:t xml:space="preserve">, </w:t>
      </w:r>
      <w:r w:rsidRPr="00C60793">
        <w:rPr>
          <w:rFonts w:ascii="Times New Roman" w:hAnsi="Times New Roman"/>
          <w:sz w:val="28"/>
          <w:szCs w:val="28"/>
          <w:lang w:val="en-US"/>
        </w:rPr>
        <w:t>m</w:t>
      </w:r>
      <w:r w:rsidRPr="00C60793">
        <w:rPr>
          <w:rFonts w:ascii="Times New Roman" w:hAnsi="Times New Roman"/>
          <w:sz w:val="28"/>
          <w:szCs w:val="28"/>
        </w:rPr>
        <w:t xml:space="preserve"> – відповідно, кількість факторів наукової та науково-технічної результативності.</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lastRenderedPageBreak/>
        <w:t>При оцінці наукової і науково-технічної результативності використовуються різні фактори, які впливають на її кількісну оцінку. В якості факторів при оцінці наукової ефективності можуть бути прийняті наступні: новизна отриманих чи прогнозованих результатів; глибина наукового опрацювання; ступінь вірогідності успіху (при незавершеності роботи). В якості факторів при оцінці науково-технічної результативності можуть застосовуватися: перспективність використання результатів; масштаб можливої реалізації результатів; завершеність отриманих результатів.</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По кожному із факторів експертним шляхом встановлюється числове значення коефіцієнта значимості. При цьому, сума цих коефіцієнтів повинна бути рівною 1. Коефіцієнт досягнутого рівня фактору також встановлюється експертним шляхом, а його числове значення визначається з урахуванням якості ознаки фактору і його характеристики. При цьому його значення не перевищує 1.</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Максимально можливе значення коефіцієнтів наукової та науково-технічної ефективності рівне 1. Чим ближчі їх значення до 1-і, тим більша результативність НДР, яка проводиться.</w:t>
      </w:r>
    </w:p>
    <w:p w:rsidR="00C60793" w:rsidRDefault="00C60793" w:rsidP="00C60793">
      <w:pPr>
        <w:pStyle w:val="BodyTextIndent"/>
        <w:jc w:val="right"/>
        <w:rPr>
          <w:sz w:val="28"/>
          <w:szCs w:val="28"/>
        </w:rPr>
      </w:pPr>
    </w:p>
    <w:p w:rsidR="00432B4B" w:rsidRDefault="00432B4B" w:rsidP="00C60793">
      <w:pPr>
        <w:pStyle w:val="BodyTextIndent"/>
        <w:jc w:val="right"/>
        <w:rPr>
          <w:sz w:val="28"/>
          <w:szCs w:val="28"/>
        </w:rPr>
      </w:pPr>
    </w:p>
    <w:p w:rsidR="00C60793" w:rsidRPr="00432B4B" w:rsidRDefault="00C60793" w:rsidP="00C60793">
      <w:pPr>
        <w:pStyle w:val="BodyTextIndent"/>
        <w:ind w:firstLine="180"/>
        <w:jc w:val="right"/>
        <w:rPr>
          <w:rFonts w:ascii="Times New Roman" w:hAnsi="Times New Roman"/>
          <w:sz w:val="28"/>
          <w:szCs w:val="28"/>
        </w:rPr>
      </w:pPr>
      <w:r w:rsidRPr="00432B4B">
        <w:rPr>
          <w:rFonts w:ascii="Times New Roman" w:hAnsi="Times New Roman"/>
          <w:sz w:val="28"/>
          <w:szCs w:val="28"/>
        </w:rPr>
        <w:t>Табл. 5.6</w:t>
      </w:r>
      <w:r w:rsidR="00861FD1">
        <w:rPr>
          <w:rFonts w:ascii="Times New Roman" w:hAnsi="Times New Roman"/>
          <w:sz w:val="28"/>
          <w:szCs w:val="28"/>
        </w:rPr>
        <w:t xml:space="preserve">. </w:t>
      </w:r>
      <w:r w:rsidRPr="00432B4B">
        <w:rPr>
          <w:rFonts w:ascii="Times New Roman" w:hAnsi="Times New Roman"/>
          <w:sz w:val="28"/>
          <w:szCs w:val="28"/>
        </w:rPr>
        <w:t xml:space="preserve"> Характеристики факторів та ознак наукової</w:t>
      </w:r>
    </w:p>
    <w:p w:rsidR="00C60793" w:rsidRPr="00432B4B" w:rsidRDefault="00C60793" w:rsidP="00C60793">
      <w:pPr>
        <w:pStyle w:val="BodyTextIndent"/>
        <w:jc w:val="right"/>
        <w:rPr>
          <w:rFonts w:ascii="Times New Roman" w:hAnsi="Times New Roman"/>
          <w:sz w:val="28"/>
          <w:szCs w:val="28"/>
        </w:rPr>
      </w:pPr>
      <w:r w:rsidRPr="00432B4B">
        <w:rPr>
          <w:rFonts w:ascii="Times New Roman" w:hAnsi="Times New Roman"/>
          <w:sz w:val="28"/>
          <w:szCs w:val="28"/>
        </w:rPr>
        <w:t xml:space="preserve"> результативності НДР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4"/>
        <w:gridCol w:w="1672"/>
        <w:gridCol w:w="1275"/>
        <w:gridCol w:w="2552"/>
        <w:gridCol w:w="1808"/>
      </w:tblGrid>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Фактор наукової результативності</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значимості фактору</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Якість фактора</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Характеристика фактора</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досягнутого рівня</w:t>
            </w:r>
          </w:p>
        </w:tc>
      </w:tr>
      <w:tr w:rsidR="00C60793" w:rsidRPr="006A7066" w:rsidTr="00C60793">
        <w:tc>
          <w:tcPr>
            <w:tcW w:w="2264"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Новизна отриманих чи прогнозованих результатів</w:t>
            </w:r>
          </w:p>
        </w:tc>
        <w:tc>
          <w:tcPr>
            <w:tcW w:w="1672"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0,5</w:t>
            </w:r>
          </w:p>
        </w:tc>
        <w:tc>
          <w:tcPr>
            <w:tcW w:w="1275"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Середня</w:t>
            </w:r>
          </w:p>
        </w:tc>
        <w:tc>
          <w:tcPr>
            <w:tcW w:w="2552"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Встановлені декотрі загальні закономірності, методи, способи, які дають змогу створити принципово нові види техніки</w:t>
            </w:r>
          </w:p>
        </w:tc>
        <w:tc>
          <w:tcPr>
            <w:tcW w:w="1808"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0,7</w:t>
            </w:r>
          </w:p>
        </w:tc>
      </w:tr>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lastRenderedPageBreak/>
              <w:t>Глибина наукового опрацювання</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0,35</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Середня</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Складність теоретичних розрахунків невелика, результати перевірені на обмеженій кількості експериментальних даних</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lang w:val="en-US"/>
              </w:rPr>
            </w:pPr>
            <w:r w:rsidRPr="00432B4B">
              <w:rPr>
                <w:rFonts w:ascii="Times New Roman" w:hAnsi="Times New Roman"/>
                <w:sz w:val="24"/>
                <w:lang w:val="en-US"/>
              </w:rPr>
              <w:t>0</w:t>
            </w:r>
            <w:r w:rsidRPr="00432B4B">
              <w:rPr>
                <w:rFonts w:ascii="Times New Roman" w:hAnsi="Times New Roman"/>
                <w:sz w:val="24"/>
                <w:lang w:val="ru-RU"/>
              </w:rPr>
              <w:t>,</w:t>
            </w:r>
            <w:r w:rsidRPr="00432B4B">
              <w:rPr>
                <w:rFonts w:ascii="Times New Roman" w:hAnsi="Times New Roman"/>
                <w:sz w:val="24"/>
                <w:lang w:val="en-US"/>
              </w:rPr>
              <w:t>6</w:t>
            </w:r>
          </w:p>
        </w:tc>
      </w:tr>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Ступінь вірогідності успіху</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0,15</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Висока</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Успіх вельми можливий, є велика імовірність позитивного вирішення поставлених задач</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1,0</w:t>
            </w:r>
          </w:p>
        </w:tc>
      </w:tr>
    </w:tbl>
    <w:p w:rsidR="00C60793" w:rsidRPr="006A7066" w:rsidRDefault="00C60793" w:rsidP="00C60793">
      <w:pPr>
        <w:pStyle w:val="BodyTextIndent"/>
        <w:jc w:val="center"/>
        <w:rPr>
          <w:sz w:val="28"/>
          <w:szCs w:val="28"/>
        </w:rPr>
      </w:pPr>
    </w:p>
    <w:p w:rsidR="00C60793" w:rsidRPr="00432B4B" w:rsidRDefault="00C60793" w:rsidP="00C60793">
      <w:pPr>
        <w:pStyle w:val="BodyTextIndent"/>
        <w:ind w:firstLine="567"/>
        <w:rPr>
          <w:rFonts w:ascii="Times New Roman" w:hAnsi="Times New Roman"/>
          <w:i/>
          <w:sz w:val="28"/>
          <w:szCs w:val="28"/>
        </w:rPr>
      </w:pPr>
      <w:r w:rsidRPr="00432B4B">
        <w:rPr>
          <w:rFonts w:ascii="Times New Roman" w:hAnsi="Times New Roman"/>
          <w:sz w:val="28"/>
          <w:szCs w:val="28"/>
        </w:rPr>
        <w:t>Відповідні дані для виконуваної НДР приведені в таблиці 5.7.</w:t>
      </w:r>
    </w:p>
    <w:p w:rsidR="00C60793" w:rsidRPr="00432B4B" w:rsidRDefault="00C60793" w:rsidP="00C60793">
      <w:pPr>
        <w:pStyle w:val="BodyTextIndent"/>
        <w:jc w:val="right"/>
        <w:rPr>
          <w:rFonts w:ascii="Times New Roman" w:hAnsi="Times New Roman"/>
          <w:sz w:val="28"/>
          <w:szCs w:val="28"/>
        </w:rPr>
      </w:pPr>
      <w:r w:rsidRPr="00432B4B">
        <w:rPr>
          <w:rFonts w:ascii="Times New Roman" w:hAnsi="Times New Roman"/>
          <w:sz w:val="28"/>
          <w:szCs w:val="28"/>
        </w:rPr>
        <w:t>Таблиця 5.7</w:t>
      </w:r>
      <w:r w:rsidR="00861FD1">
        <w:rPr>
          <w:rFonts w:ascii="Times New Roman" w:hAnsi="Times New Roman"/>
          <w:sz w:val="28"/>
          <w:szCs w:val="28"/>
        </w:rPr>
        <w:t xml:space="preserve">. </w:t>
      </w:r>
      <w:r w:rsidRPr="00432B4B">
        <w:rPr>
          <w:rFonts w:ascii="Times New Roman" w:hAnsi="Times New Roman"/>
          <w:sz w:val="28"/>
          <w:szCs w:val="28"/>
        </w:rPr>
        <w:t>Характеристики факторів та ознак науково-технічної результативності НДР</w:t>
      </w:r>
    </w:p>
    <w:tbl>
      <w:tblPr>
        <w:tblW w:w="9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620"/>
        <w:gridCol w:w="1350"/>
        <w:gridCol w:w="2667"/>
        <w:gridCol w:w="1744"/>
      </w:tblGrid>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Фактор науково-технічної результативності</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значимості фактору</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Якість фактора</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Характеристика фактора</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досягнутого рівня</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Перспективність використання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0,5</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Важлива</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Результати будуть використані в конкретному науковому напрямі при розробці нових технічних рішень, націлених на суттєве підвищення продуктивності праці</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Масштаб можливої реалізації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0,3</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Галузевий</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Час реалізації: до трьох років</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Завершеність отриманих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0,2</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Середня</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Технічне завдання на прикладні НДР чи ДКР</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bl>
    <w:p w:rsidR="00C60793" w:rsidRPr="006A7066" w:rsidRDefault="00C60793" w:rsidP="00C60793">
      <w:pPr>
        <w:pStyle w:val="BodyTextIndent"/>
        <w:jc w:val="center"/>
        <w:rPr>
          <w:sz w:val="28"/>
          <w:szCs w:val="28"/>
        </w:rPr>
      </w:pPr>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Згідно із наведенеми даними розраховуємо коефіцієнти:</w:t>
      </w:r>
    </w:p>
    <w:p w:rsidR="00C60793" w:rsidRPr="00432B4B" w:rsidRDefault="00C60793" w:rsidP="00432B4B">
      <w:pPr>
        <w:pStyle w:val="BodyTextIndent"/>
        <w:numPr>
          <w:ilvl w:val="0"/>
          <w:numId w:val="16"/>
        </w:numPr>
        <w:suppressAutoHyphens w:val="0"/>
        <w:ind w:left="0" w:firstLine="720"/>
        <w:rPr>
          <w:rFonts w:ascii="Times New Roman" w:hAnsi="Times New Roman"/>
          <w:sz w:val="28"/>
          <w:szCs w:val="28"/>
        </w:rPr>
      </w:pPr>
      <w:r w:rsidRPr="00432B4B">
        <w:rPr>
          <w:rFonts w:ascii="Times New Roman" w:hAnsi="Times New Roman"/>
          <w:sz w:val="28"/>
          <w:szCs w:val="28"/>
        </w:rPr>
        <w:t>наукової ефективності:</w:t>
      </w:r>
    </w:p>
    <w:p w:rsidR="00C60793" w:rsidRDefault="0055755F" w:rsidP="00432B4B">
      <w:pPr>
        <w:pStyle w:val="BodyTextIndent"/>
        <w:ind w:left="0" w:firstLine="720"/>
        <w:jc w:val="center"/>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r>
          <w:rPr>
            <w:rFonts w:ascii="Cambria Math" w:hAnsi="Cambria Math"/>
            <w:sz w:val="28"/>
            <w:szCs w:val="28"/>
          </w:rPr>
          <m:t>=0,5∙0,7+0,35∙0,6+0,15∙1=0,71</m:t>
        </m:r>
      </m:oMath>
      <w:r w:rsidR="00C60793" w:rsidRPr="00432B4B">
        <w:rPr>
          <w:rFonts w:ascii="Times New Roman" w:hAnsi="Times New Roman"/>
          <w:sz w:val="28"/>
          <w:szCs w:val="28"/>
        </w:rPr>
        <w:t>;</w:t>
      </w:r>
    </w:p>
    <w:p w:rsidR="00432B4B" w:rsidRPr="00432B4B" w:rsidRDefault="00432B4B" w:rsidP="00432B4B">
      <w:pPr>
        <w:pStyle w:val="BodyTextIndent"/>
        <w:ind w:left="0" w:firstLine="720"/>
        <w:jc w:val="center"/>
        <w:rPr>
          <w:rFonts w:ascii="Times New Roman" w:hAnsi="Times New Roman"/>
          <w:sz w:val="28"/>
          <w:szCs w:val="28"/>
        </w:rPr>
      </w:pPr>
    </w:p>
    <w:p w:rsidR="00C60793" w:rsidRPr="00432B4B" w:rsidRDefault="00C60793" w:rsidP="00432B4B">
      <w:pPr>
        <w:pStyle w:val="BodyTextIndent"/>
        <w:numPr>
          <w:ilvl w:val="0"/>
          <w:numId w:val="16"/>
        </w:numPr>
        <w:suppressAutoHyphens w:val="0"/>
        <w:ind w:left="0" w:firstLine="720"/>
        <w:rPr>
          <w:rFonts w:ascii="Times New Roman" w:hAnsi="Times New Roman"/>
          <w:i/>
          <w:sz w:val="28"/>
          <w:szCs w:val="28"/>
        </w:rPr>
      </w:pPr>
      <w:r w:rsidRPr="00432B4B">
        <w:rPr>
          <w:rFonts w:ascii="Times New Roman" w:hAnsi="Times New Roman"/>
          <w:sz w:val="28"/>
          <w:szCs w:val="28"/>
        </w:rPr>
        <w:lastRenderedPageBreak/>
        <w:t>науково-технічної ефективності:</w:t>
      </w:r>
    </w:p>
    <w:p w:rsidR="00C60793" w:rsidRPr="00432B4B" w:rsidRDefault="0055755F" w:rsidP="00432B4B">
      <w:pPr>
        <w:pStyle w:val="BodyTextIndent"/>
        <w:ind w:left="0" w:firstLine="720"/>
        <w:jc w:val="center"/>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r>
            <w:rPr>
              <w:rFonts w:ascii="Cambria Math" w:hAnsi="Cambria Math"/>
              <w:sz w:val="28"/>
              <w:szCs w:val="28"/>
              <w:lang w:val="en-US"/>
            </w:rPr>
            <m:t>=0,5∙0,8+0,3∙0,8+0,2∙0,8=0,8</m:t>
          </m:r>
        </m:oMath>
      </m:oMathPara>
    </w:p>
    <w:p w:rsidR="00C60793" w:rsidRPr="00432B4B" w:rsidRDefault="00C60793" w:rsidP="00432B4B">
      <w:pPr>
        <w:pStyle w:val="BodyTextIndent"/>
        <w:ind w:left="0" w:firstLine="720"/>
        <w:rPr>
          <w:rFonts w:ascii="Times New Roman" w:hAnsi="Times New Roman"/>
          <w:sz w:val="28"/>
          <w:szCs w:val="28"/>
        </w:rPr>
      </w:pPr>
    </w:p>
    <w:p w:rsidR="00C60793" w:rsidRPr="00432B4B" w:rsidRDefault="00C60793" w:rsidP="00432B4B">
      <w:pPr>
        <w:pStyle w:val="BodyTextIndent"/>
        <w:ind w:left="0" w:firstLine="720"/>
        <w:rPr>
          <w:rFonts w:ascii="Times New Roman" w:hAnsi="Times New Roman"/>
          <w:sz w:val="28"/>
          <w:szCs w:val="28"/>
        </w:rPr>
      </w:pPr>
    </w:p>
    <w:p w:rsidR="00C60793" w:rsidRPr="00432B4B" w:rsidRDefault="00C60793" w:rsidP="00396402">
      <w:pPr>
        <w:pStyle w:val="BodyTextIndent"/>
        <w:ind w:left="0" w:firstLine="720"/>
        <w:jc w:val="center"/>
        <w:outlineLvl w:val="1"/>
        <w:rPr>
          <w:rFonts w:ascii="Times New Roman" w:hAnsi="Times New Roman"/>
          <w:b/>
          <w:sz w:val="28"/>
          <w:szCs w:val="28"/>
        </w:rPr>
      </w:pPr>
      <w:bookmarkStart w:id="32" w:name="_Toc405323779"/>
      <w:r w:rsidRPr="00432B4B">
        <w:rPr>
          <w:rFonts w:ascii="Times New Roman" w:hAnsi="Times New Roman"/>
          <w:b/>
          <w:sz w:val="28"/>
          <w:szCs w:val="28"/>
        </w:rPr>
        <w:t>Виснов</w:t>
      </w:r>
      <w:r w:rsidR="004C6667">
        <w:rPr>
          <w:rFonts w:ascii="Times New Roman" w:hAnsi="Times New Roman"/>
          <w:b/>
          <w:sz w:val="28"/>
          <w:szCs w:val="28"/>
        </w:rPr>
        <w:t>ок</w:t>
      </w:r>
      <w:bookmarkEnd w:id="32"/>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Під час виконання даного розділу було розраховано необхідні витрати для проведення НДР, прибуток та договірну ціну. Також оцінено наукову та науково-технічну результативність НДР.</w:t>
      </w:r>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 xml:space="preserve">Дані дослідження були призначення для визначення та оцінки можливості побудови сховищ даних з використанням новітніх технологій, зокрема розподіленої платформи обчислень </w:t>
      </w:r>
      <w:r w:rsidRPr="00432B4B">
        <w:rPr>
          <w:rFonts w:ascii="Times New Roman" w:hAnsi="Times New Roman"/>
          <w:sz w:val="28"/>
          <w:szCs w:val="28"/>
          <w:lang w:val="en-US"/>
        </w:rPr>
        <w:t>Hadoop</w:t>
      </w:r>
      <w:r w:rsidRPr="00432B4B">
        <w:rPr>
          <w:rFonts w:ascii="Times New Roman" w:hAnsi="Times New Roman"/>
          <w:sz w:val="28"/>
          <w:szCs w:val="28"/>
        </w:rPr>
        <w:t>. Використання цих технологій дозволить значною мірою покращити масштабованість подібних систем і таким чином полегшити процес їх удосконалення. Результатом цього буде значне зменшення вартості інфраструктури для системи. Дослідження показало, що використання таких технологій при побудові системи є не тільки можливим але й дозволяє покращити деякі з її характеристик.</w:t>
      </w:r>
    </w:p>
    <w:p w:rsidR="00C60793" w:rsidRDefault="00C60793"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Pr="006D56BB" w:rsidRDefault="004C6667" w:rsidP="006D56BB">
      <w:pPr>
        <w:pStyle w:val="Heading1"/>
        <w:jc w:val="center"/>
        <w:rPr>
          <w:rFonts w:ascii="Times New Roman" w:hAnsi="Times New Roman" w:cs="Times New Roman"/>
          <w:color w:val="auto"/>
          <w:lang w:val="uk-UA"/>
        </w:rPr>
      </w:pPr>
      <w:bookmarkStart w:id="33" w:name="_Toc405323780"/>
      <w:r w:rsidRPr="006D56BB">
        <w:rPr>
          <w:rFonts w:ascii="Times New Roman" w:hAnsi="Times New Roman" w:cs="Times New Roman"/>
          <w:color w:val="auto"/>
          <w:lang w:val="uk-UA"/>
        </w:rPr>
        <w:lastRenderedPageBreak/>
        <w:t>ВИСНОВКИ</w:t>
      </w:r>
      <w:bookmarkEnd w:id="33"/>
    </w:p>
    <w:p w:rsidR="004C6667" w:rsidRDefault="004C6667" w:rsidP="004C6667">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даної роботи було проведено дослідження методів побудови</w:t>
      </w:r>
      <w:r w:rsidRPr="004C6667">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конфігурованих сховищ даних на основі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Як результат дослідження було запропоновано кілька шляхів побудови таких сховищ даних. Як критерії для порівняння запропонованих методів вибиралися особливості, що характерні системам сховищ даних. Дослідження кожного з методів включало визначення всіх основних </w:t>
      </w:r>
      <w:r w:rsidR="00407B16">
        <w:rPr>
          <w:rFonts w:ascii="Times New Roman" w:hAnsi="Times New Roman" w:cs="Times New Roman"/>
          <w:sz w:val="28"/>
          <w:szCs w:val="28"/>
          <w:lang w:val="uk-UA"/>
        </w:rPr>
        <w:t xml:space="preserve">переваг та недоліків. Також результатом даної роботи є архітектурна діаграма програмного рішення та прототип такої системи. В розробленому прототипі весь функціонал, який може бути використаний для розробки схожих систем був відділений від предметно-залежної частини. Це дозволяє значно полегшити процес розробки конкретного сховища даних шляхом конфігурації та доповнення розробленого прототипу. </w:t>
      </w:r>
    </w:p>
    <w:p w:rsidR="00C35BBC" w:rsidRDefault="00407B16" w:rsidP="004C6667">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роботі повністю виконано поставлене завдання та детально описано процес його виконання. Дана робота може бути використана для прискорення процесу побудови та реалізації сховищ даних. Нові шляхи реалізації таких програмних продуктів</w:t>
      </w:r>
      <w:r w:rsidR="00735965">
        <w:rPr>
          <w:rFonts w:ascii="Times New Roman" w:hAnsi="Times New Roman" w:cs="Times New Roman"/>
          <w:sz w:val="28"/>
          <w:szCs w:val="28"/>
          <w:lang w:val="uk-UA"/>
        </w:rPr>
        <w:t>, що запропоновані в цій роботі, можуть значно полегшити проектування предметно-орієнтованих систем збереження даних.</w:t>
      </w: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6D56BB" w:rsidRDefault="006D56BB" w:rsidP="004C6667">
      <w:pPr>
        <w:spacing w:line="360" w:lineRule="auto"/>
        <w:ind w:firstLine="720"/>
        <w:jc w:val="both"/>
        <w:rPr>
          <w:rFonts w:ascii="Times New Roman" w:hAnsi="Times New Roman" w:cs="Times New Roman"/>
          <w:sz w:val="28"/>
          <w:szCs w:val="28"/>
          <w:lang w:val="uk-UA"/>
        </w:rPr>
      </w:pPr>
    </w:p>
    <w:p w:rsidR="006D56BB" w:rsidRPr="006D56BB" w:rsidRDefault="005668BB" w:rsidP="006D56BB">
      <w:pPr>
        <w:pStyle w:val="Heading1"/>
        <w:spacing w:after="240"/>
        <w:jc w:val="center"/>
        <w:rPr>
          <w:rFonts w:ascii="Times New Roman" w:hAnsi="Times New Roman" w:cs="Times New Roman"/>
          <w:color w:val="auto"/>
          <w:lang w:val="uk-UA"/>
        </w:rPr>
      </w:pPr>
      <w:bookmarkStart w:id="34" w:name="_Toc405323781"/>
      <w:r w:rsidRPr="006D56BB">
        <w:rPr>
          <w:rFonts w:ascii="Times New Roman" w:hAnsi="Times New Roman" w:cs="Times New Roman"/>
          <w:color w:val="auto"/>
          <w:lang w:val="uk-UA"/>
        </w:rPr>
        <w:lastRenderedPageBreak/>
        <w:t>СПИСОК ВИКОРИСТАНОЇ ЛІТЕРАТУРИ</w:t>
      </w:r>
      <w:bookmarkEnd w:id="34"/>
    </w:p>
    <w:p w:rsidR="005668BB" w:rsidRPr="005668BB" w:rsidRDefault="00C35BBC" w:rsidP="00BF24A0">
      <w:pPr>
        <w:pStyle w:val="ListParagraph"/>
        <w:numPr>
          <w:ilvl w:val="0"/>
          <w:numId w:val="22"/>
        </w:numPr>
        <w:tabs>
          <w:tab w:val="clear" w:pos="1797"/>
          <w:tab w:val="left" w:pos="180"/>
          <w:tab w:val="num" w:pos="360"/>
          <w:tab w:val="left" w:pos="990"/>
        </w:tabs>
        <w:suppressAutoHyphens/>
        <w:spacing w:after="0" w:line="360" w:lineRule="auto"/>
        <w:ind w:left="90" w:firstLine="630"/>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rPr>
        <w:t>Ralph Kimball, Margy Ross</w:t>
      </w:r>
      <w:r w:rsidRPr="005668BB">
        <w:rPr>
          <w:rFonts w:ascii="Times New Roman" w:eastAsia="Times New Roman" w:hAnsi="Times New Roman" w:cs="Times New Roman"/>
          <w:sz w:val="28"/>
          <w:szCs w:val="28"/>
          <w:lang w:val="uk-UA"/>
        </w:rPr>
        <w:t xml:space="preserve">. </w:t>
      </w:r>
      <w:r w:rsidRPr="005668BB">
        <w:rPr>
          <w:rFonts w:ascii="Times New Roman" w:eastAsia="Times New Roman" w:hAnsi="Times New Roman" w:cs="Times New Roman"/>
          <w:sz w:val="28"/>
          <w:szCs w:val="28"/>
        </w:rPr>
        <w:t>The Data Warehouse Toolkit, 2</w:t>
      </w:r>
      <w:r w:rsidRPr="005668BB">
        <w:rPr>
          <w:rFonts w:ascii="Times New Roman" w:eastAsia="Times New Roman" w:hAnsi="Times New Roman" w:cs="Times New Roman"/>
          <w:sz w:val="28"/>
          <w:szCs w:val="28"/>
          <w:vertAlign w:val="superscript"/>
        </w:rPr>
        <w:t>nd</w:t>
      </w:r>
      <w:r w:rsidRPr="005668BB">
        <w:rPr>
          <w:rFonts w:ascii="Times New Roman" w:eastAsia="Times New Roman" w:hAnsi="Times New Roman" w:cs="Times New Roman"/>
          <w:sz w:val="28"/>
          <w:szCs w:val="28"/>
        </w:rPr>
        <w:t xml:space="preserve"> Edition</w:t>
      </w:r>
      <w:r w:rsidRPr="005668BB">
        <w:rPr>
          <w:rFonts w:ascii="Times New Roman" w:eastAsia="Times New Roman" w:hAnsi="Times New Roman" w:cs="Times New Roman"/>
          <w:sz w:val="28"/>
          <w:szCs w:val="28"/>
          <w:lang w:val="uk-UA"/>
        </w:rPr>
        <w:t>, 200</w:t>
      </w:r>
      <w:r w:rsidRPr="005668BB">
        <w:rPr>
          <w:rFonts w:ascii="Times New Roman" w:eastAsia="Times New Roman" w:hAnsi="Times New Roman" w:cs="Times New Roman"/>
          <w:sz w:val="28"/>
          <w:szCs w:val="28"/>
        </w:rPr>
        <w:t>2</w:t>
      </w:r>
      <w:r w:rsidRPr="005668BB">
        <w:rPr>
          <w:rFonts w:ascii="Times New Roman" w:eastAsia="Times New Roman" w:hAnsi="Times New Roman" w:cs="Times New Roman"/>
          <w:sz w:val="28"/>
          <w:szCs w:val="28"/>
          <w:lang w:val="uk-UA"/>
        </w:rPr>
        <w:t xml:space="preserve">. - </w:t>
      </w:r>
      <w:r w:rsidRPr="005668BB">
        <w:rPr>
          <w:rFonts w:ascii="Times New Roman" w:eastAsia="Times New Roman" w:hAnsi="Times New Roman" w:cs="Times New Roman"/>
          <w:sz w:val="28"/>
          <w:szCs w:val="28"/>
        </w:rPr>
        <w:t>446</w:t>
      </w:r>
      <w:r w:rsidRPr="005668BB">
        <w:rPr>
          <w:rFonts w:ascii="Times New Roman" w:eastAsia="Times New Roman" w:hAnsi="Times New Roman" w:cs="Times New Roman"/>
          <w:sz w:val="28"/>
          <w:szCs w:val="28"/>
          <w:lang w:val="uk-UA"/>
        </w:rPr>
        <w:t xml:space="preserve"> с.</w:t>
      </w:r>
    </w:p>
    <w:p w:rsidR="005668BB" w:rsidRPr="005668BB" w:rsidRDefault="00C35BBC" w:rsidP="00BF24A0">
      <w:pPr>
        <w:pStyle w:val="indent"/>
        <w:numPr>
          <w:ilvl w:val="0"/>
          <w:numId w:val="22"/>
        </w:numPr>
        <w:tabs>
          <w:tab w:val="clear" w:pos="1797"/>
          <w:tab w:val="left" w:pos="180"/>
          <w:tab w:val="num" w:pos="360"/>
          <w:tab w:val="left" w:pos="990"/>
        </w:tabs>
        <w:spacing w:before="0" w:after="0" w:line="360" w:lineRule="auto"/>
        <w:ind w:left="90" w:firstLine="630"/>
        <w:jc w:val="both"/>
        <w:rPr>
          <w:sz w:val="28"/>
          <w:szCs w:val="28"/>
          <w:lang w:val="uk-UA"/>
        </w:rPr>
      </w:pPr>
      <w:r w:rsidRPr="005668BB">
        <w:rPr>
          <w:sz w:val="28"/>
          <w:szCs w:val="28"/>
          <w:lang w:val="en-US"/>
        </w:rPr>
        <w:t>Tom White</w:t>
      </w:r>
      <w:r w:rsidRPr="005668BB">
        <w:rPr>
          <w:sz w:val="28"/>
          <w:szCs w:val="28"/>
          <w:lang w:val="uk-UA"/>
        </w:rPr>
        <w:t xml:space="preserve">. </w:t>
      </w:r>
      <w:r w:rsidRPr="005668BB">
        <w:rPr>
          <w:bCs/>
          <w:color w:val="333333"/>
          <w:sz w:val="28"/>
          <w:szCs w:val="28"/>
          <w:shd w:val="clear" w:color="auto" w:fill="FFFFFF"/>
          <w:lang w:val="en-US"/>
        </w:rPr>
        <w:t>Hadoop: The Definitive Guide, 3rd Edition,</w:t>
      </w:r>
      <w:r w:rsidRPr="005668BB">
        <w:rPr>
          <w:sz w:val="28"/>
          <w:szCs w:val="28"/>
          <w:lang w:val="uk-UA"/>
        </w:rPr>
        <w:t xml:space="preserve"> </w:t>
      </w:r>
      <w:r w:rsidRPr="005668BB">
        <w:rPr>
          <w:color w:val="333333"/>
          <w:sz w:val="28"/>
          <w:szCs w:val="28"/>
          <w:shd w:val="clear" w:color="auto" w:fill="FFFFFF"/>
          <w:lang w:val="en-US"/>
        </w:rPr>
        <w:t>O'Reilly Media / Yahoo Press</w:t>
      </w:r>
      <w:r w:rsidRPr="005668BB">
        <w:rPr>
          <w:sz w:val="28"/>
          <w:szCs w:val="28"/>
          <w:lang w:val="uk-UA"/>
        </w:rPr>
        <w:t>, 20</w:t>
      </w:r>
      <w:r w:rsidRPr="005668BB">
        <w:rPr>
          <w:sz w:val="28"/>
          <w:szCs w:val="28"/>
          <w:lang w:val="en-US"/>
        </w:rPr>
        <w:t>12</w:t>
      </w:r>
      <w:r w:rsidRPr="005668BB">
        <w:rPr>
          <w:sz w:val="28"/>
          <w:szCs w:val="28"/>
          <w:lang w:val="uk-UA"/>
        </w:rPr>
        <w:t xml:space="preserve">. - </w:t>
      </w:r>
      <w:r w:rsidRPr="005668BB">
        <w:rPr>
          <w:sz w:val="28"/>
          <w:szCs w:val="28"/>
          <w:lang w:val="en-US"/>
        </w:rPr>
        <w:t>668</w:t>
      </w:r>
      <w:r w:rsidRPr="005668BB">
        <w:rPr>
          <w:sz w:val="28"/>
          <w:szCs w:val="28"/>
          <w:lang w:val="uk-UA"/>
        </w:rPr>
        <w:t xml:space="preserve"> c.</w:t>
      </w:r>
    </w:p>
    <w:p w:rsidR="00C35BBC" w:rsidRPr="005668BB" w:rsidRDefault="00C35BBC" w:rsidP="00BF24A0">
      <w:pPr>
        <w:pStyle w:val="ListParagraph"/>
        <w:numPr>
          <w:ilvl w:val="0"/>
          <w:numId w:val="22"/>
        </w:numPr>
        <w:tabs>
          <w:tab w:val="clear" w:pos="1797"/>
          <w:tab w:val="left" w:pos="180"/>
          <w:tab w:val="num" w:pos="360"/>
          <w:tab w:val="left" w:pos="990"/>
        </w:tabs>
        <w:suppressAutoHyphens/>
        <w:spacing w:after="0" w:line="360" w:lineRule="auto"/>
        <w:ind w:left="90" w:firstLine="630"/>
        <w:jc w:val="both"/>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rPr>
        <w:t xml:space="preserve">Konstantin Shvachko, Hairong Kuag, The Hadoop Distributed File System, </w:t>
      </w:r>
      <w:r w:rsidR="00BF24A0">
        <w:rPr>
          <w:rFonts w:ascii="Times New Roman" w:eastAsia="Times New Roman" w:hAnsi="Times New Roman" w:cs="Times New Roman"/>
          <w:sz w:val="28"/>
          <w:szCs w:val="28"/>
          <w:lang w:val="uk-UA"/>
        </w:rPr>
        <w:t>С</w:t>
      </w:r>
      <w:r w:rsidR="004B0E1E" w:rsidRPr="005668BB">
        <w:rPr>
          <w:rFonts w:ascii="Times New Roman" w:eastAsia="Times New Roman" w:hAnsi="Times New Roman" w:cs="Times New Roman"/>
          <w:sz w:val="28"/>
          <w:szCs w:val="28"/>
          <w:lang w:val="uk-UA"/>
        </w:rPr>
        <w:t>таття</w:t>
      </w:r>
      <w:r w:rsidRPr="005668BB">
        <w:rPr>
          <w:rFonts w:ascii="Times New Roman" w:eastAsia="Times New Roman" w:hAnsi="Times New Roman" w:cs="Times New Roman"/>
          <w:sz w:val="28"/>
          <w:szCs w:val="28"/>
          <w:lang w:val="uk-UA"/>
        </w:rPr>
        <w:t>,</w:t>
      </w:r>
      <w:r w:rsidR="004B0E1E" w:rsidRPr="005668BB">
        <w:rPr>
          <w:rFonts w:ascii="Times New Roman" w:eastAsia="Times New Roman" w:hAnsi="Times New Roman" w:cs="Times New Roman"/>
          <w:sz w:val="28"/>
          <w:szCs w:val="28"/>
          <w:lang w:val="uk-UA"/>
        </w:rPr>
        <w:t xml:space="preserve"> 2004,</w:t>
      </w:r>
      <w:r w:rsidRPr="005668BB">
        <w:rPr>
          <w:rFonts w:ascii="Times New Roman" w:eastAsia="Times New Roman" w:hAnsi="Times New Roman" w:cs="Times New Roman"/>
          <w:sz w:val="28"/>
          <w:szCs w:val="28"/>
        </w:rPr>
        <w:t xml:space="preserve"> Yahoo! Sunnyvale, California, USA</w:t>
      </w:r>
      <w:r w:rsidRPr="005668BB">
        <w:rPr>
          <w:rFonts w:ascii="Times New Roman" w:eastAsia="Times New Roman" w:hAnsi="Times New Roman" w:cs="Times New Roman"/>
          <w:sz w:val="28"/>
          <w:szCs w:val="28"/>
          <w:lang w:val="uk-UA"/>
        </w:rPr>
        <w:t xml:space="preserve">. </w:t>
      </w:r>
    </w:p>
    <w:p w:rsidR="004B0E1E" w:rsidRPr="006D56BB" w:rsidRDefault="004B0E1E" w:rsidP="006D56BB">
      <w:pPr>
        <w:pStyle w:val="ListParagraph"/>
        <w:numPr>
          <w:ilvl w:val="0"/>
          <w:numId w:val="22"/>
        </w:numPr>
        <w:tabs>
          <w:tab w:val="clear" w:pos="1797"/>
          <w:tab w:val="num" w:pos="1080"/>
        </w:tabs>
        <w:ind w:left="90" w:firstLine="630"/>
        <w:rPr>
          <w:rFonts w:ascii="Times New Roman" w:hAnsi="Times New Roman" w:cs="Times New Roman"/>
          <w:color w:val="000000"/>
          <w:sz w:val="28"/>
          <w:szCs w:val="28"/>
          <w:lang w:val="ru-RU"/>
        </w:rPr>
      </w:pPr>
      <w:r w:rsidRPr="006D56BB">
        <w:rPr>
          <w:rFonts w:ascii="Times New Roman" w:hAnsi="Times New Roman" w:cs="Times New Roman"/>
          <w:color w:val="000000"/>
          <w:sz w:val="28"/>
          <w:szCs w:val="28"/>
          <w:lang w:val="ru-RU"/>
        </w:rPr>
        <w:t>В.М.Олійник - Інформаційні системи і технології у фінансах. Конспект лекцій, Видавництво СумДУ, 2010</w:t>
      </w:r>
    </w:p>
    <w:p w:rsidR="004B0E1E" w:rsidRPr="005668BB" w:rsidRDefault="004B0E1E" w:rsidP="00BF24A0">
      <w:pPr>
        <w:pStyle w:val="ListParagraph"/>
        <w:numPr>
          <w:ilvl w:val="0"/>
          <w:numId w:val="22"/>
        </w:numPr>
        <w:tabs>
          <w:tab w:val="clear" w:pos="1797"/>
          <w:tab w:val="left" w:pos="180"/>
          <w:tab w:val="num" w:pos="360"/>
          <w:tab w:val="left" w:pos="990"/>
        </w:tabs>
        <w:spacing w:after="0" w:line="360" w:lineRule="auto"/>
        <w:ind w:left="90" w:firstLine="630"/>
        <w:rPr>
          <w:rFonts w:ascii="Times New Roman" w:hAnsi="Times New Roman" w:cs="Times New Roman"/>
          <w:sz w:val="28"/>
          <w:szCs w:val="28"/>
        </w:rPr>
      </w:pPr>
      <w:r w:rsidRPr="005668BB">
        <w:rPr>
          <w:rFonts w:ascii="Times New Roman" w:hAnsi="Times New Roman" w:cs="Times New Roman"/>
          <w:sz w:val="28"/>
          <w:szCs w:val="28"/>
        </w:rPr>
        <w:t>Jeffrey Dean and Sanjay Ghemawat</w:t>
      </w:r>
      <w:r w:rsidRPr="005668BB">
        <w:rPr>
          <w:rFonts w:ascii="Times New Roman" w:hAnsi="Times New Roman" w:cs="Times New Roman"/>
          <w:sz w:val="28"/>
          <w:szCs w:val="28"/>
          <w:lang w:val="uk-UA"/>
        </w:rPr>
        <w:t xml:space="preserve">, </w:t>
      </w:r>
      <w:r w:rsidRPr="005668BB">
        <w:rPr>
          <w:rFonts w:ascii="Times New Roman" w:hAnsi="Times New Roman" w:cs="Times New Roman"/>
          <w:sz w:val="28"/>
          <w:szCs w:val="28"/>
        </w:rPr>
        <w:t>MapReduce: Simplified Data Processing on Large Clusters</w:t>
      </w:r>
      <w:r w:rsidRPr="005668BB">
        <w:rPr>
          <w:rFonts w:ascii="Times New Roman" w:hAnsi="Times New Roman" w:cs="Times New Roman"/>
          <w:sz w:val="28"/>
          <w:szCs w:val="28"/>
          <w:lang w:val="uk-UA"/>
        </w:rPr>
        <w:t xml:space="preserve">, </w:t>
      </w:r>
      <w:r w:rsidR="00BF24A0">
        <w:rPr>
          <w:rFonts w:ascii="Times New Roman" w:hAnsi="Times New Roman" w:cs="Times New Roman"/>
          <w:sz w:val="28"/>
          <w:szCs w:val="28"/>
          <w:lang w:val="uk-UA"/>
        </w:rPr>
        <w:t>С</w:t>
      </w:r>
      <w:r w:rsidRPr="005668BB">
        <w:rPr>
          <w:rFonts w:ascii="Times New Roman" w:hAnsi="Times New Roman" w:cs="Times New Roman"/>
          <w:sz w:val="28"/>
          <w:szCs w:val="28"/>
          <w:lang w:val="uk-UA"/>
        </w:rPr>
        <w:t xml:space="preserve">таття, 2004, </w:t>
      </w:r>
      <w:r w:rsidRPr="005668BB">
        <w:rPr>
          <w:rFonts w:ascii="Times New Roman" w:hAnsi="Times New Roman" w:cs="Times New Roman"/>
          <w:sz w:val="28"/>
          <w:szCs w:val="28"/>
        </w:rPr>
        <w:t>Google, Inc.</w:t>
      </w:r>
    </w:p>
    <w:p w:rsidR="004B0E1E" w:rsidRPr="005668BB" w:rsidRDefault="004B0E1E" w:rsidP="00BF24A0">
      <w:pPr>
        <w:pStyle w:val="ListParagraph"/>
        <w:numPr>
          <w:ilvl w:val="0"/>
          <w:numId w:val="22"/>
        </w:numPr>
        <w:tabs>
          <w:tab w:val="clear" w:pos="1797"/>
          <w:tab w:val="left" w:pos="180"/>
          <w:tab w:val="num" w:pos="360"/>
          <w:tab w:val="left" w:pos="990"/>
        </w:tabs>
        <w:spacing w:after="0" w:line="360" w:lineRule="auto"/>
        <w:ind w:left="90" w:firstLine="630"/>
        <w:rPr>
          <w:rFonts w:ascii="Times New Roman" w:hAnsi="Times New Roman" w:cs="Times New Roman"/>
          <w:sz w:val="28"/>
          <w:szCs w:val="28"/>
        </w:rPr>
      </w:pPr>
      <w:r w:rsidRPr="005668BB">
        <w:rPr>
          <w:rFonts w:ascii="Times New Roman" w:hAnsi="Times New Roman" w:cs="Times New Roman"/>
          <w:sz w:val="28"/>
          <w:szCs w:val="28"/>
          <w:lang w:val="uk-UA"/>
        </w:rPr>
        <w:t>Matei Zaharia, Mosharaf Chowdhury</w:t>
      </w:r>
      <w:r w:rsidRPr="005668BB">
        <w:rPr>
          <w:rFonts w:ascii="Times New Roman" w:hAnsi="Times New Roman" w:cs="Times New Roman"/>
          <w:sz w:val="28"/>
          <w:szCs w:val="28"/>
        </w:rPr>
        <w:t xml:space="preserve"> Resilient Distributed Datasets: A Fault-Tolerant Abstraction for</w:t>
      </w:r>
      <w:r w:rsidR="005668BB">
        <w:rPr>
          <w:rFonts w:ascii="Times New Roman" w:hAnsi="Times New Roman" w:cs="Times New Roman"/>
          <w:sz w:val="28"/>
          <w:szCs w:val="28"/>
        </w:rPr>
        <w:t xml:space="preserve"> </w:t>
      </w:r>
      <w:r w:rsidRPr="005668BB">
        <w:rPr>
          <w:rFonts w:ascii="Times New Roman" w:hAnsi="Times New Roman" w:cs="Times New Roman"/>
          <w:sz w:val="28"/>
          <w:szCs w:val="28"/>
        </w:rPr>
        <w:t xml:space="preserve">In-Memory Cluster Computing, </w:t>
      </w:r>
      <w:r w:rsidRPr="005668BB">
        <w:rPr>
          <w:rFonts w:ascii="Times New Roman" w:hAnsi="Times New Roman" w:cs="Times New Roman"/>
          <w:sz w:val="28"/>
          <w:szCs w:val="28"/>
          <w:lang w:val="uk-UA"/>
        </w:rPr>
        <w:t>стаття</w:t>
      </w:r>
      <w:r w:rsidRPr="005668BB">
        <w:rPr>
          <w:rFonts w:ascii="Times New Roman" w:hAnsi="Times New Roman" w:cs="Times New Roman"/>
          <w:sz w:val="28"/>
          <w:szCs w:val="28"/>
        </w:rPr>
        <w:t>, 2012, Uni</w:t>
      </w:r>
      <w:r w:rsidR="005668BB" w:rsidRPr="005668BB">
        <w:rPr>
          <w:rFonts w:ascii="Times New Roman" w:hAnsi="Times New Roman" w:cs="Times New Roman"/>
          <w:sz w:val="28"/>
          <w:szCs w:val="28"/>
        </w:rPr>
        <w:t>versity of California, Berkeley</w:t>
      </w:r>
    </w:p>
    <w:p w:rsidR="004B0E1E" w:rsidRPr="006D56BB" w:rsidRDefault="004B0E1E" w:rsidP="006D56BB">
      <w:pPr>
        <w:pStyle w:val="ListParagraph"/>
        <w:numPr>
          <w:ilvl w:val="0"/>
          <w:numId w:val="22"/>
        </w:numPr>
        <w:tabs>
          <w:tab w:val="clear" w:pos="1797"/>
          <w:tab w:val="num" w:pos="810"/>
          <w:tab w:val="left" w:pos="990"/>
        </w:tabs>
        <w:ind w:left="90" w:firstLine="630"/>
        <w:rPr>
          <w:rFonts w:ascii="Times New Roman" w:hAnsi="Times New Roman" w:cs="Times New Roman"/>
          <w:sz w:val="28"/>
          <w:szCs w:val="28"/>
          <w:lang w:val="uk-UA"/>
        </w:rPr>
      </w:pPr>
      <w:r w:rsidRPr="006D56BB">
        <w:rPr>
          <w:rFonts w:ascii="Times New Roman" w:hAnsi="Times New Roman" w:cs="Times New Roman"/>
          <w:sz w:val="28"/>
          <w:szCs w:val="28"/>
        </w:rPr>
        <w:t>James Kinley, The Lambda architecture: principles for architecting realtime Big Data systems</w:t>
      </w:r>
      <w:r w:rsidR="00E01815" w:rsidRPr="006D56BB">
        <w:rPr>
          <w:rFonts w:ascii="Times New Roman" w:hAnsi="Times New Roman" w:cs="Times New Roman"/>
          <w:sz w:val="28"/>
          <w:szCs w:val="28"/>
        </w:rPr>
        <w:t xml:space="preserve"> [</w:t>
      </w:r>
      <w:r w:rsidR="00E01815" w:rsidRPr="006D56BB">
        <w:rPr>
          <w:rFonts w:ascii="Times New Roman" w:hAnsi="Times New Roman" w:cs="Times New Roman"/>
          <w:sz w:val="28"/>
          <w:szCs w:val="28"/>
          <w:lang w:val="uk-UA"/>
        </w:rPr>
        <w:t>Електронний ресурс</w:t>
      </w:r>
      <w:r w:rsidR="00E01815" w:rsidRPr="006D56BB">
        <w:rPr>
          <w:rFonts w:ascii="Times New Roman" w:hAnsi="Times New Roman" w:cs="Times New Roman"/>
          <w:sz w:val="28"/>
          <w:szCs w:val="28"/>
        </w:rPr>
        <w:t>]</w:t>
      </w:r>
      <w:r w:rsidR="00E01815" w:rsidRPr="006D56BB">
        <w:rPr>
          <w:rFonts w:ascii="Times New Roman" w:hAnsi="Times New Roman" w:cs="Times New Roman"/>
          <w:sz w:val="28"/>
          <w:szCs w:val="28"/>
          <w:lang w:val="uk-UA"/>
        </w:rPr>
        <w:t xml:space="preserve"> Режим доступу: </w:t>
      </w:r>
    </w:p>
    <w:p w:rsidR="00E01815" w:rsidRPr="00BF24A0" w:rsidRDefault="00E01815" w:rsidP="00BF24A0">
      <w:pPr>
        <w:tabs>
          <w:tab w:val="left" w:pos="180"/>
          <w:tab w:val="num" w:pos="360"/>
          <w:tab w:val="left" w:pos="990"/>
        </w:tabs>
        <w:spacing w:after="0" w:line="360" w:lineRule="auto"/>
        <w:ind w:left="90"/>
        <w:rPr>
          <w:rFonts w:ascii="Times New Roman" w:hAnsi="Times New Roman" w:cs="Times New Roman"/>
          <w:sz w:val="28"/>
          <w:szCs w:val="28"/>
          <w:lang w:val="uk-UA"/>
        </w:rPr>
      </w:pPr>
      <w:r w:rsidRPr="00BF24A0">
        <w:rPr>
          <w:rFonts w:ascii="Times New Roman" w:hAnsi="Times New Roman" w:cs="Times New Roman"/>
          <w:sz w:val="28"/>
          <w:szCs w:val="28"/>
          <w:lang w:val="uk-UA"/>
        </w:rPr>
        <w:t>http://jameskinley.tumblr.com/post/37398560534/the-lambda-architecture-principles-for</w:t>
      </w:r>
    </w:p>
    <w:p w:rsidR="00E01815" w:rsidRPr="005668BB" w:rsidRDefault="00E01815" w:rsidP="00BF24A0">
      <w:pPr>
        <w:pStyle w:val="ListParagraph"/>
        <w:numPr>
          <w:ilvl w:val="0"/>
          <w:numId w:val="22"/>
        </w:numPr>
        <w:tabs>
          <w:tab w:val="clear" w:pos="1797"/>
          <w:tab w:val="left" w:pos="180"/>
          <w:tab w:val="num" w:pos="360"/>
          <w:tab w:val="left" w:pos="990"/>
        </w:tabs>
        <w:suppressAutoHyphens/>
        <w:spacing w:after="0" w:line="360" w:lineRule="auto"/>
        <w:ind w:left="90" w:firstLine="630"/>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rPr>
        <w:t>Hortonworks Data Platform 2.1 Official Documentation</w:t>
      </w:r>
      <w:r w:rsidR="005668BB">
        <w:rPr>
          <w:rFonts w:ascii="Times New Roman" w:eastAsia="Times New Roman" w:hAnsi="Times New Roman" w:cs="Times New Roman"/>
          <w:sz w:val="28"/>
          <w:szCs w:val="28"/>
        </w:rPr>
        <w:t xml:space="preserve"> </w:t>
      </w:r>
      <w:r w:rsidRPr="005668BB">
        <w:rPr>
          <w:rFonts w:ascii="Times New Roman" w:eastAsia="Times New Roman" w:hAnsi="Times New Roman" w:cs="Times New Roman"/>
          <w:sz w:val="28"/>
          <w:szCs w:val="28"/>
        </w:rPr>
        <w:t>[</w:t>
      </w:r>
      <w:r w:rsidRPr="005668BB">
        <w:rPr>
          <w:rFonts w:ascii="Times New Roman" w:eastAsia="Times New Roman" w:hAnsi="Times New Roman" w:cs="Times New Roman"/>
          <w:sz w:val="28"/>
          <w:szCs w:val="28"/>
          <w:lang w:val="uk-UA"/>
        </w:rPr>
        <w:t>Електронний ресурс</w:t>
      </w:r>
      <w:r w:rsidRPr="005668BB">
        <w:rPr>
          <w:rFonts w:ascii="Times New Roman" w:eastAsia="Times New Roman" w:hAnsi="Times New Roman" w:cs="Times New Roman"/>
          <w:sz w:val="28"/>
          <w:szCs w:val="28"/>
        </w:rPr>
        <w:t>]</w:t>
      </w:r>
      <w:r w:rsidR="009C7FDB">
        <w:rPr>
          <w:rFonts w:ascii="Times New Roman" w:eastAsia="Times New Roman" w:hAnsi="Times New Roman" w:cs="Times New Roman"/>
          <w:sz w:val="28"/>
          <w:szCs w:val="28"/>
          <w:lang w:val="uk-UA"/>
        </w:rPr>
        <w:t xml:space="preserve"> Режим досту</w:t>
      </w:r>
      <w:r w:rsidRPr="005668BB">
        <w:rPr>
          <w:rFonts w:ascii="Times New Roman" w:eastAsia="Times New Roman" w:hAnsi="Times New Roman" w:cs="Times New Roman"/>
          <w:sz w:val="28"/>
          <w:szCs w:val="28"/>
          <w:lang w:val="uk-UA"/>
        </w:rPr>
        <w:t>пу:</w:t>
      </w:r>
    </w:p>
    <w:p w:rsidR="00E01815" w:rsidRPr="005668BB" w:rsidRDefault="00E01815" w:rsidP="00BF24A0">
      <w:pPr>
        <w:pStyle w:val="ListParagraph"/>
        <w:tabs>
          <w:tab w:val="left" w:pos="180"/>
          <w:tab w:val="num" w:pos="360"/>
          <w:tab w:val="left" w:pos="990"/>
        </w:tabs>
        <w:suppressAutoHyphens/>
        <w:spacing w:after="0" w:line="360" w:lineRule="auto"/>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lang w:val="uk-UA"/>
        </w:rPr>
        <w:t>http://docs.hortonworks.com/HDPDocuments/HDP2/HDP-2.1.2/index.html</w:t>
      </w:r>
    </w:p>
    <w:p w:rsidR="00E01815" w:rsidRPr="005668BB" w:rsidRDefault="00E01815" w:rsidP="00BF24A0">
      <w:pPr>
        <w:pStyle w:val="ListParagraph"/>
        <w:numPr>
          <w:ilvl w:val="0"/>
          <w:numId w:val="22"/>
        </w:numPr>
        <w:tabs>
          <w:tab w:val="clear" w:pos="1797"/>
          <w:tab w:val="left" w:pos="180"/>
          <w:tab w:val="num" w:pos="360"/>
          <w:tab w:val="left" w:pos="990"/>
        </w:tabs>
        <w:spacing w:after="0" w:line="360" w:lineRule="auto"/>
        <w:ind w:left="90" w:firstLine="630"/>
        <w:rPr>
          <w:rFonts w:ascii="Times New Roman" w:hAnsi="Times New Roman" w:cs="Times New Roman"/>
          <w:sz w:val="28"/>
          <w:szCs w:val="28"/>
          <w:lang w:val="uk-UA"/>
        </w:rPr>
      </w:pPr>
      <w:r w:rsidRPr="005668BB">
        <w:rPr>
          <w:rFonts w:ascii="Times New Roman" w:hAnsi="Times New Roman" w:cs="Times New Roman"/>
          <w:sz w:val="28"/>
          <w:szCs w:val="28"/>
          <w:lang w:val="uk-UA"/>
        </w:rPr>
        <w:t>Lars George - HBase: The Definitive Guide, O'Reilly Media, 2011, 556с</w:t>
      </w:r>
    </w:p>
    <w:p w:rsidR="005668BB" w:rsidRPr="009C7FDB" w:rsidRDefault="00E01815"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lang w:val="uk-UA"/>
        </w:rPr>
      </w:pPr>
      <w:r w:rsidRPr="009C7FDB">
        <w:rPr>
          <w:rFonts w:ascii="Times New Roman" w:hAnsi="Times New Roman" w:cs="Times New Roman"/>
          <w:sz w:val="28"/>
          <w:szCs w:val="28"/>
        </w:rPr>
        <w:t>Cloudera</w:t>
      </w:r>
      <w:r w:rsidRPr="009C7FDB">
        <w:rPr>
          <w:rFonts w:ascii="Times New Roman" w:hAnsi="Times New Roman" w:cs="Times New Roman"/>
          <w:sz w:val="28"/>
          <w:szCs w:val="28"/>
          <w:lang w:val="uk-UA"/>
        </w:rPr>
        <w:t xml:space="preserve"> </w:t>
      </w:r>
      <w:r w:rsidRPr="009C7FDB">
        <w:rPr>
          <w:rFonts w:ascii="Times New Roman" w:hAnsi="Times New Roman" w:cs="Times New Roman"/>
          <w:sz w:val="28"/>
          <w:szCs w:val="28"/>
        </w:rPr>
        <w:t>Product</w:t>
      </w:r>
      <w:r w:rsidRPr="009C7FDB">
        <w:rPr>
          <w:rFonts w:ascii="Times New Roman" w:hAnsi="Times New Roman" w:cs="Times New Roman"/>
          <w:sz w:val="28"/>
          <w:szCs w:val="28"/>
          <w:lang w:val="uk-UA"/>
        </w:rPr>
        <w:t xml:space="preserve"> </w:t>
      </w:r>
      <w:r w:rsidR="005668BB" w:rsidRPr="009C7FDB">
        <w:rPr>
          <w:rFonts w:ascii="Times New Roman" w:hAnsi="Times New Roman" w:cs="Times New Roman"/>
          <w:sz w:val="28"/>
          <w:szCs w:val="28"/>
        </w:rPr>
        <w:t>D</w:t>
      </w:r>
      <w:r w:rsidRPr="009C7FDB">
        <w:rPr>
          <w:rFonts w:ascii="Times New Roman" w:hAnsi="Times New Roman" w:cs="Times New Roman"/>
          <w:sz w:val="28"/>
          <w:szCs w:val="28"/>
        </w:rPr>
        <w:t>ocumentation</w:t>
      </w:r>
      <w:r w:rsidRPr="009C7FDB">
        <w:rPr>
          <w:rFonts w:ascii="Times New Roman" w:hAnsi="Times New Roman" w:cs="Times New Roman"/>
          <w:sz w:val="28"/>
          <w:szCs w:val="28"/>
          <w:lang w:val="uk-UA"/>
        </w:rPr>
        <w:t xml:space="preserve">  </w:t>
      </w:r>
      <w:r w:rsidRPr="009C7FDB">
        <w:rPr>
          <w:rFonts w:ascii="Times New Roman" w:eastAsia="Times New Roman" w:hAnsi="Times New Roman" w:cs="Times New Roman"/>
          <w:sz w:val="28"/>
          <w:szCs w:val="28"/>
          <w:lang w:val="uk-UA"/>
        </w:rPr>
        <w:t>[Електронний ресурс] Режим дос</w:t>
      </w:r>
      <w:r w:rsidR="009C7FDB">
        <w:rPr>
          <w:rFonts w:ascii="Times New Roman" w:eastAsia="Times New Roman" w:hAnsi="Times New Roman" w:cs="Times New Roman"/>
          <w:sz w:val="28"/>
          <w:szCs w:val="28"/>
          <w:lang w:val="uk-UA"/>
        </w:rPr>
        <w:t>ту</w:t>
      </w:r>
      <w:r w:rsidRPr="009C7FDB">
        <w:rPr>
          <w:rFonts w:ascii="Times New Roman" w:eastAsia="Times New Roman" w:hAnsi="Times New Roman" w:cs="Times New Roman"/>
          <w:sz w:val="28"/>
          <w:szCs w:val="28"/>
          <w:lang w:val="uk-UA"/>
        </w:rPr>
        <w:t>пу:</w:t>
      </w:r>
      <w:r w:rsidR="009C7FDB">
        <w:rPr>
          <w:rFonts w:ascii="Times New Roman" w:eastAsia="Times New Roman" w:hAnsi="Times New Roman" w:cs="Times New Roman"/>
          <w:sz w:val="28"/>
          <w:szCs w:val="28"/>
          <w:lang w:val="uk-UA"/>
        </w:rPr>
        <w:t xml:space="preserve"> </w:t>
      </w:r>
      <w:r w:rsidR="005668BB" w:rsidRPr="009C7FDB">
        <w:rPr>
          <w:rFonts w:ascii="Times New Roman" w:eastAsia="Times New Roman" w:hAnsi="Times New Roman" w:cs="Times New Roman"/>
          <w:sz w:val="28"/>
          <w:szCs w:val="28"/>
        </w:rPr>
        <w:t>http</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www</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cloudera</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com</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content</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cloudera</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en</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documentation</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html</w:t>
      </w:r>
    </w:p>
    <w:p w:rsidR="005668BB" w:rsidRPr="005668BB" w:rsidRDefault="00E01815"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t>Alan Gates - Programming Pig. Dataflow Scripting with Hadoop, O'Reilly Media, 2011, 224с</w:t>
      </w:r>
    </w:p>
    <w:p w:rsidR="005668BB" w:rsidRPr="005668BB" w:rsidRDefault="005668BB"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lastRenderedPageBreak/>
        <w:t>Edward Capriolo, Dean Wampler, Jason Rutherglen - Programming Hive. Data Warehouse and Query Language for Hadoop, O'Reilly Media, 2012, 352с</w:t>
      </w:r>
    </w:p>
    <w:p w:rsidR="005668BB" w:rsidRPr="005668BB" w:rsidRDefault="005668BB"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t>Holden Karau, Andy Konwinski, Patrick Wendell, Matei Zaharia - Learning Spark. Lightning-Fast Big Data Analytics, O'Reilly Media, 2014, 300с</w:t>
      </w:r>
    </w:p>
    <w:p w:rsidR="005668BB" w:rsidRPr="005668BB" w:rsidRDefault="005668BB"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t>Kathleen Ting, Jarek Jarcec Cecho - Apache Sqoop Cookbook. Unlocking Hadoop for Your Relational Database, O'Reilly Media, 2013, 94с</w:t>
      </w:r>
    </w:p>
    <w:p w:rsidR="00E01815" w:rsidRPr="00E01815" w:rsidRDefault="00E01815" w:rsidP="005668BB">
      <w:pPr>
        <w:spacing w:after="0" w:line="240" w:lineRule="auto"/>
        <w:rPr>
          <w:lang w:val="uk-UA"/>
        </w:rPr>
      </w:pPr>
    </w:p>
    <w:p w:rsidR="004B0E1E" w:rsidRPr="004B0E1E" w:rsidRDefault="004B0E1E" w:rsidP="005668BB">
      <w:pPr>
        <w:spacing w:after="0" w:line="240" w:lineRule="auto"/>
        <w:rPr>
          <w:lang w:val="uk-UA"/>
        </w:rPr>
      </w:pPr>
      <w:r>
        <w:rPr>
          <w:lang w:val="uk-UA"/>
        </w:rPr>
        <w:t xml:space="preserve"> </w:t>
      </w:r>
    </w:p>
    <w:p w:rsidR="00407B16" w:rsidRPr="004B0E1E" w:rsidRDefault="00407B16" w:rsidP="004B0E1E">
      <w:pPr>
        <w:spacing w:line="360" w:lineRule="auto"/>
        <w:jc w:val="both"/>
        <w:rPr>
          <w:rFonts w:ascii="Times New Roman" w:hAnsi="Times New Roman" w:cs="Times New Roman"/>
          <w:sz w:val="28"/>
          <w:szCs w:val="28"/>
          <w:lang w:val="uk-UA"/>
        </w:rPr>
      </w:pPr>
      <w:r w:rsidRPr="004B0E1E">
        <w:rPr>
          <w:rFonts w:ascii="Times New Roman" w:hAnsi="Times New Roman" w:cs="Times New Roman"/>
          <w:sz w:val="28"/>
          <w:szCs w:val="28"/>
          <w:lang w:val="uk-UA"/>
        </w:rPr>
        <w:t xml:space="preserve"> </w:t>
      </w:r>
    </w:p>
    <w:sectPr w:rsidR="00407B16" w:rsidRPr="004B0E1E" w:rsidSect="005808E4">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55F" w:rsidRDefault="0055755F" w:rsidP="005808E4">
      <w:pPr>
        <w:spacing w:after="0" w:line="240" w:lineRule="auto"/>
      </w:pPr>
      <w:r>
        <w:separator/>
      </w:r>
    </w:p>
  </w:endnote>
  <w:endnote w:type="continuationSeparator" w:id="0">
    <w:p w:rsidR="0055755F" w:rsidRDefault="0055755F" w:rsidP="0058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51276"/>
      <w:docPartObj>
        <w:docPartGallery w:val="Page Numbers (Bottom of Page)"/>
        <w:docPartUnique/>
      </w:docPartObj>
    </w:sdtPr>
    <w:sdtEndPr>
      <w:rPr>
        <w:noProof/>
      </w:rPr>
    </w:sdtEndPr>
    <w:sdtContent>
      <w:p w:rsidR="00E01815" w:rsidRDefault="00E01815">
        <w:pPr>
          <w:pStyle w:val="Footer"/>
          <w:jc w:val="right"/>
        </w:pPr>
        <w:r>
          <w:fldChar w:fldCharType="begin"/>
        </w:r>
        <w:r>
          <w:instrText xml:space="preserve"> PAGE   \* MERGEFORMAT </w:instrText>
        </w:r>
        <w:r>
          <w:fldChar w:fldCharType="separate"/>
        </w:r>
        <w:r w:rsidR="00C61C18">
          <w:rPr>
            <w:noProof/>
          </w:rPr>
          <w:t>5</w:t>
        </w:r>
        <w:r>
          <w:rPr>
            <w:noProof/>
          </w:rPr>
          <w:fldChar w:fldCharType="end"/>
        </w:r>
      </w:p>
    </w:sdtContent>
  </w:sdt>
  <w:p w:rsidR="00E01815" w:rsidRDefault="00E01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55F" w:rsidRDefault="0055755F" w:rsidP="005808E4">
      <w:pPr>
        <w:spacing w:after="0" w:line="240" w:lineRule="auto"/>
      </w:pPr>
      <w:r>
        <w:separator/>
      </w:r>
    </w:p>
  </w:footnote>
  <w:footnote w:type="continuationSeparator" w:id="0">
    <w:p w:rsidR="0055755F" w:rsidRDefault="0055755F" w:rsidP="00580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189"/>
    <w:multiLevelType w:val="hybridMultilevel"/>
    <w:tmpl w:val="502AB492"/>
    <w:lvl w:ilvl="0" w:tplc="58F06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010D88"/>
    <w:multiLevelType w:val="hybridMultilevel"/>
    <w:tmpl w:val="A4C48C4A"/>
    <w:lvl w:ilvl="0" w:tplc="0419000F">
      <w:start w:val="1"/>
      <w:numFmt w:val="decimal"/>
      <w:lvlText w:val="%1."/>
      <w:lvlJc w:val="left"/>
      <w:pPr>
        <w:tabs>
          <w:tab w:val="num" w:pos="1077"/>
        </w:tabs>
        <w:ind w:left="1077" w:hanging="360"/>
      </w:pPr>
    </w:lvl>
    <w:lvl w:ilvl="1" w:tplc="04190019">
      <w:start w:val="1"/>
      <w:numFmt w:val="lowerLetter"/>
      <w:lvlText w:val="%2."/>
      <w:lvlJc w:val="left"/>
      <w:pPr>
        <w:tabs>
          <w:tab w:val="num" w:pos="1797"/>
        </w:tabs>
        <w:ind w:left="1797" w:hanging="360"/>
      </w:pPr>
    </w:lvl>
    <w:lvl w:ilvl="2" w:tplc="0419001B">
      <w:start w:val="1"/>
      <w:numFmt w:val="lowerRoman"/>
      <w:lvlText w:val="%3."/>
      <w:lvlJc w:val="right"/>
      <w:pPr>
        <w:tabs>
          <w:tab w:val="num" w:pos="2517"/>
        </w:tabs>
        <w:ind w:left="2517" w:hanging="180"/>
      </w:pPr>
    </w:lvl>
    <w:lvl w:ilvl="3" w:tplc="0419000F">
      <w:start w:val="1"/>
      <w:numFmt w:val="decimal"/>
      <w:lvlText w:val="%4."/>
      <w:lvlJc w:val="left"/>
      <w:pPr>
        <w:tabs>
          <w:tab w:val="num" w:pos="3237"/>
        </w:tabs>
        <w:ind w:left="3237" w:hanging="360"/>
      </w:pPr>
    </w:lvl>
    <w:lvl w:ilvl="4" w:tplc="04190019">
      <w:start w:val="1"/>
      <w:numFmt w:val="lowerLetter"/>
      <w:lvlText w:val="%5."/>
      <w:lvlJc w:val="left"/>
      <w:pPr>
        <w:tabs>
          <w:tab w:val="num" w:pos="3957"/>
        </w:tabs>
        <w:ind w:left="3957" w:hanging="360"/>
      </w:pPr>
    </w:lvl>
    <w:lvl w:ilvl="5" w:tplc="0419001B">
      <w:start w:val="1"/>
      <w:numFmt w:val="lowerRoman"/>
      <w:lvlText w:val="%6."/>
      <w:lvlJc w:val="right"/>
      <w:pPr>
        <w:tabs>
          <w:tab w:val="num" w:pos="4677"/>
        </w:tabs>
        <w:ind w:left="4677" w:hanging="180"/>
      </w:pPr>
    </w:lvl>
    <w:lvl w:ilvl="6" w:tplc="0419000F">
      <w:start w:val="1"/>
      <w:numFmt w:val="decimal"/>
      <w:lvlText w:val="%7."/>
      <w:lvlJc w:val="left"/>
      <w:pPr>
        <w:tabs>
          <w:tab w:val="num" w:pos="5397"/>
        </w:tabs>
        <w:ind w:left="5397" w:hanging="360"/>
      </w:pPr>
    </w:lvl>
    <w:lvl w:ilvl="7" w:tplc="04190019">
      <w:start w:val="1"/>
      <w:numFmt w:val="lowerLetter"/>
      <w:lvlText w:val="%8."/>
      <w:lvlJc w:val="left"/>
      <w:pPr>
        <w:tabs>
          <w:tab w:val="num" w:pos="6117"/>
        </w:tabs>
        <w:ind w:left="6117" w:hanging="360"/>
      </w:pPr>
    </w:lvl>
    <w:lvl w:ilvl="8" w:tplc="0419001B">
      <w:start w:val="1"/>
      <w:numFmt w:val="lowerRoman"/>
      <w:lvlText w:val="%9."/>
      <w:lvlJc w:val="right"/>
      <w:pPr>
        <w:tabs>
          <w:tab w:val="num" w:pos="6837"/>
        </w:tabs>
        <w:ind w:left="6837" w:hanging="180"/>
      </w:pPr>
    </w:lvl>
  </w:abstractNum>
  <w:abstractNum w:abstractNumId="3">
    <w:nsid w:val="105E0DCB"/>
    <w:multiLevelType w:val="hybridMultilevel"/>
    <w:tmpl w:val="A4C48C4A"/>
    <w:lvl w:ilvl="0" w:tplc="0419000F">
      <w:start w:val="1"/>
      <w:numFmt w:val="decimal"/>
      <w:lvlText w:val="%1."/>
      <w:lvlJc w:val="left"/>
      <w:pPr>
        <w:tabs>
          <w:tab w:val="num" w:pos="1077"/>
        </w:tabs>
        <w:ind w:left="1077" w:hanging="360"/>
      </w:pPr>
    </w:lvl>
    <w:lvl w:ilvl="1" w:tplc="04190019">
      <w:start w:val="1"/>
      <w:numFmt w:val="lowerLetter"/>
      <w:lvlText w:val="%2."/>
      <w:lvlJc w:val="left"/>
      <w:pPr>
        <w:tabs>
          <w:tab w:val="num" w:pos="1797"/>
        </w:tabs>
        <w:ind w:left="1797" w:hanging="360"/>
      </w:pPr>
    </w:lvl>
    <w:lvl w:ilvl="2" w:tplc="0419001B">
      <w:start w:val="1"/>
      <w:numFmt w:val="lowerRoman"/>
      <w:lvlText w:val="%3."/>
      <w:lvlJc w:val="right"/>
      <w:pPr>
        <w:tabs>
          <w:tab w:val="num" w:pos="2517"/>
        </w:tabs>
        <w:ind w:left="2517" w:hanging="180"/>
      </w:pPr>
    </w:lvl>
    <w:lvl w:ilvl="3" w:tplc="0419000F">
      <w:start w:val="1"/>
      <w:numFmt w:val="decimal"/>
      <w:lvlText w:val="%4."/>
      <w:lvlJc w:val="left"/>
      <w:pPr>
        <w:tabs>
          <w:tab w:val="num" w:pos="3237"/>
        </w:tabs>
        <w:ind w:left="3237" w:hanging="360"/>
      </w:pPr>
    </w:lvl>
    <w:lvl w:ilvl="4" w:tplc="04190019">
      <w:start w:val="1"/>
      <w:numFmt w:val="lowerLetter"/>
      <w:lvlText w:val="%5."/>
      <w:lvlJc w:val="left"/>
      <w:pPr>
        <w:tabs>
          <w:tab w:val="num" w:pos="3957"/>
        </w:tabs>
        <w:ind w:left="3957" w:hanging="360"/>
      </w:pPr>
    </w:lvl>
    <w:lvl w:ilvl="5" w:tplc="0419001B">
      <w:start w:val="1"/>
      <w:numFmt w:val="lowerRoman"/>
      <w:lvlText w:val="%6."/>
      <w:lvlJc w:val="right"/>
      <w:pPr>
        <w:tabs>
          <w:tab w:val="num" w:pos="4677"/>
        </w:tabs>
        <w:ind w:left="4677" w:hanging="180"/>
      </w:pPr>
    </w:lvl>
    <w:lvl w:ilvl="6" w:tplc="0419000F">
      <w:start w:val="1"/>
      <w:numFmt w:val="decimal"/>
      <w:lvlText w:val="%7."/>
      <w:lvlJc w:val="left"/>
      <w:pPr>
        <w:tabs>
          <w:tab w:val="num" w:pos="5397"/>
        </w:tabs>
        <w:ind w:left="5397" w:hanging="360"/>
      </w:pPr>
    </w:lvl>
    <w:lvl w:ilvl="7" w:tplc="04190019">
      <w:start w:val="1"/>
      <w:numFmt w:val="lowerLetter"/>
      <w:lvlText w:val="%8."/>
      <w:lvlJc w:val="left"/>
      <w:pPr>
        <w:tabs>
          <w:tab w:val="num" w:pos="6117"/>
        </w:tabs>
        <w:ind w:left="6117" w:hanging="360"/>
      </w:pPr>
    </w:lvl>
    <w:lvl w:ilvl="8" w:tplc="0419001B">
      <w:start w:val="1"/>
      <w:numFmt w:val="lowerRoman"/>
      <w:lvlText w:val="%9."/>
      <w:lvlJc w:val="right"/>
      <w:pPr>
        <w:tabs>
          <w:tab w:val="num" w:pos="6837"/>
        </w:tabs>
        <w:ind w:left="6837" w:hanging="180"/>
      </w:pPr>
    </w:lvl>
  </w:abstractNum>
  <w:abstractNum w:abstractNumId="4">
    <w:nsid w:val="136E03DD"/>
    <w:multiLevelType w:val="multilevel"/>
    <w:tmpl w:val="C40206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E0A26D1"/>
    <w:multiLevelType w:val="hybridMultilevel"/>
    <w:tmpl w:val="004237E6"/>
    <w:lvl w:ilvl="0" w:tplc="8A78A40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6A7F8A"/>
    <w:multiLevelType w:val="multilevel"/>
    <w:tmpl w:val="6840DDF8"/>
    <w:lvl w:ilvl="0">
      <w:start w:val="5"/>
      <w:numFmt w:val="decimal"/>
      <w:lvlText w:val="%1"/>
      <w:lvlJc w:val="left"/>
      <w:pPr>
        <w:ind w:left="375" w:hanging="375"/>
      </w:pPr>
      <w:rPr>
        <w:rFonts w:hint="default"/>
      </w:rPr>
    </w:lvl>
    <w:lvl w:ilvl="1">
      <w:start w:val="3"/>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8">
    <w:nsid w:val="28992070"/>
    <w:multiLevelType w:val="hybridMultilevel"/>
    <w:tmpl w:val="724C2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9304A97"/>
    <w:multiLevelType w:val="multilevel"/>
    <w:tmpl w:val="8C7841AC"/>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EDA2BD2"/>
    <w:multiLevelType w:val="multilevel"/>
    <w:tmpl w:val="7FB00E10"/>
    <w:lvl w:ilvl="0">
      <w:start w:val="5"/>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1">
    <w:nsid w:val="359428E6"/>
    <w:multiLevelType w:val="hybridMultilevel"/>
    <w:tmpl w:val="00C6F556"/>
    <w:lvl w:ilvl="0" w:tplc="0419000F">
      <w:start w:val="1"/>
      <w:numFmt w:val="decimal"/>
      <w:lvlText w:val="%1."/>
      <w:lvlJc w:val="left"/>
      <w:pPr>
        <w:tabs>
          <w:tab w:val="num" w:pos="1797"/>
        </w:tabs>
        <w:ind w:left="179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A802D8F"/>
    <w:multiLevelType w:val="multilevel"/>
    <w:tmpl w:val="ECCCD12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404454A"/>
    <w:multiLevelType w:val="hybridMultilevel"/>
    <w:tmpl w:val="C14036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40B3CD4"/>
    <w:multiLevelType w:val="hybridMultilevel"/>
    <w:tmpl w:val="8E2E10A8"/>
    <w:lvl w:ilvl="0" w:tplc="947A88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7735E2"/>
    <w:multiLevelType w:val="multilevel"/>
    <w:tmpl w:val="CA6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DD2B3E"/>
    <w:multiLevelType w:val="hybridMultilevel"/>
    <w:tmpl w:val="9D04413C"/>
    <w:lvl w:ilvl="0" w:tplc="2C5067E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79532A6C"/>
    <w:multiLevelType w:val="multilevel"/>
    <w:tmpl w:val="6F0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1221B4"/>
    <w:multiLevelType w:val="hybridMultilevel"/>
    <w:tmpl w:val="03648EE2"/>
    <w:lvl w:ilvl="0" w:tplc="10F60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FC18DA"/>
    <w:multiLevelType w:val="multilevel"/>
    <w:tmpl w:val="2F6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0"/>
  </w:num>
  <w:num w:numId="4">
    <w:abstractNumId w:val="4"/>
  </w:num>
  <w:num w:numId="5">
    <w:abstractNumId w:val="17"/>
  </w:num>
  <w:num w:numId="6">
    <w:abstractNumId w:val="15"/>
  </w:num>
  <w:num w:numId="7">
    <w:abstractNumId w:val="2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num>
  <w:num w:numId="13">
    <w:abstractNumId w:val="6"/>
  </w:num>
  <w:num w:numId="14">
    <w:abstractNumId w:val="9"/>
  </w:num>
  <w:num w:numId="15">
    <w:abstractNumId w:val="10"/>
  </w:num>
  <w:num w:numId="16">
    <w:abstractNumId w:val="16"/>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3"/>
  </w:num>
  <w:num w:numId="21">
    <w:abstractNumId w:val="8"/>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C3"/>
    <w:rsid w:val="000B441D"/>
    <w:rsid w:val="001A7F63"/>
    <w:rsid w:val="0023460C"/>
    <w:rsid w:val="0024048A"/>
    <w:rsid w:val="002809A4"/>
    <w:rsid w:val="003455EC"/>
    <w:rsid w:val="00396402"/>
    <w:rsid w:val="00407B16"/>
    <w:rsid w:val="00432B4B"/>
    <w:rsid w:val="004709F2"/>
    <w:rsid w:val="004B0E1E"/>
    <w:rsid w:val="004C6667"/>
    <w:rsid w:val="0054064B"/>
    <w:rsid w:val="0055755F"/>
    <w:rsid w:val="005668BB"/>
    <w:rsid w:val="005808E4"/>
    <w:rsid w:val="005F4B44"/>
    <w:rsid w:val="006657C3"/>
    <w:rsid w:val="006D56BB"/>
    <w:rsid w:val="006E7170"/>
    <w:rsid w:val="0070400D"/>
    <w:rsid w:val="00721213"/>
    <w:rsid w:val="00735965"/>
    <w:rsid w:val="0075482C"/>
    <w:rsid w:val="007E5559"/>
    <w:rsid w:val="00861FD1"/>
    <w:rsid w:val="008C35FE"/>
    <w:rsid w:val="008C70C0"/>
    <w:rsid w:val="008D737E"/>
    <w:rsid w:val="00956EBE"/>
    <w:rsid w:val="009A1133"/>
    <w:rsid w:val="009C7FDB"/>
    <w:rsid w:val="009E6610"/>
    <w:rsid w:val="00AC23F1"/>
    <w:rsid w:val="00AD5C73"/>
    <w:rsid w:val="00B007FC"/>
    <w:rsid w:val="00BB486B"/>
    <w:rsid w:val="00BF24A0"/>
    <w:rsid w:val="00C35BBC"/>
    <w:rsid w:val="00C60793"/>
    <w:rsid w:val="00C61C18"/>
    <w:rsid w:val="00C65981"/>
    <w:rsid w:val="00C74CD7"/>
    <w:rsid w:val="00C818AB"/>
    <w:rsid w:val="00D108EE"/>
    <w:rsid w:val="00D61AC0"/>
    <w:rsid w:val="00D93285"/>
    <w:rsid w:val="00D94F4F"/>
    <w:rsid w:val="00E01815"/>
    <w:rsid w:val="00FD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6E7170"/>
    <w:pPr>
      <w:tabs>
        <w:tab w:val="left" w:pos="540"/>
        <w:tab w:val="right" w:leader="dot" w:pos="9350"/>
      </w:tabs>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 w:type="paragraph" w:customStyle="1" w:styleId="a">
    <w:name w:val="Абзац списку"/>
    <w:basedOn w:val="Normal"/>
    <w:uiPriority w:val="34"/>
    <w:qFormat/>
    <w:rsid w:val="00C60793"/>
    <w:pPr>
      <w:spacing w:after="0" w:line="240" w:lineRule="auto"/>
      <w:ind w:left="720"/>
      <w:contextualSpacing/>
    </w:pPr>
    <w:rPr>
      <w:rFonts w:ascii="Times New Roman" w:eastAsia="Times New Roman" w:hAnsi="Times New Roman" w:cs="Times New Roman"/>
      <w:sz w:val="24"/>
      <w:szCs w:val="24"/>
      <w:lang w:val="uk-UA" w:eastAsia="uk-UA"/>
    </w:rPr>
  </w:style>
  <w:style w:type="paragraph" w:customStyle="1" w:styleId="indent">
    <w:name w:val="indent"/>
    <w:basedOn w:val="Normal"/>
    <w:rsid w:val="00C35BBC"/>
    <w:pPr>
      <w:suppressAutoHyphens/>
      <w:spacing w:before="100" w:after="100" w:line="100" w:lineRule="atLeast"/>
    </w:pPr>
    <w:rPr>
      <w:rFonts w:ascii="Times New Roman" w:eastAsia="Times New Roman" w:hAnsi="Times New Roman" w:cs="Times New Roman"/>
      <w:kern w:val="2"/>
      <w:sz w:val="24"/>
      <w:szCs w:val="24"/>
      <w:lang w:val="ru-R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6E7170"/>
    <w:pPr>
      <w:tabs>
        <w:tab w:val="left" w:pos="540"/>
        <w:tab w:val="right" w:leader="dot" w:pos="9350"/>
      </w:tabs>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 w:type="paragraph" w:customStyle="1" w:styleId="a">
    <w:name w:val="Абзац списку"/>
    <w:basedOn w:val="Normal"/>
    <w:uiPriority w:val="34"/>
    <w:qFormat/>
    <w:rsid w:val="00C60793"/>
    <w:pPr>
      <w:spacing w:after="0" w:line="240" w:lineRule="auto"/>
      <w:ind w:left="720"/>
      <w:contextualSpacing/>
    </w:pPr>
    <w:rPr>
      <w:rFonts w:ascii="Times New Roman" w:eastAsia="Times New Roman" w:hAnsi="Times New Roman" w:cs="Times New Roman"/>
      <w:sz w:val="24"/>
      <w:szCs w:val="24"/>
      <w:lang w:val="uk-UA" w:eastAsia="uk-UA"/>
    </w:rPr>
  </w:style>
  <w:style w:type="paragraph" w:customStyle="1" w:styleId="indent">
    <w:name w:val="indent"/>
    <w:basedOn w:val="Normal"/>
    <w:rsid w:val="00C35BBC"/>
    <w:pPr>
      <w:suppressAutoHyphens/>
      <w:spacing w:before="100" w:after="100" w:line="100" w:lineRule="atLeast"/>
    </w:pPr>
    <w:rPr>
      <w:rFonts w:ascii="Times New Roman" w:eastAsia="Times New Roman" w:hAnsi="Times New Roman" w:cs="Times New Roman"/>
      <w:kern w:val="2"/>
      <w:sz w:val="24"/>
      <w:szCs w:val="24"/>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507">
      <w:bodyDiv w:val="1"/>
      <w:marLeft w:val="0"/>
      <w:marRight w:val="0"/>
      <w:marTop w:val="0"/>
      <w:marBottom w:val="0"/>
      <w:divBdr>
        <w:top w:val="none" w:sz="0" w:space="0" w:color="auto"/>
        <w:left w:val="none" w:sz="0" w:space="0" w:color="auto"/>
        <w:bottom w:val="none" w:sz="0" w:space="0" w:color="auto"/>
        <w:right w:val="none" w:sz="0" w:space="0" w:color="auto"/>
      </w:divBdr>
    </w:div>
    <w:div w:id="1176843371">
      <w:bodyDiv w:val="1"/>
      <w:marLeft w:val="0"/>
      <w:marRight w:val="0"/>
      <w:marTop w:val="0"/>
      <w:marBottom w:val="0"/>
      <w:divBdr>
        <w:top w:val="none" w:sz="0" w:space="0" w:color="auto"/>
        <w:left w:val="none" w:sz="0" w:space="0" w:color="auto"/>
        <w:bottom w:val="none" w:sz="0" w:space="0" w:color="auto"/>
        <w:right w:val="none" w:sz="0" w:space="0" w:color="auto"/>
      </w:divBdr>
    </w:div>
    <w:div w:id="1182547415">
      <w:bodyDiv w:val="1"/>
      <w:marLeft w:val="0"/>
      <w:marRight w:val="0"/>
      <w:marTop w:val="0"/>
      <w:marBottom w:val="0"/>
      <w:divBdr>
        <w:top w:val="none" w:sz="0" w:space="0" w:color="auto"/>
        <w:left w:val="none" w:sz="0" w:space="0" w:color="auto"/>
        <w:bottom w:val="none" w:sz="0" w:space="0" w:color="auto"/>
        <w:right w:val="none" w:sz="0" w:space="0" w:color="auto"/>
      </w:divBdr>
    </w:div>
    <w:div w:id="1651010236">
      <w:bodyDiv w:val="1"/>
      <w:marLeft w:val="0"/>
      <w:marRight w:val="0"/>
      <w:marTop w:val="0"/>
      <w:marBottom w:val="0"/>
      <w:divBdr>
        <w:top w:val="none" w:sz="0" w:space="0" w:color="auto"/>
        <w:left w:val="none" w:sz="0" w:space="0" w:color="auto"/>
        <w:bottom w:val="none" w:sz="0" w:space="0" w:color="auto"/>
        <w:right w:val="none" w:sz="0" w:space="0" w:color="auto"/>
      </w:divBdr>
    </w:div>
    <w:div w:id="1848669039">
      <w:bodyDiv w:val="1"/>
      <w:marLeft w:val="0"/>
      <w:marRight w:val="0"/>
      <w:marTop w:val="0"/>
      <w:marBottom w:val="0"/>
      <w:divBdr>
        <w:top w:val="none" w:sz="0" w:space="0" w:color="auto"/>
        <w:left w:val="none" w:sz="0" w:space="0" w:color="auto"/>
        <w:bottom w:val="none" w:sz="0" w:space="0" w:color="auto"/>
        <w:right w:val="none" w:sz="0" w:space="0" w:color="auto"/>
      </w:divBdr>
    </w:div>
    <w:div w:id="20027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teradata.com/" TargetMode="External"/><Relationship Id="rId26" Type="http://schemas.openxmlformats.org/officeDocument/2006/relationships/image" Target="media/image7.png"/><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hyperlink" Target="http://www.linux.org/" TargetMode="External"/><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ibm.com/" TargetMode="External"/><Relationship Id="rId25" Type="http://schemas.openxmlformats.org/officeDocument/2006/relationships/image" Target="media/image6.jpeg"/><Relationship Id="rId33" Type="http://schemas.openxmlformats.org/officeDocument/2006/relationships/oleObject" Target="embeddings/oleObject3.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hyperlink" Target="http://www.microsoft.com/" TargetMode="External"/><Relationship Id="rId20" Type="http://schemas.openxmlformats.org/officeDocument/2006/relationships/hyperlink" Target="http://www.mysql.com/"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5.png"/><Relationship Id="rId32" Type="http://schemas.openxmlformats.org/officeDocument/2006/relationships/image" Target="media/image13.emf"/><Relationship Id="rId37" Type="http://schemas.openxmlformats.org/officeDocument/2006/relationships/oleObject" Target="embeddings/oleObject5.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racle.com/" TargetMode="External"/><Relationship Id="rId23" Type="http://schemas.openxmlformats.org/officeDocument/2006/relationships/hyperlink" Target="http://www.microsoft.com/" TargetMode="External"/><Relationship Id="rId28" Type="http://schemas.openxmlformats.org/officeDocument/2006/relationships/image" Target="media/image9.png"/><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hyperlink" Target="http://www.sybase.com/" TargetMode="External"/><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yperlink" Target="http://www.freebsd.or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F49D5-EFD6-4580-87F7-962AFB7F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89</Pages>
  <Words>16970</Words>
  <Characters>96729</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113473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2014-08-29T11:29:00Z</dcterms:created>
  <dcterms:modified xsi:type="dcterms:W3CDTF">2014-12-02T20:47:00Z</dcterms:modified>
</cp:coreProperties>
</file>