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41A" w:rsidRDefault="00AC441A" w:rsidP="00AC441A">
      <w:pPr>
        <w:spacing w:after="0" w:line="240" w:lineRule="auto"/>
        <w:rPr>
          <w:rFonts w:ascii="Arial" w:eastAsia="Arial" w:hAnsi="Arial" w:cs="Arial"/>
        </w:rPr>
      </w:pPr>
      <w:r>
        <w:rPr>
          <w:rFonts w:ascii="Arial" w:eastAsia="Arial" w:hAnsi="Arial" w:cs="Arial"/>
          <w:b/>
        </w:rPr>
        <w:t>RECRUITMENT AND RETENTION PLAN</w:t>
      </w:r>
      <w:r>
        <w:rPr>
          <w:rFonts w:ascii="Arial" w:eastAsia="Arial" w:hAnsi="Arial" w:cs="Arial"/>
        </w:rPr>
        <w:t xml:space="preserve"> </w:t>
      </w:r>
    </w:p>
    <w:p w:rsidR="00AC441A" w:rsidRDefault="00AC441A" w:rsidP="00AC441A">
      <w:pPr>
        <w:pBdr>
          <w:top w:val="nil"/>
          <w:left w:val="nil"/>
          <w:bottom w:val="nil"/>
          <w:right w:val="nil"/>
          <w:between w:val="nil"/>
        </w:pBdr>
        <w:spacing w:after="0" w:line="240" w:lineRule="auto"/>
        <w:ind w:left="720" w:hanging="720"/>
        <w:rPr>
          <w:rFonts w:ascii="Arial" w:eastAsia="Arial" w:hAnsi="Arial" w:cs="Arial"/>
          <w:b/>
          <w:color w:val="0070C0"/>
        </w:rPr>
      </w:pPr>
    </w:p>
    <w:p w:rsidR="00AC441A" w:rsidRPr="00AC441A" w:rsidRDefault="00AC441A" w:rsidP="00AC441A">
      <w:pPr>
        <w:pBdr>
          <w:top w:val="nil"/>
          <w:left w:val="nil"/>
          <w:bottom w:val="nil"/>
          <w:right w:val="nil"/>
          <w:between w:val="nil"/>
        </w:pBdr>
        <w:spacing w:after="0" w:line="240" w:lineRule="auto"/>
        <w:jc w:val="both"/>
        <w:rPr>
          <w:rFonts w:ascii="Arial" w:eastAsia="Arial" w:hAnsi="Arial" w:cs="Arial"/>
        </w:rPr>
      </w:pPr>
      <w:r w:rsidRPr="00AC441A">
        <w:rPr>
          <w:rFonts w:ascii="Arial" w:eastAsia="Arial" w:hAnsi="Arial" w:cs="Arial"/>
        </w:rPr>
        <w:t>Recruitment will be from patients served at UCM. Since the new screening tool we are t</w:t>
      </w:r>
      <w:r w:rsidRPr="00AC441A">
        <w:rPr>
          <w:rFonts w:ascii="Arial" w:eastAsia="Arial" w:hAnsi="Arial" w:cs="Arial"/>
        </w:rPr>
        <w:t xml:space="preserve">esting only </w:t>
      </w:r>
      <w:r w:rsidRPr="00AC441A">
        <w:rPr>
          <w:rFonts w:ascii="Arial" w:eastAsia="Arial" w:hAnsi="Arial" w:cs="Arial"/>
        </w:rPr>
        <w:t>requires access to past medical history, with no new blood tests, or other burden to either the patient or the clinical staff, recruitment should be easy. If flagged, we will provide and immediate detailed diagnostic evaluation using the gold-standard tool ADOS. This is a process that typically has long wait-times, and the fast-tracking will ensure retention.</w:t>
      </w:r>
    </w:p>
    <w:p w:rsidR="002C7AD8" w:rsidRDefault="002C7AD8">
      <w:bookmarkStart w:id="0" w:name="_GoBack"/>
      <w:bookmarkEnd w:id="0"/>
    </w:p>
    <w:sectPr w:rsidR="002C7AD8" w:rsidSect="00AC44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41A"/>
    <w:rsid w:val="002C7AD8"/>
    <w:rsid w:val="00AC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1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41A"/>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Words>
  <Characters>421</Characters>
  <Application>Microsoft Office Word</Application>
  <DocSecurity>0</DocSecurity>
  <Lines>3</Lines>
  <Paragraphs>1</Paragraphs>
  <ScaleCrop>false</ScaleCrop>
  <Company>The University of Chicago Medical Center</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Kaczmarz, Lynn [BSD] - MED</dc:creator>
  <cp:lastModifiedBy>Kaczmarz, Lynn [BSD] - MED</cp:lastModifiedBy>
  <cp:revision>1</cp:revision>
  <dcterms:created xsi:type="dcterms:W3CDTF">2020-02-04T17:45:00Z</dcterms:created>
  <dcterms:modified xsi:type="dcterms:W3CDTF">2020-02-04T17:47:00Z</dcterms:modified>
</cp:coreProperties>
</file>