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45D" w:rsidRDefault="00FC645D" w:rsidP="00FC645D">
      <w:pPr>
        <w:spacing w:line="240" w:lineRule="auto"/>
        <w:rPr>
          <w:rFonts w:ascii="Arial" w:hAnsi="Arial" w:cs="Arial"/>
          <w:b/>
        </w:rPr>
      </w:pPr>
      <w:r w:rsidRPr="00E5448E">
        <w:rPr>
          <w:rFonts w:ascii="Arial" w:hAnsi="Arial" w:cs="Arial"/>
          <w:b/>
        </w:rPr>
        <w:t>STUDY TIMELINE</w:t>
      </w:r>
    </w:p>
    <w:p w:rsidR="00FC645D" w:rsidRDefault="00FC645D" w:rsidP="00FC645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Recruitment will begin after notice of the a</w:t>
      </w:r>
      <w:r w:rsidR="00095AEA">
        <w:rPr>
          <w:rFonts w:ascii="Arial" w:hAnsi="Arial" w:cs="Arial"/>
        </w:rPr>
        <w:t xml:space="preserve">ward, and will continue for </w:t>
      </w:r>
      <w:bookmarkStart w:id="0" w:name="_GoBack"/>
      <w:bookmarkEnd w:id="0"/>
      <w:r>
        <w:rPr>
          <w:rFonts w:ascii="Arial" w:hAnsi="Arial" w:cs="Arial"/>
        </w:rPr>
        <w:t xml:space="preserve">4 years.   </w:t>
      </w:r>
    </w:p>
    <w:p w:rsidR="00C93D99" w:rsidRDefault="00C93D99"/>
    <w:sectPr w:rsidR="00C93D99" w:rsidSect="00FC64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45D"/>
    <w:rsid w:val="00095AEA"/>
    <w:rsid w:val="00C93D99"/>
    <w:rsid w:val="00FC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The University of Chicago Medical Center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Kaczmarz, Lynn [BSD] - MED</dc:creator>
  <cp:lastModifiedBy>Kaczmarz, Lynn [BSD] - MED</cp:lastModifiedBy>
  <cp:revision>2</cp:revision>
  <dcterms:created xsi:type="dcterms:W3CDTF">2018-10-17T18:57:00Z</dcterms:created>
  <dcterms:modified xsi:type="dcterms:W3CDTF">2020-02-04T17:49:00Z</dcterms:modified>
</cp:coreProperties>
</file>