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jc w:val="right"/>
        <w:rPr>
          <w:rFonts w:ascii="Proxima Nova" w:cs="Proxima Nova" w:eastAsia="Proxima Nova" w:hAnsi="Proxima Nova"/>
          <w:color w:val="666666"/>
          <w:sz w:val="44"/>
          <w:szCs w:val="44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44"/>
          <w:szCs w:val="44"/>
          <w:rtl w:val="0"/>
        </w:rPr>
        <w:t xml:space="preserve">HENG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44"/>
          <w:szCs w:val="44"/>
          <w:rtl w:val="0"/>
        </w:rPr>
        <w:t xml:space="preserve">WANG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spacing w:line="240" w:lineRule="auto"/>
        <w:jc w:val="right"/>
        <w:rPr>
          <w:rFonts w:ascii="Proxima Nova" w:cs="Proxima Nova" w:eastAsia="Proxima Nova" w:hAnsi="Proxima Nova"/>
          <w:color w:val="666666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8"/>
          <w:szCs w:val="28"/>
          <w:rtl w:val="0"/>
        </w:rPr>
        <w:t xml:space="preserve">FULLSTACK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8"/>
          <w:szCs w:val="28"/>
          <w:rtl w:val="0"/>
        </w:rPr>
        <w:t xml:space="preserve">SOFTWARE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line="240" w:lineRule="auto"/>
        <w:jc w:val="right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✔Relocate        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707-972-3562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color w:val="5f6368"/>
          <w:sz w:val="21"/>
          <w:szCs w:val="21"/>
          <w:highlight w:val="white"/>
          <w:rtl w:val="0"/>
        </w:rPr>
        <w:t xml:space="preserve">heng.mizuho.wang@gmail.com</w:t>
      </w:r>
      <w:r w:rsidDel="00000000" w:rsidR="00000000" w:rsidRPr="00000000">
        <w:rPr>
          <w:rFonts w:ascii="Proxima Nova" w:cs="Proxima Nova" w:eastAsia="Proxima Nova" w:hAnsi="Proxima Nova"/>
          <w:color w:val="3c78d8"/>
          <w:sz w:val="20"/>
          <w:szCs w:val="20"/>
          <w:rtl w:val="0"/>
        </w:rPr>
        <w:t xml:space="preserve">       </w:t>
      </w: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rtl w:val="0"/>
          </w:rPr>
          <w:t xml:space="preserve">www.hengwang.pro</w:t>
        </w:r>
      </w:hyperlink>
      <w:r w:rsidDel="00000000" w:rsidR="00000000" w:rsidRPr="00000000">
        <w:rPr>
          <w:rFonts w:ascii="Proxima Nova" w:cs="Proxima Nova" w:eastAsia="Proxima Nova" w:hAnsi="Proxima Nova"/>
          <w:color w:val="3c78d8"/>
          <w:sz w:val="20"/>
          <w:szCs w:val="20"/>
          <w:rtl w:val="0"/>
        </w:rPr>
        <w:t xml:space="preserve">       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rtl w:val="0"/>
          </w:rPr>
          <w:t xml:space="preserve">LinkedI</w:t>
        </w:r>
      </w:hyperlink>
      <w:r w:rsidDel="00000000" w:rsidR="00000000" w:rsidRPr="00000000">
        <w:rPr>
          <w:rFonts w:ascii="Proxima Nova" w:cs="Proxima Nova" w:eastAsia="Proxima Nova" w:hAnsi="Proxima Nova"/>
          <w:color w:val="3c78d8"/>
          <w:sz w:val="20"/>
          <w:szCs w:val="20"/>
          <w:rtl w:val="0"/>
        </w:rPr>
        <w:t xml:space="preserve">n </w:t>
      </w:r>
      <w:r w:rsidDel="00000000" w:rsidR="00000000" w:rsidRPr="00000000">
        <w:rPr>
          <w:rFonts w:ascii="Proxima Nova" w:cs="Proxima Nova" w:eastAsia="Proxima Nova" w:hAnsi="Proxima Nova"/>
          <w:color w:val="3c78d8"/>
          <w:sz w:val="20"/>
          <w:szCs w:val="20"/>
          <w:rtl w:val="0"/>
        </w:rPr>
        <w:t xml:space="preserve">     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0"/>
            <w:szCs w:val="20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bf9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0097a7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SKILLS</w:t>
      </w:r>
      <w:r w:rsidDel="00000000" w:rsidR="00000000" w:rsidRPr="00000000">
        <w:rPr>
          <w:rFonts w:ascii="Proxima Nova" w:cs="Proxima Nova" w:eastAsia="Proxima Nova" w:hAnsi="Proxima Nova"/>
          <w:b w:val="1"/>
          <w:color w:val="bf9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0097a7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Programming Languages: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JavaScript, Python, C#, SQL, HTML, CSS, Git</w:t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Frameworks/Tools: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Node.js, Express, Sequelize, Socket.io, Flask, WTForms, SQLAlchemy, SQLite, PostgreSQL, React, Redux, Redux-thunk, Docker, Heroku, Unity, RESTful, Matlab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Tech Skills: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Pair Programming, Test-Driven Development (TDD)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Languages: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Mandarin Chinese (Native), English (Fluent), Japanese (Fluent)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76" w:lineRule="auto"/>
        <w:ind w:left="0" w:firstLine="0"/>
        <w:rPr>
          <w:rFonts w:ascii="Proxima Nova" w:cs="Proxima Nova" w:eastAsia="Proxima Nova" w:hAnsi="Proxima Nova"/>
          <w:color w:val="84bf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bf9000"/>
          <w:sz w:val="20"/>
          <w:szCs w:val="2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  <w:b w:val="1"/>
          <w:color w:val="3c78d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swEtsy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| 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(JavaScript,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React / Redux, Python, Flask, SQLite, PostgreSQL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)</w:t>
        <w:tab/>
        <w:tab/>
        <w:tab/>
        <w:t xml:space="preserve"> </w:t>
        <w:tab/>
      </w:r>
      <w:r w:rsidDel="00000000" w:rsidR="00000000" w:rsidRPr="00000000">
        <w:rPr>
          <w:rFonts w:ascii="Proxima Nova" w:cs="Proxima Nova" w:eastAsia="Proxima Nova" w:hAnsi="Proxima Nova"/>
          <w:color w:val="595959"/>
          <w:sz w:val="20"/>
          <w:szCs w:val="20"/>
          <w:rtl w:val="0"/>
        </w:rPr>
        <w:tab/>
      </w:r>
      <w:hyperlink r:id="rId10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Developed a robust functional search feature with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Flask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query filters, different React event handlers and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Regex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to eliminate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invalid inputs from both the search bar and the browser URL bar as expected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Introduced requirement-analyzing to quickly i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mplement backend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RESTful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API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routes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with my seamless ability to extend based on frontend requirements to maintain scalability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Collaborated with a team of 4 software engineers to orchestrate complex debugging including fast bug-isolation, solution searching, and technical communication using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Scrum Methodologies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to increase development efficiency.</w:t>
      </w:r>
    </w:p>
    <w:p w:rsidR="00000000" w:rsidDel="00000000" w:rsidP="00000000" w:rsidRDefault="00000000" w:rsidRPr="00000000" w14:paraId="00000010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  <w:b w:val="1"/>
          <w:color w:val="3c78d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Doorskid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| 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(JavaScript, React / Redux, Express, Sequelize, Socket.io, SQLite, PostgreSQL)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ab/>
        <w:tab/>
      </w:r>
      <w:r w:rsidDel="00000000" w:rsidR="00000000" w:rsidRPr="00000000">
        <w:rPr>
          <w:rFonts w:ascii="Proxima Nova" w:cs="Proxima Nova" w:eastAsia="Proxima Nova" w:hAnsi="Proxima Nova"/>
          <w:color w:val="595959"/>
          <w:sz w:val="20"/>
          <w:szCs w:val="20"/>
          <w:rtl w:val="0"/>
        </w:rPr>
        <w:tab/>
      </w:r>
      <w:hyperlink r:id="rId12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 </w:t>
      </w:r>
      <w:hyperlink r:id="rId13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Utilized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Socket.io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in both the server and client side with the built-in chat-room function and “emitting” to specific users for the live message CRUD after efficiently discovering the socket connection and the data flow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Boosted application durability by adding abundant and reasonable error handling and limitations with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React, Sequelize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model and migration to prohibit unexpected inputs from breaking the site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Engineered with the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Sequelize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queries and a new Redux dispatch logic to allow synchronous content updates on the client’s browser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, while ensuring the UI was intent and bug-free using CSS and React classname selection.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  <w:b w:val="1"/>
          <w:color w:val="3c78d8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Catbnb 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| 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(JavaScript, React / Redux, Express, Sequelize, SQLite, PostgreSQL) </w:t>
        <w:tab/>
      </w:r>
      <w:r w:rsidDel="00000000" w:rsidR="00000000" w:rsidRPr="00000000">
        <w:rPr>
          <w:rFonts w:ascii="Proxima Nova" w:cs="Proxima Nova" w:eastAsia="Proxima Nova" w:hAnsi="Proxima Nova"/>
          <w:color w:val="595959"/>
          <w:sz w:val="20"/>
          <w:szCs w:val="20"/>
          <w:rtl w:val="0"/>
        </w:rPr>
        <w:tab/>
        <w:tab/>
        <w:tab/>
      </w:r>
      <w:hyperlink r:id="rId14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live</w:t>
        </w:r>
      </w:hyperlink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 xml:space="preserve">|</w:t>
      </w:r>
      <w:r w:rsidDel="00000000" w:rsidR="00000000" w:rsidRPr="00000000">
        <w:rPr>
          <w:rFonts w:ascii="Proxima Nova" w:cs="Proxima Nova" w:eastAsia="Proxima Nova" w:hAnsi="Proxima Nova"/>
          <w:b w:val="1"/>
          <w:color w:val="4a86e8"/>
          <w:sz w:val="20"/>
          <w:szCs w:val="20"/>
          <w:rtl w:val="0"/>
        </w:rPr>
        <w:t xml:space="preserve"> </w:t>
      </w:r>
      <w:hyperlink r:id="rId15">
        <w:r w:rsidDel="00000000" w:rsidR="00000000" w:rsidRPr="00000000">
          <w:rPr>
            <w:rFonts w:ascii="Proxima Nova" w:cs="Proxima Nova" w:eastAsia="Proxima Nova" w:hAnsi="Proxima Nova"/>
            <w:b w:val="1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Introduced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 Express.js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middleware groups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to make reusable, modulized and easy-to-combine middleware functions for validation, authentication and authorization to improve the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DRY/SRP of the code.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numPr>
          <w:ilvl w:val="0"/>
          <w:numId w:val="2"/>
        </w:numPr>
        <w:spacing w:line="276" w:lineRule="auto"/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Established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unique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Redux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state key-value pairs for faster user authority check, which promised only specific users under the right conditions to access sensitive and private functions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Achieved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the 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AWS S3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image uploading with the pictures from the local machine which ensured the images were loaded at a stable time and ensured the images would be present rather than using outlink image URLs.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widowControl w:val="0"/>
        <w:ind w:left="0" w:firstLine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bf9000"/>
          <w:sz w:val="28"/>
          <w:szCs w:val="28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rFonts w:ascii="Proxima Nova" w:cs="Proxima Nova" w:eastAsia="Proxima Nova" w:hAnsi="Proxima Nova"/>
          <w:b w:val="1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Manager of Technical Service Department</w:t>
      </w:r>
      <w:r w:rsidDel="00000000" w:rsidR="00000000" w:rsidRPr="00000000">
        <w:rPr>
          <w:rFonts w:ascii="Proxima Nova" w:cs="Proxima Nova" w:eastAsia="Proxima Nova" w:hAnsi="Proxima Nova"/>
          <w:b w:val="1"/>
          <w:sz w:val="20"/>
          <w:szCs w:val="20"/>
          <w:rtl w:val="0"/>
        </w:rPr>
        <w:tab/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D">
      <w:pPr>
        <w:pageBreakBefore w:val="0"/>
        <w:widowControl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Beidou Satellite Information Service Co., Ltd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ab/>
        <w:tab/>
        <w:tab/>
        <w:t xml:space="preserve">   </w:t>
        <w:tab/>
        <w:tab/>
        <w:tab/>
        <w:tab/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Apr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2014 - May 2015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Improved company workflow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with engineer management logic (DRY, SRP) and knowledge from system management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ensuring clear cooperation and responsibility relations.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Researched and taught the team the technical concept overview of our cooperators' companies, ensuring members had enough knowledge about cooperators and their business field before further negotiation.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Regulated a 15M$ project with head companies in the industry with my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active listening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, communication skills and multi-task management to ensure that all the paperwork was finished and submitted on time in a short interval.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0097a7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line="240" w:lineRule="auto"/>
        <w:rPr>
          <w:rFonts w:ascii="Proxima Nova" w:cs="Proxima Nova" w:eastAsia="Proxima Nova" w:hAnsi="Proxima Nova"/>
          <w:color w:val="bf9000"/>
          <w:sz w:val="20"/>
          <w:szCs w:val="2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color w:val="bf9000"/>
          <w:sz w:val="28"/>
          <w:szCs w:val="28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rPr>
          <w:rFonts w:ascii="Proxima Nova" w:cs="Proxima Nova" w:eastAsia="Proxima Nova" w:hAnsi="Proxima Nova"/>
          <w:i w:val="1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AppAcademy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Javascript &amp; Python full-stack April Cohort for the newest technology stack in the industry, 2022</w:t>
      </w:r>
    </w:p>
    <w:p w:rsidR="00000000" w:rsidDel="00000000" w:rsidP="00000000" w:rsidRDefault="00000000" w:rsidRPr="00000000" w14:paraId="00000024">
      <w:pPr>
        <w:widowControl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Technical University of Denmark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Computer Engineering in Efficient &amp; Intelligent Systems, 2016-2018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widowControl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Kyoto Computer Gakuin (Japan)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Exchanged student in Information Technology, 2013-2014</w:t>
      </w: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276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sz w:val="20"/>
          <w:szCs w:val="20"/>
          <w:rtl w:val="0"/>
        </w:rPr>
        <w:t xml:space="preserve">Tianjin University of Science &amp; Technology</w:t>
      </w:r>
      <w:r w:rsidDel="00000000" w:rsidR="00000000" w:rsidRPr="00000000">
        <w:rPr>
          <w:rFonts w:ascii="Proxima Nova" w:cs="Proxima Nova" w:eastAsia="Proxima Nova" w:hAnsi="Proxima Nova"/>
          <w:b w:val="1"/>
          <w:color w:val="66666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BS Computer Science in Information Technology, </w:t>
      </w:r>
      <w:r w:rsidDel="00000000" w:rsidR="00000000" w:rsidRPr="00000000">
        <w:rPr>
          <w:rFonts w:ascii="Proxima Nova" w:cs="Proxima Nova" w:eastAsia="Proxima Nova" w:hAnsi="Proxima Nova"/>
          <w:i w:val="1"/>
          <w:color w:val="666666"/>
          <w:sz w:val="20"/>
          <w:szCs w:val="20"/>
          <w:rtl w:val="0"/>
        </w:rPr>
        <w:t xml:space="preserve">2010-2014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Jaircarbajal91/swEtsy" TargetMode="External"/><Relationship Id="rId10" Type="http://schemas.openxmlformats.org/officeDocument/2006/relationships/hyperlink" Target="https://swetsy-app.herokuapp.com/" TargetMode="External"/><Relationship Id="rId13" Type="http://schemas.openxmlformats.org/officeDocument/2006/relationships/hyperlink" Target="https://github.com/zerotume/Doorskid" TargetMode="External"/><Relationship Id="rId12" Type="http://schemas.openxmlformats.org/officeDocument/2006/relationships/hyperlink" Target="https://heng-doorskid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zerotume" TargetMode="External"/><Relationship Id="rId15" Type="http://schemas.openxmlformats.org/officeDocument/2006/relationships/hyperlink" Target="https://github.com/zerotume/full-clone-hengAirBnB" TargetMode="External"/><Relationship Id="rId14" Type="http://schemas.openxmlformats.org/officeDocument/2006/relationships/hyperlink" Target="https://heng-catbnb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hengwang.pro" TargetMode="External"/><Relationship Id="rId7" Type="http://schemas.openxmlformats.org/officeDocument/2006/relationships/hyperlink" Target="http://www.hengwang.pro" TargetMode="External"/><Relationship Id="rId8" Type="http://schemas.openxmlformats.org/officeDocument/2006/relationships/hyperlink" Target="https://www.linkedin.com/in/heng-wang-547525234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