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40DD" w14:textId="77777777" w:rsidR="00DD28FD" w:rsidRPr="00343C54" w:rsidRDefault="00DD28FD" w:rsidP="00DD28FD">
      <w:pPr>
        <w:spacing w:line="240" w:lineRule="auto"/>
        <w:jc w:val="both"/>
        <w:rPr>
          <w:b/>
          <w:bCs/>
          <w:sz w:val="28"/>
          <w:szCs w:val="28"/>
        </w:rPr>
      </w:pPr>
      <w:r w:rsidRPr="002168FA">
        <w:rPr>
          <w:b/>
          <w:bCs/>
          <w:color w:val="4472C4" w:themeColor="accent1"/>
          <w:sz w:val="28"/>
          <w:szCs w:val="28"/>
        </w:rPr>
        <w:t xml:space="preserve">Statistics: </w:t>
      </w:r>
      <w:r w:rsidRPr="00343C54">
        <w:rPr>
          <w:b/>
          <w:bCs/>
          <w:sz w:val="28"/>
          <w:szCs w:val="28"/>
          <w:highlight w:val="lightGray"/>
        </w:rPr>
        <w:t xml:space="preserve">Statistics </w:t>
      </w:r>
      <w:r>
        <w:rPr>
          <w:b/>
          <w:bCs/>
          <w:sz w:val="28"/>
          <w:szCs w:val="28"/>
          <w:highlight w:val="lightGray"/>
        </w:rPr>
        <w:t xml:space="preserve">can </w:t>
      </w:r>
      <w:r w:rsidRPr="00343C54">
        <w:rPr>
          <w:b/>
          <w:bCs/>
          <w:sz w:val="28"/>
          <w:szCs w:val="28"/>
          <w:highlight w:val="lightGray"/>
        </w:rPr>
        <w:t>be defined a</w:t>
      </w:r>
      <w:r>
        <w:rPr>
          <w:b/>
          <w:bCs/>
          <w:sz w:val="28"/>
          <w:szCs w:val="28"/>
          <w:highlight w:val="lightGray"/>
        </w:rPr>
        <w:t>s</w:t>
      </w:r>
      <w:r w:rsidRPr="00343C54">
        <w:rPr>
          <w:b/>
          <w:bCs/>
          <w:sz w:val="28"/>
          <w:szCs w:val="28"/>
          <w:highlight w:val="lightGray"/>
        </w:rPr>
        <w:t xml:space="preserve"> the science of collection, organization, presentation, analysis and interpretation of numerical Data</w:t>
      </w:r>
    </w:p>
    <w:p w14:paraId="007FC0E1" w14:textId="77777777" w:rsidR="00DD28FD" w:rsidRPr="002168FA" w:rsidRDefault="00DD28FD" w:rsidP="00DD28FD">
      <w:pPr>
        <w:spacing w:line="240" w:lineRule="auto"/>
        <w:jc w:val="both"/>
        <w:rPr>
          <w:b/>
          <w:bCs/>
          <w:color w:val="4472C4" w:themeColor="accent1"/>
          <w:sz w:val="28"/>
          <w:szCs w:val="28"/>
        </w:rPr>
      </w:pPr>
      <w:r w:rsidRPr="002168FA">
        <w:rPr>
          <w:b/>
          <w:bCs/>
          <w:color w:val="4472C4" w:themeColor="accent1"/>
          <w:sz w:val="28"/>
          <w:szCs w:val="28"/>
        </w:rPr>
        <w:t>Functions:</w:t>
      </w:r>
    </w:p>
    <w:p w14:paraId="401716AF" w14:textId="77777777" w:rsidR="00DD28FD" w:rsidRPr="00343C54" w:rsidRDefault="00DD28FD" w:rsidP="00DD28FD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343C54">
        <w:rPr>
          <w:sz w:val="28"/>
          <w:szCs w:val="28"/>
        </w:rPr>
        <w:t>It represents facts in a definite form.</w:t>
      </w:r>
    </w:p>
    <w:p w14:paraId="50CE1217" w14:textId="77777777" w:rsidR="00DD28FD" w:rsidRPr="00343C54" w:rsidRDefault="00DD28FD" w:rsidP="00DD28FD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343C54">
        <w:rPr>
          <w:sz w:val="28"/>
          <w:szCs w:val="28"/>
        </w:rPr>
        <w:t>It simplifies mass of figures.</w:t>
      </w:r>
    </w:p>
    <w:p w14:paraId="0C98CB7C" w14:textId="77777777" w:rsidR="00DD28FD" w:rsidRPr="00343C54" w:rsidRDefault="00DD28FD" w:rsidP="00DD28FD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343C54">
        <w:rPr>
          <w:sz w:val="28"/>
          <w:szCs w:val="28"/>
        </w:rPr>
        <w:t>It facilitates comparison.</w:t>
      </w:r>
    </w:p>
    <w:p w14:paraId="5CC30054" w14:textId="77777777" w:rsidR="00DD28FD" w:rsidRPr="00343C54" w:rsidRDefault="00DD28FD" w:rsidP="00DD28FD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343C54">
        <w:rPr>
          <w:sz w:val="28"/>
          <w:szCs w:val="28"/>
        </w:rPr>
        <w:t>It helps in formulating and testing hypothesis.</w:t>
      </w:r>
    </w:p>
    <w:p w14:paraId="3FF07DC4" w14:textId="77777777" w:rsidR="00DD28FD" w:rsidRPr="00343C54" w:rsidRDefault="00DD28FD" w:rsidP="00DD28FD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343C54">
        <w:rPr>
          <w:sz w:val="28"/>
          <w:szCs w:val="28"/>
        </w:rPr>
        <w:t>It helps in prediction.</w:t>
      </w:r>
    </w:p>
    <w:p w14:paraId="42B0FDC0" w14:textId="523231B6" w:rsidR="00DD28FD" w:rsidRPr="00F76FD0" w:rsidRDefault="00DD28FD" w:rsidP="00DD28FD">
      <w:pPr>
        <w:pStyle w:val="ListParagraph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343C54">
        <w:rPr>
          <w:sz w:val="28"/>
          <w:szCs w:val="28"/>
        </w:rPr>
        <w:t>It helps in the formulation of suitable policies.</w:t>
      </w:r>
    </w:p>
    <w:p w14:paraId="239C5F9F" w14:textId="77777777" w:rsidR="005E4E0C" w:rsidRPr="005E4E0C" w:rsidRDefault="005E4E0C" w:rsidP="005E4E0C">
      <w:pPr>
        <w:spacing w:line="240" w:lineRule="auto"/>
        <w:rPr>
          <w:b/>
          <w:bCs/>
          <w:color w:val="4472C4" w:themeColor="accent1"/>
          <w:sz w:val="28"/>
          <w:szCs w:val="28"/>
        </w:rPr>
      </w:pPr>
      <w:r w:rsidRPr="005E4E0C">
        <w:rPr>
          <w:b/>
          <w:bCs/>
          <w:color w:val="4472C4" w:themeColor="accent1"/>
          <w:sz w:val="28"/>
          <w:szCs w:val="28"/>
        </w:rPr>
        <w:t>Characteristics of Statistics (Easy Version)</w:t>
      </w:r>
    </w:p>
    <w:p w14:paraId="410D1CBF" w14:textId="77777777" w:rsidR="005E4E0C" w:rsidRPr="005E4E0C" w:rsidRDefault="005E4E0C" w:rsidP="005E4E0C">
      <w:pPr>
        <w:pStyle w:val="ListParagraph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Statistics are based on real facts, not guesses.</w:t>
      </w:r>
    </w:p>
    <w:p w14:paraId="2F1497E4" w14:textId="77777777" w:rsidR="005E4E0C" w:rsidRPr="005E4E0C" w:rsidRDefault="005E4E0C" w:rsidP="005E4E0C">
      <w:pPr>
        <w:pStyle w:val="ListParagraph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They are always shown in numbers.</w:t>
      </w:r>
    </w:p>
    <w:p w14:paraId="4413CAC3" w14:textId="77777777" w:rsidR="005E4E0C" w:rsidRPr="005E4E0C" w:rsidRDefault="005E4E0C" w:rsidP="005E4E0C">
      <w:pPr>
        <w:pStyle w:val="ListParagraph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Many different factors can affect the results.</w:t>
      </w:r>
    </w:p>
    <w:p w14:paraId="465678E0" w14:textId="77777777" w:rsidR="005E4E0C" w:rsidRPr="005E4E0C" w:rsidRDefault="005E4E0C" w:rsidP="005E4E0C">
      <w:pPr>
        <w:pStyle w:val="ListParagraph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The numbers are counted or estimated carefully and accurately.</w:t>
      </w:r>
    </w:p>
    <w:p w14:paraId="7E6801A3" w14:textId="77777777" w:rsidR="005E4E0C" w:rsidRPr="005E4E0C" w:rsidRDefault="005E4E0C" w:rsidP="005E4E0C">
      <w:pPr>
        <w:pStyle w:val="ListParagraph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Data is collected for a specific reason or goal.</w:t>
      </w:r>
    </w:p>
    <w:p w14:paraId="7713C95D" w14:textId="77777777" w:rsidR="005E4E0C" w:rsidRPr="005E4E0C" w:rsidRDefault="005E4E0C" w:rsidP="005E4E0C">
      <w:pPr>
        <w:pStyle w:val="ListParagraph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Information is gathered in a planned and organized way.</w:t>
      </w:r>
    </w:p>
    <w:p w14:paraId="27250034" w14:textId="4D20FE6E" w:rsidR="00DD28FD" w:rsidRPr="005E4E0C" w:rsidRDefault="005E4E0C" w:rsidP="005E4E0C">
      <w:pPr>
        <w:pStyle w:val="ListParagraph"/>
        <w:numPr>
          <w:ilvl w:val="0"/>
          <w:numId w:val="11"/>
        </w:numPr>
        <w:spacing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The data should be easy to compare with other similar data</w:t>
      </w:r>
    </w:p>
    <w:p w14:paraId="51858AF4" w14:textId="77777777" w:rsidR="00DD28FD" w:rsidRPr="00343C54" w:rsidRDefault="00DD28FD" w:rsidP="00DD28FD">
      <w:pPr>
        <w:spacing w:line="240" w:lineRule="auto"/>
        <w:rPr>
          <w:sz w:val="28"/>
          <w:szCs w:val="28"/>
        </w:rPr>
      </w:pPr>
      <w:r w:rsidRPr="002168FA">
        <w:rPr>
          <w:b/>
          <w:bCs/>
          <w:color w:val="4472C4" w:themeColor="accent1"/>
          <w:sz w:val="28"/>
          <w:szCs w:val="28"/>
        </w:rPr>
        <w:t>Scope of Statistics:</w:t>
      </w:r>
      <w:r w:rsidRPr="002168FA">
        <w:rPr>
          <w:color w:val="4472C4" w:themeColor="accent1"/>
          <w:sz w:val="28"/>
          <w:szCs w:val="28"/>
        </w:rPr>
        <w:t xml:space="preserve">      </w:t>
      </w:r>
      <w:r w:rsidRPr="00343C54">
        <w:rPr>
          <w:sz w:val="28"/>
          <w:szCs w:val="28"/>
        </w:rPr>
        <w:t>In the real world, there are no sectors where Statistics can't be used.</w:t>
      </w:r>
      <w:r>
        <w:rPr>
          <w:sz w:val="28"/>
          <w:szCs w:val="28"/>
        </w:rPr>
        <w:t xml:space="preserve"> </w:t>
      </w:r>
      <w:r w:rsidRPr="00343C54">
        <w:rPr>
          <w:sz w:val="28"/>
          <w:szCs w:val="28"/>
        </w:rPr>
        <w:t>Some scopes of' Statistics are given below:</w:t>
      </w:r>
    </w:p>
    <w:p w14:paraId="0B309819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if Agricultures.</w:t>
      </w:r>
    </w:p>
    <w:p w14:paraId="6247A84F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Planning.</w:t>
      </w:r>
    </w:p>
    <w:p w14:paraId="7210C580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Economics.</w:t>
      </w:r>
    </w:p>
    <w:p w14:paraId="0875A16F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Business management.</w:t>
      </w:r>
    </w:p>
    <w:p w14:paraId="23BEE263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Industry.</w:t>
      </w:r>
    </w:p>
    <w:p w14:paraId="6CFFB93E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the State.</w:t>
      </w:r>
    </w:p>
    <w:p w14:paraId="29727217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Biology.</w:t>
      </w:r>
    </w:p>
    <w:p w14:paraId="268FABDB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Psychology.</w:t>
      </w:r>
    </w:p>
    <w:p w14:paraId="70C0BFAE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Education.</w:t>
      </w:r>
    </w:p>
    <w:p w14:paraId="2D866F39" w14:textId="77777777" w:rsidR="00DD28FD" w:rsidRPr="00343C54" w:rsidRDefault="00DD28FD" w:rsidP="00DD28FD">
      <w:pPr>
        <w:pStyle w:val="ListParagraph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343C54">
        <w:rPr>
          <w:sz w:val="28"/>
          <w:szCs w:val="28"/>
        </w:rPr>
        <w:t>Statistics in Medicine etc.</w:t>
      </w:r>
    </w:p>
    <w:p w14:paraId="3F1EE0EE" w14:textId="5AF5609F" w:rsidR="009C5D39" w:rsidRDefault="009C5D39" w:rsidP="00DD28FD">
      <w:pPr>
        <w:spacing w:after="0" w:line="240" w:lineRule="auto"/>
        <w:rPr>
          <w:sz w:val="24"/>
          <w:szCs w:val="24"/>
        </w:rPr>
      </w:pPr>
    </w:p>
    <w:p w14:paraId="739BB230" w14:textId="77777777" w:rsidR="005E4E0C" w:rsidRPr="005E4E0C" w:rsidRDefault="005E4E0C" w:rsidP="005E4E0C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5E4E0C">
        <w:rPr>
          <w:b/>
          <w:bCs/>
          <w:color w:val="4472C4" w:themeColor="accent1"/>
          <w:sz w:val="28"/>
          <w:szCs w:val="28"/>
        </w:rPr>
        <w:t>Limitations of Statistics (Easy Version)</w:t>
      </w:r>
    </w:p>
    <w:p w14:paraId="370FCBD5" w14:textId="77777777" w:rsidR="005E4E0C" w:rsidRPr="005E4E0C" w:rsidRDefault="005E4E0C" w:rsidP="005E4E0C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Statistics doesn’t focus on just one number or case.</w:t>
      </w:r>
    </w:p>
    <w:p w14:paraId="740B6F89" w14:textId="77777777" w:rsidR="005E4E0C" w:rsidRPr="005E4E0C" w:rsidRDefault="005E4E0C" w:rsidP="005E4E0C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It only works with things that can be measured in numbers.</w:t>
      </w:r>
    </w:p>
    <w:p w14:paraId="75C2CDB5" w14:textId="77777777" w:rsidR="005E4E0C" w:rsidRPr="005E4E0C" w:rsidRDefault="005E4E0C" w:rsidP="005E4E0C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It doesn’t study one person or thing alone — it looks at groups.</w:t>
      </w:r>
    </w:p>
    <w:p w14:paraId="4D5A8B2B" w14:textId="77777777" w:rsidR="005E4E0C" w:rsidRPr="005E4E0C" w:rsidRDefault="005E4E0C" w:rsidP="005E4E0C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The results are based on averages, so they might not apply to everyone.</w:t>
      </w:r>
    </w:p>
    <w:p w14:paraId="2599D88C" w14:textId="77777777" w:rsidR="005E4E0C" w:rsidRPr="005E4E0C" w:rsidRDefault="005E4E0C" w:rsidP="005E4E0C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Data is often collected from samples, so it's just an estimate for the whole group.</w:t>
      </w:r>
    </w:p>
    <w:p w14:paraId="1A154A3A" w14:textId="77777777" w:rsidR="005E4E0C" w:rsidRPr="005E4E0C" w:rsidRDefault="005E4E0C" w:rsidP="005E4E0C">
      <w:pPr>
        <w:pStyle w:val="ListParagraph"/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5E4E0C">
        <w:rPr>
          <w:sz w:val="28"/>
          <w:szCs w:val="28"/>
        </w:rPr>
        <w:t>Statistics can be used in the wrong way to mislead people.</w:t>
      </w:r>
    </w:p>
    <w:p w14:paraId="2EF3DA45" w14:textId="4421A566" w:rsidR="005E4E0C" w:rsidRDefault="005E4E0C" w:rsidP="00DD28FD">
      <w:pPr>
        <w:spacing w:after="0" w:line="240" w:lineRule="auto"/>
        <w:rPr>
          <w:b/>
          <w:bCs/>
          <w:sz w:val="24"/>
          <w:szCs w:val="24"/>
        </w:rPr>
      </w:pPr>
    </w:p>
    <w:p w14:paraId="59D3038F" w14:textId="6AA9FCC4" w:rsidR="005E4E0C" w:rsidRDefault="005E4E0C" w:rsidP="00DD28FD">
      <w:pPr>
        <w:spacing w:after="0" w:line="240" w:lineRule="auto"/>
        <w:rPr>
          <w:b/>
          <w:bCs/>
          <w:sz w:val="24"/>
          <w:szCs w:val="24"/>
        </w:rPr>
      </w:pPr>
    </w:p>
    <w:p w14:paraId="1652D741" w14:textId="0318893F" w:rsidR="00F76FD0" w:rsidRDefault="00F76FD0" w:rsidP="00DD28FD">
      <w:pPr>
        <w:spacing w:after="0" w:line="240" w:lineRule="auto"/>
        <w:rPr>
          <w:b/>
          <w:bCs/>
          <w:sz w:val="24"/>
          <w:szCs w:val="24"/>
        </w:rPr>
      </w:pPr>
    </w:p>
    <w:p w14:paraId="5F55E4F1" w14:textId="77777777" w:rsidR="00F76FD0" w:rsidRDefault="00F76FD0" w:rsidP="00DD28FD">
      <w:pPr>
        <w:spacing w:after="0" w:line="240" w:lineRule="auto"/>
        <w:rPr>
          <w:b/>
          <w:bCs/>
          <w:sz w:val="24"/>
          <w:szCs w:val="24"/>
        </w:rPr>
      </w:pPr>
    </w:p>
    <w:p w14:paraId="12888C2E" w14:textId="4491F86A" w:rsidR="00DD28FD" w:rsidRPr="00B20600" w:rsidRDefault="00DD28FD" w:rsidP="00DD28FD">
      <w:pPr>
        <w:spacing w:after="0" w:line="240" w:lineRule="auto"/>
        <w:rPr>
          <w:sz w:val="24"/>
          <w:szCs w:val="24"/>
        </w:rPr>
      </w:pPr>
      <w:r w:rsidRPr="00B20600">
        <w:rPr>
          <w:b/>
          <w:bCs/>
          <w:sz w:val="24"/>
          <w:szCs w:val="24"/>
        </w:rPr>
        <w:lastRenderedPageBreak/>
        <w:t>Chapter 2</w:t>
      </w:r>
    </w:p>
    <w:p w14:paraId="2ED6FEEB" w14:textId="77777777" w:rsidR="00DD28FD" w:rsidRPr="00B20600" w:rsidRDefault="00DD28FD" w:rsidP="00DD28FD">
      <w:pPr>
        <w:spacing w:after="0" w:line="240" w:lineRule="auto"/>
        <w:rPr>
          <w:sz w:val="24"/>
          <w:szCs w:val="24"/>
        </w:rPr>
      </w:pPr>
      <w:r w:rsidRPr="00B20600">
        <w:rPr>
          <w:b/>
          <w:bCs/>
          <w:color w:val="4472C4" w:themeColor="accent1"/>
          <w:sz w:val="24"/>
          <w:szCs w:val="24"/>
        </w:rPr>
        <w:t>Population</w:t>
      </w:r>
      <w:r w:rsidRPr="00B20600">
        <w:rPr>
          <w:b/>
          <w:bCs/>
          <w:sz w:val="24"/>
          <w:szCs w:val="24"/>
        </w:rPr>
        <w:t>:</w:t>
      </w:r>
      <w:r w:rsidRPr="00B20600">
        <w:rPr>
          <w:sz w:val="24"/>
          <w:szCs w:val="24"/>
        </w:rPr>
        <w:t xml:space="preserve"> population means an aggregate of elements processing certain characteristic of interest in any particular investigation or inquiry. It is generally named after the characteristics studied. It maybe finite or infinite.</w:t>
      </w:r>
    </w:p>
    <w:p w14:paraId="08FE3A97" w14:textId="77777777" w:rsidR="00DD28FD" w:rsidRPr="00B20600" w:rsidRDefault="00DD28FD" w:rsidP="00DD28FD">
      <w:pPr>
        <w:spacing w:after="0" w:line="240" w:lineRule="auto"/>
        <w:rPr>
          <w:sz w:val="24"/>
          <w:szCs w:val="24"/>
        </w:rPr>
      </w:pPr>
      <w:r w:rsidRPr="00B20600">
        <w:rPr>
          <w:sz w:val="24"/>
          <w:szCs w:val="24"/>
        </w:rPr>
        <w:t xml:space="preserve">Example: if we are interest to investigate the previous results of a group of students in UITS </w:t>
      </w:r>
      <w:proofErr w:type="spellStart"/>
      <w:r w:rsidRPr="00B20600">
        <w:rPr>
          <w:sz w:val="24"/>
          <w:szCs w:val="24"/>
        </w:rPr>
        <w:t>Rajshahi</w:t>
      </w:r>
      <w:proofErr w:type="spellEnd"/>
      <w:r w:rsidRPr="00B20600">
        <w:rPr>
          <w:sz w:val="24"/>
          <w:szCs w:val="24"/>
        </w:rPr>
        <w:t xml:space="preserve"> campus then all the students of that group together comprise the population.</w:t>
      </w:r>
    </w:p>
    <w:p w14:paraId="1C1A75B2" w14:textId="77777777" w:rsidR="00DD28FD" w:rsidRPr="00B20600" w:rsidRDefault="00DD28FD" w:rsidP="00DD28FD">
      <w:pPr>
        <w:spacing w:line="240" w:lineRule="auto"/>
        <w:rPr>
          <w:sz w:val="24"/>
          <w:szCs w:val="24"/>
        </w:rPr>
      </w:pPr>
    </w:p>
    <w:p w14:paraId="3E21E20A" w14:textId="77777777" w:rsidR="00DD28FD" w:rsidRPr="00B20600" w:rsidRDefault="00DD28FD" w:rsidP="00DD28FD">
      <w:pPr>
        <w:spacing w:after="0" w:line="240" w:lineRule="auto"/>
        <w:rPr>
          <w:sz w:val="24"/>
          <w:szCs w:val="24"/>
        </w:rPr>
      </w:pPr>
      <w:r w:rsidRPr="00B20600">
        <w:rPr>
          <w:b/>
          <w:bCs/>
          <w:color w:val="4472C4" w:themeColor="accent1"/>
          <w:sz w:val="24"/>
          <w:szCs w:val="24"/>
        </w:rPr>
        <w:t>Sample</w:t>
      </w:r>
      <w:r w:rsidRPr="00B20600">
        <w:rPr>
          <w:b/>
          <w:bCs/>
          <w:sz w:val="24"/>
          <w:szCs w:val="24"/>
        </w:rPr>
        <w:t xml:space="preserve">: </w:t>
      </w:r>
      <w:r w:rsidRPr="00B20600">
        <w:rPr>
          <w:sz w:val="24"/>
          <w:szCs w:val="24"/>
        </w:rPr>
        <w:t xml:space="preserve">A sample in the representative part of a population. That is a sample is a set of </w:t>
      </w:r>
      <w:r w:rsidRPr="00B20600">
        <w:rPr>
          <w:b/>
          <w:bCs/>
          <w:sz w:val="24"/>
          <w:szCs w:val="24"/>
        </w:rPr>
        <w:t xml:space="preserve">n </w:t>
      </w:r>
      <w:r w:rsidRPr="00B20600">
        <w:rPr>
          <w:sz w:val="24"/>
          <w:szCs w:val="24"/>
        </w:rPr>
        <w:t>observations drawn from the population.</w:t>
      </w:r>
    </w:p>
    <w:p w14:paraId="34E97233" w14:textId="77777777" w:rsidR="00DD28FD" w:rsidRPr="00B20600" w:rsidRDefault="00DD28FD" w:rsidP="00DD28FD">
      <w:pPr>
        <w:spacing w:after="0" w:line="240" w:lineRule="auto"/>
        <w:rPr>
          <w:sz w:val="24"/>
          <w:szCs w:val="24"/>
        </w:rPr>
      </w:pPr>
      <w:r w:rsidRPr="00B20600">
        <w:rPr>
          <w:sz w:val="24"/>
          <w:szCs w:val="24"/>
        </w:rPr>
        <w:t xml:space="preserve">   Example: results of some students in a group in UITS </w:t>
      </w:r>
      <w:proofErr w:type="spellStart"/>
      <w:r w:rsidRPr="00B20600">
        <w:rPr>
          <w:sz w:val="24"/>
          <w:szCs w:val="24"/>
        </w:rPr>
        <w:t>Rajshahi</w:t>
      </w:r>
      <w:proofErr w:type="spellEnd"/>
      <w:r w:rsidRPr="00B20600">
        <w:rPr>
          <w:sz w:val="24"/>
          <w:szCs w:val="24"/>
        </w:rPr>
        <w:t xml:space="preserve"> campus.</w:t>
      </w:r>
    </w:p>
    <w:p w14:paraId="7ACEDCD3" w14:textId="77777777" w:rsidR="00DD28FD" w:rsidRPr="00B20600" w:rsidRDefault="00DD28FD" w:rsidP="00DD28FD">
      <w:pPr>
        <w:spacing w:after="0" w:line="240" w:lineRule="auto"/>
        <w:rPr>
          <w:sz w:val="24"/>
          <w:szCs w:val="24"/>
        </w:rPr>
      </w:pPr>
    </w:p>
    <w:p w14:paraId="6CFA83BC" w14:textId="77777777" w:rsidR="00DD28FD" w:rsidRPr="00B20600" w:rsidRDefault="00DD28FD" w:rsidP="00DD28FD">
      <w:pPr>
        <w:spacing w:after="0" w:line="240" w:lineRule="auto"/>
        <w:rPr>
          <w:sz w:val="24"/>
          <w:szCs w:val="24"/>
        </w:rPr>
      </w:pPr>
      <w:r w:rsidRPr="00B20600">
        <w:rPr>
          <w:b/>
          <w:bCs/>
          <w:color w:val="4472C4" w:themeColor="accent1"/>
          <w:sz w:val="24"/>
          <w:szCs w:val="24"/>
        </w:rPr>
        <w:t>Variable</w:t>
      </w:r>
      <w:r w:rsidRPr="00B20600">
        <w:rPr>
          <w:b/>
          <w:bCs/>
          <w:sz w:val="24"/>
          <w:szCs w:val="24"/>
        </w:rPr>
        <w:t>:</w:t>
      </w:r>
      <w:r w:rsidRPr="00B20600">
        <w:rPr>
          <w:sz w:val="24"/>
          <w:szCs w:val="24"/>
        </w:rPr>
        <w:t xml:space="preserve"> The measurements of elements of a population having certain characteristics may vary from element either in magnitude or in quality. These measurable characteristics are called variable. Generally, variables represented by x, y, z etc.</w:t>
      </w:r>
    </w:p>
    <w:p w14:paraId="619CB184" w14:textId="77777777" w:rsidR="00DD28FD" w:rsidRPr="00B20600" w:rsidRDefault="00DD28FD" w:rsidP="00DD28FD">
      <w:pPr>
        <w:spacing w:after="0" w:line="240" w:lineRule="auto"/>
        <w:rPr>
          <w:sz w:val="24"/>
          <w:szCs w:val="24"/>
        </w:rPr>
      </w:pPr>
    </w:p>
    <w:p w14:paraId="5352F649" w14:textId="020DF55F" w:rsidR="00DD28FD" w:rsidRPr="00B20600" w:rsidRDefault="00DD28FD" w:rsidP="00DD28FD">
      <w:pPr>
        <w:spacing w:after="0" w:line="240" w:lineRule="auto"/>
        <w:rPr>
          <w:sz w:val="24"/>
          <w:szCs w:val="24"/>
        </w:rPr>
      </w:pPr>
      <w:r w:rsidRPr="00B20600">
        <w:rPr>
          <w:b/>
          <w:bCs/>
          <w:color w:val="4472C4" w:themeColor="accent1"/>
          <w:sz w:val="24"/>
          <w:szCs w:val="24"/>
        </w:rPr>
        <w:t>Constant</w:t>
      </w:r>
      <w:r w:rsidRPr="00B20600">
        <w:rPr>
          <w:b/>
          <w:bCs/>
          <w:sz w:val="24"/>
          <w:szCs w:val="24"/>
        </w:rPr>
        <w:t xml:space="preserve">: </w:t>
      </w:r>
      <w:r w:rsidRPr="00B20600">
        <w:rPr>
          <w:sz w:val="24"/>
          <w:szCs w:val="24"/>
        </w:rPr>
        <w:t>if the characteristics of the measurement of element of a population do not change element to element, then these measurable characteristics are called constant. Generally, its denoted by a, b, c etc.</w:t>
      </w:r>
    </w:p>
    <w:p w14:paraId="152A6EFD" w14:textId="77777777" w:rsidR="00F76FD0" w:rsidRDefault="00F76FD0" w:rsidP="00F76FD0">
      <w:pPr>
        <w:pStyle w:val="Heading1"/>
      </w:pPr>
      <w:r>
        <w:t>Basic Concepts of Statistics (Easy Version)</w:t>
      </w:r>
    </w:p>
    <w:p w14:paraId="17F08C6C" w14:textId="77777777" w:rsidR="00F76FD0" w:rsidRDefault="00F76FD0" w:rsidP="00F76FD0">
      <w:pPr>
        <w:pStyle w:val="Heading2"/>
      </w:pPr>
      <w:r>
        <w:t>Population</w:t>
      </w:r>
    </w:p>
    <w:p w14:paraId="0247BAAB" w14:textId="77777777" w:rsidR="00F76FD0" w:rsidRPr="00F76FD0" w:rsidRDefault="00F76FD0" w:rsidP="00F76FD0">
      <w:pPr>
        <w:rPr>
          <w:sz w:val="24"/>
          <w:szCs w:val="24"/>
        </w:rPr>
      </w:pPr>
      <w:r w:rsidRPr="00F76FD0">
        <w:rPr>
          <w:sz w:val="24"/>
          <w:szCs w:val="24"/>
        </w:rPr>
        <w:t>A population means the whole group of items or people we want to study. Everyone in this group shares a certain feature we are interested in.</w:t>
      </w:r>
      <w:r w:rsidRPr="00F76FD0">
        <w:rPr>
          <w:sz w:val="24"/>
          <w:szCs w:val="24"/>
        </w:rPr>
        <w:br/>
        <w:t xml:space="preserve">Example: If we want to study the exam results of a group of students at UITS </w:t>
      </w:r>
      <w:proofErr w:type="spellStart"/>
      <w:r w:rsidRPr="00F76FD0">
        <w:rPr>
          <w:sz w:val="24"/>
          <w:szCs w:val="24"/>
        </w:rPr>
        <w:t>Rajshahi</w:t>
      </w:r>
      <w:proofErr w:type="spellEnd"/>
      <w:r w:rsidRPr="00F76FD0">
        <w:rPr>
          <w:sz w:val="24"/>
          <w:szCs w:val="24"/>
        </w:rPr>
        <w:t xml:space="preserve"> campus, then all those students are the population.</w:t>
      </w:r>
    </w:p>
    <w:p w14:paraId="14D0E4C7" w14:textId="77777777" w:rsidR="00F76FD0" w:rsidRDefault="00F76FD0" w:rsidP="00F76FD0">
      <w:pPr>
        <w:pStyle w:val="Heading2"/>
      </w:pPr>
      <w:r>
        <w:t>Sample</w:t>
      </w:r>
    </w:p>
    <w:p w14:paraId="2CE551AE" w14:textId="77777777" w:rsidR="00F76FD0" w:rsidRPr="00F76FD0" w:rsidRDefault="00F76FD0" w:rsidP="00F76FD0">
      <w:pPr>
        <w:rPr>
          <w:sz w:val="24"/>
          <w:szCs w:val="24"/>
        </w:rPr>
      </w:pPr>
      <w:r w:rsidRPr="00F76FD0">
        <w:rPr>
          <w:sz w:val="24"/>
          <w:szCs w:val="24"/>
        </w:rPr>
        <w:t>A sample is a smaller part taken from the population. It represents the whole group.</w:t>
      </w:r>
      <w:r w:rsidRPr="00F76FD0">
        <w:rPr>
          <w:sz w:val="24"/>
          <w:szCs w:val="24"/>
        </w:rPr>
        <w:br/>
        <w:t>Example: If we only check the results of some students from that group, those students form a sample.</w:t>
      </w:r>
    </w:p>
    <w:p w14:paraId="747B5135" w14:textId="77777777" w:rsidR="00F76FD0" w:rsidRDefault="00F76FD0" w:rsidP="00F76FD0">
      <w:pPr>
        <w:pStyle w:val="Heading2"/>
      </w:pPr>
      <w:r>
        <w:t>Variable</w:t>
      </w:r>
    </w:p>
    <w:p w14:paraId="39E745A8" w14:textId="77777777" w:rsidR="00F76FD0" w:rsidRPr="00F76FD0" w:rsidRDefault="00F76FD0" w:rsidP="00F76FD0">
      <w:pPr>
        <w:rPr>
          <w:sz w:val="24"/>
          <w:szCs w:val="24"/>
        </w:rPr>
      </w:pPr>
      <w:r w:rsidRPr="00F76FD0">
        <w:rPr>
          <w:sz w:val="24"/>
          <w:szCs w:val="24"/>
        </w:rPr>
        <w:t>A variable is something that can change or vary from one person or item to another in a population. It could be a number (like marks) or a quality (like grade).</w:t>
      </w:r>
      <w:r w:rsidRPr="00F76FD0">
        <w:rPr>
          <w:sz w:val="24"/>
          <w:szCs w:val="24"/>
        </w:rPr>
        <w:br/>
        <w:t>Examples of variable symbols: x, y, z</w:t>
      </w:r>
    </w:p>
    <w:p w14:paraId="78680AFB" w14:textId="77777777" w:rsidR="00F76FD0" w:rsidRDefault="00F76FD0" w:rsidP="00F76FD0">
      <w:pPr>
        <w:pStyle w:val="Heading2"/>
      </w:pPr>
      <w:r>
        <w:t>Constant</w:t>
      </w:r>
    </w:p>
    <w:p w14:paraId="48C65D96" w14:textId="53286100" w:rsidR="00F76FD0" w:rsidRPr="00B20600" w:rsidRDefault="00F76FD0" w:rsidP="00B20600">
      <w:pPr>
        <w:rPr>
          <w:sz w:val="24"/>
          <w:szCs w:val="24"/>
        </w:rPr>
      </w:pPr>
      <w:r w:rsidRPr="00F76FD0">
        <w:rPr>
          <w:sz w:val="24"/>
          <w:szCs w:val="24"/>
        </w:rPr>
        <w:t>A constant is something that does not change. It stays the same for every person or item in the population.</w:t>
      </w:r>
      <w:r w:rsidRPr="00F76FD0">
        <w:rPr>
          <w:sz w:val="24"/>
          <w:szCs w:val="24"/>
        </w:rPr>
        <w:br/>
        <w:t>Examples of constant symbols: a, b, c</w:t>
      </w:r>
    </w:p>
    <w:p w14:paraId="77E8C8CA" w14:textId="4B2E42D2" w:rsidR="00DD28FD" w:rsidRDefault="00722417" w:rsidP="00DD28FD">
      <w:pPr>
        <w:spacing w:after="0" w:line="240" w:lineRule="auto"/>
        <w:rPr>
          <w:sz w:val="28"/>
          <w:szCs w:val="28"/>
        </w:rPr>
      </w:pPr>
      <w:r w:rsidRPr="008A4BB7">
        <w:rPr>
          <w:color w:val="FF0000"/>
          <w:sz w:val="28"/>
          <w:szCs w:val="28"/>
        </w:rPr>
        <w:t xml:space="preserve">[then pic er math 4 </w:t>
      </w:r>
      <w:proofErr w:type="spellStart"/>
      <w:proofErr w:type="gramStart"/>
      <w:r w:rsidRPr="008A4BB7">
        <w:rPr>
          <w:color w:val="FF0000"/>
          <w:sz w:val="28"/>
          <w:szCs w:val="28"/>
        </w:rPr>
        <w:t>tah</w:t>
      </w:r>
      <w:proofErr w:type="spellEnd"/>
      <w:r w:rsidRPr="008A4BB7">
        <w:rPr>
          <w:color w:val="FF0000"/>
          <w:sz w:val="28"/>
          <w:szCs w:val="28"/>
        </w:rPr>
        <w:t xml:space="preserve"> ]</w:t>
      </w:r>
      <w:proofErr w:type="gramEnd"/>
    </w:p>
    <w:p w14:paraId="092DBC2B" w14:textId="77777777" w:rsidR="00F76FD0" w:rsidRDefault="00F76FD0" w:rsidP="00DD28FD">
      <w:pPr>
        <w:spacing w:after="0" w:line="240" w:lineRule="auto"/>
        <w:rPr>
          <w:sz w:val="28"/>
          <w:szCs w:val="28"/>
        </w:rPr>
      </w:pPr>
    </w:p>
    <w:p w14:paraId="7368E2CF" w14:textId="4F1E2F1D" w:rsidR="00722417" w:rsidRDefault="00722417" w:rsidP="00722417">
      <w:pPr>
        <w:spacing w:after="0" w:line="240" w:lineRule="auto"/>
        <w:rPr>
          <w:sz w:val="28"/>
          <w:szCs w:val="28"/>
        </w:rPr>
      </w:pPr>
      <w:r w:rsidRPr="005D30DD">
        <w:rPr>
          <w:b/>
          <w:bCs/>
          <w:color w:val="4472C4" w:themeColor="accent1"/>
          <w:sz w:val="28"/>
          <w:szCs w:val="28"/>
        </w:rPr>
        <w:t>**Frequency Distribution:</w:t>
      </w:r>
      <w:r w:rsidRPr="005D30DD">
        <w:rPr>
          <w:color w:val="4472C4" w:themeColor="accent1"/>
          <w:sz w:val="28"/>
          <w:szCs w:val="28"/>
        </w:rPr>
        <w:t xml:space="preserve"> </w:t>
      </w:r>
      <w:r>
        <w:rPr>
          <w:sz w:val="28"/>
          <w:szCs w:val="28"/>
        </w:rPr>
        <w:t>Arrangement of observational data according to frequency of the observations is called frequency distribution.</w:t>
      </w:r>
    </w:p>
    <w:p w14:paraId="19D21716" w14:textId="25F05D5E" w:rsidR="00722417" w:rsidRDefault="00722417" w:rsidP="00722417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Using the following </w:t>
      </w:r>
      <w:r w:rsidR="008A4BB7">
        <w:rPr>
          <w:sz w:val="28"/>
          <w:szCs w:val="28"/>
        </w:rPr>
        <w:t>steps,</w:t>
      </w:r>
      <w:r>
        <w:rPr>
          <w:sz w:val="28"/>
          <w:szCs w:val="28"/>
        </w:rPr>
        <w:t xml:space="preserve"> we can construct a frequency distribution:</w:t>
      </w:r>
    </w:p>
    <w:p w14:paraId="2BCC7272" w14:textId="77777777" w:rsidR="00722417" w:rsidRDefault="00722417" w:rsidP="00722417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Finding the Range</w:t>
      </w:r>
    </w:p>
    <w:p w14:paraId="5D4F55E1" w14:textId="77777777" w:rsidR="00722417" w:rsidRDefault="00722417" w:rsidP="00722417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Decision about the number of classes </w:t>
      </w:r>
    </w:p>
    <w:p w14:paraId="479E8A1B" w14:textId="77777777" w:rsidR="00722417" w:rsidRDefault="00722417" w:rsidP="00722417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Choosing the number of class interval</w:t>
      </w:r>
    </w:p>
    <w:p w14:paraId="282500D5" w14:textId="77777777" w:rsidR="00722417" w:rsidRDefault="00722417" w:rsidP="00722417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Give Tick marks or tally marks</w:t>
      </w:r>
    </w:p>
    <w:p w14:paraId="2E9DA8BF" w14:textId="77777777" w:rsidR="00722417" w:rsidRDefault="00722417" w:rsidP="00722417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Counting of frequency</w:t>
      </w:r>
    </w:p>
    <w:p w14:paraId="4A6942AD" w14:textId="6DDA95D3" w:rsidR="00F76FD0" w:rsidRPr="00F76FD0" w:rsidRDefault="00722417" w:rsidP="00F76FD0">
      <w:pPr>
        <w:pStyle w:val="Heading3"/>
        <w:spacing w:before="0" w:line="20" w:lineRule="atLeast"/>
        <w:rPr>
          <w:rFonts w:ascii="Calibri" w:hAnsi="Calibri" w:cs="Calibri"/>
        </w:rPr>
      </w:pPr>
      <w:r w:rsidRPr="00F76FD0">
        <w:rPr>
          <w:rFonts w:ascii="Calibri" w:hAnsi="Calibri" w:cs="Calibri"/>
          <w:b/>
          <w:bCs/>
          <w:color w:val="4472C4" w:themeColor="accent1"/>
          <w:sz w:val="28"/>
          <w:szCs w:val="28"/>
        </w:rPr>
        <w:lastRenderedPageBreak/>
        <w:t>Importance of frequency distribution:</w:t>
      </w:r>
      <w:r w:rsidRPr="00F76FD0">
        <w:rPr>
          <w:rFonts w:ascii="Calibri" w:hAnsi="Calibri" w:cs="Calibri"/>
          <w:color w:val="4472C4" w:themeColor="accent1"/>
          <w:sz w:val="28"/>
          <w:szCs w:val="28"/>
        </w:rPr>
        <w:t xml:space="preserve"> </w:t>
      </w:r>
    </w:p>
    <w:p w14:paraId="432FCF86" w14:textId="77777777" w:rsidR="00F76FD0" w:rsidRPr="00F76FD0" w:rsidRDefault="00F76FD0" w:rsidP="00F76FD0">
      <w:pPr>
        <w:numPr>
          <w:ilvl w:val="0"/>
          <w:numId w:val="13"/>
        </w:numPr>
        <w:spacing w:after="0" w:line="20" w:lineRule="atLeast"/>
        <w:rPr>
          <w:sz w:val="26"/>
          <w:szCs w:val="26"/>
        </w:rPr>
      </w:pPr>
      <w:r w:rsidRPr="00F76FD0">
        <w:rPr>
          <w:sz w:val="26"/>
          <w:szCs w:val="26"/>
        </w:rPr>
        <w:t>It shows data in a short and simple way.</w:t>
      </w:r>
    </w:p>
    <w:p w14:paraId="1C391801" w14:textId="77777777" w:rsidR="00F76FD0" w:rsidRPr="00F76FD0" w:rsidRDefault="00F76FD0" w:rsidP="00F76FD0">
      <w:pPr>
        <w:numPr>
          <w:ilvl w:val="0"/>
          <w:numId w:val="13"/>
        </w:numPr>
        <w:spacing w:after="0" w:line="20" w:lineRule="atLeast"/>
        <w:rPr>
          <w:sz w:val="26"/>
          <w:szCs w:val="26"/>
        </w:rPr>
      </w:pPr>
      <w:r w:rsidRPr="00F76FD0">
        <w:rPr>
          <w:sz w:val="26"/>
          <w:szCs w:val="26"/>
        </w:rPr>
        <w:t>It helps collect and organize data quickly and with less effort.</w:t>
      </w:r>
    </w:p>
    <w:p w14:paraId="555AAD69" w14:textId="77777777" w:rsidR="00F76FD0" w:rsidRPr="00F76FD0" w:rsidRDefault="00F76FD0" w:rsidP="00F76FD0">
      <w:pPr>
        <w:numPr>
          <w:ilvl w:val="0"/>
          <w:numId w:val="13"/>
        </w:numPr>
        <w:spacing w:after="0" w:line="20" w:lineRule="atLeast"/>
        <w:rPr>
          <w:sz w:val="26"/>
          <w:szCs w:val="26"/>
        </w:rPr>
      </w:pPr>
      <w:r w:rsidRPr="00F76FD0">
        <w:rPr>
          <w:sz w:val="26"/>
          <w:szCs w:val="26"/>
        </w:rPr>
        <w:t>We can use it to make graphs, charts, and diagrams easily.</w:t>
      </w:r>
    </w:p>
    <w:p w14:paraId="12BB8730" w14:textId="77777777" w:rsidR="00F76FD0" w:rsidRPr="00F76FD0" w:rsidRDefault="00F76FD0" w:rsidP="00F76FD0">
      <w:pPr>
        <w:numPr>
          <w:ilvl w:val="0"/>
          <w:numId w:val="13"/>
        </w:numPr>
        <w:spacing w:after="0" w:line="20" w:lineRule="atLeast"/>
        <w:rPr>
          <w:sz w:val="26"/>
          <w:szCs w:val="26"/>
        </w:rPr>
      </w:pPr>
      <w:r w:rsidRPr="00F76FD0">
        <w:rPr>
          <w:sz w:val="26"/>
          <w:szCs w:val="26"/>
        </w:rPr>
        <w:t>It helps us find important features like average, spread, shape, etc.</w:t>
      </w:r>
    </w:p>
    <w:p w14:paraId="3F3E0172" w14:textId="77777777" w:rsidR="00F76FD0" w:rsidRPr="00F76FD0" w:rsidRDefault="00F76FD0" w:rsidP="00F76FD0">
      <w:pPr>
        <w:numPr>
          <w:ilvl w:val="0"/>
          <w:numId w:val="13"/>
        </w:numPr>
        <w:spacing w:after="0" w:line="20" w:lineRule="atLeast"/>
        <w:rPr>
          <w:sz w:val="26"/>
          <w:szCs w:val="26"/>
        </w:rPr>
      </w:pPr>
      <w:r w:rsidRPr="00F76FD0">
        <w:rPr>
          <w:sz w:val="26"/>
          <w:szCs w:val="26"/>
        </w:rPr>
        <w:t>It lets us compare two or more sets of data using the same class intervals.</w:t>
      </w:r>
    </w:p>
    <w:p w14:paraId="4E9F48B2" w14:textId="0D8AB176" w:rsidR="00722417" w:rsidRDefault="00722417" w:rsidP="00DD28FD">
      <w:pPr>
        <w:spacing w:after="0" w:line="240" w:lineRule="auto"/>
        <w:rPr>
          <w:sz w:val="28"/>
          <w:szCs w:val="28"/>
        </w:rPr>
      </w:pPr>
    </w:p>
    <w:p w14:paraId="41E75006" w14:textId="77777777" w:rsidR="00A9528E" w:rsidRPr="005D30DD" w:rsidRDefault="00A9528E" w:rsidP="00A9528E">
      <w:pPr>
        <w:spacing w:after="0" w:line="240" w:lineRule="auto"/>
        <w:rPr>
          <w:color w:val="4472C4" w:themeColor="accent1"/>
          <w:sz w:val="28"/>
          <w:szCs w:val="28"/>
        </w:rPr>
      </w:pPr>
      <w:r w:rsidRPr="005D30DD">
        <w:rPr>
          <w:b/>
          <w:bCs/>
          <w:color w:val="4472C4" w:themeColor="accent1"/>
          <w:sz w:val="28"/>
          <w:szCs w:val="28"/>
        </w:rPr>
        <w:t>#Example:</w:t>
      </w:r>
      <w:r w:rsidRPr="005D30DD">
        <w:rPr>
          <w:color w:val="4472C4" w:themeColor="accent1"/>
          <w:sz w:val="28"/>
          <w:szCs w:val="28"/>
        </w:rPr>
        <w:t xml:space="preserve"> the following data represent the number of workers in a different small-scale industry in a country.</w:t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612"/>
        <w:gridCol w:w="612"/>
        <w:gridCol w:w="612"/>
        <w:gridCol w:w="612"/>
        <w:gridCol w:w="612"/>
        <w:gridCol w:w="612"/>
        <w:gridCol w:w="612"/>
        <w:gridCol w:w="612"/>
        <w:gridCol w:w="613"/>
        <w:gridCol w:w="613"/>
        <w:gridCol w:w="613"/>
        <w:gridCol w:w="613"/>
        <w:gridCol w:w="613"/>
        <w:gridCol w:w="613"/>
        <w:gridCol w:w="613"/>
        <w:gridCol w:w="613"/>
      </w:tblGrid>
      <w:tr w:rsidR="00A9528E" w14:paraId="121E5CCF" w14:textId="77777777" w:rsidTr="002F3F98">
        <w:trPr>
          <w:trHeight w:val="393"/>
        </w:trPr>
        <w:tc>
          <w:tcPr>
            <w:tcW w:w="612" w:type="dxa"/>
          </w:tcPr>
          <w:p w14:paraId="61F5D59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19</w:t>
            </w:r>
          </w:p>
        </w:tc>
        <w:tc>
          <w:tcPr>
            <w:tcW w:w="612" w:type="dxa"/>
          </w:tcPr>
          <w:p w14:paraId="2F0ED7E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2" w:type="dxa"/>
          </w:tcPr>
          <w:p w14:paraId="677E2DB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2" w:type="dxa"/>
          </w:tcPr>
          <w:p w14:paraId="6EAC62B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32</w:t>
            </w:r>
          </w:p>
        </w:tc>
        <w:tc>
          <w:tcPr>
            <w:tcW w:w="612" w:type="dxa"/>
          </w:tcPr>
          <w:p w14:paraId="6653671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2" w:type="dxa"/>
          </w:tcPr>
          <w:p w14:paraId="28A68CC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2" w:type="dxa"/>
          </w:tcPr>
          <w:p w14:paraId="1873D40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2" w:type="dxa"/>
          </w:tcPr>
          <w:p w14:paraId="2E9A2F0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6C0A8CC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6BC8D1A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22</w:t>
            </w:r>
          </w:p>
        </w:tc>
        <w:tc>
          <w:tcPr>
            <w:tcW w:w="613" w:type="dxa"/>
          </w:tcPr>
          <w:p w14:paraId="12205954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3" w:type="dxa"/>
          </w:tcPr>
          <w:p w14:paraId="7E0F94A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3" w:type="dxa"/>
          </w:tcPr>
          <w:p w14:paraId="36C699C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3" w:type="dxa"/>
          </w:tcPr>
          <w:p w14:paraId="7C06D36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3" w:type="dxa"/>
          </w:tcPr>
          <w:p w14:paraId="2CE88A9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35</w:t>
            </w:r>
          </w:p>
        </w:tc>
        <w:tc>
          <w:tcPr>
            <w:tcW w:w="613" w:type="dxa"/>
          </w:tcPr>
          <w:p w14:paraId="7019354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32</w:t>
            </w:r>
          </w:p>
        </w:tc>
      </w:tr>
      <w:tr w:rsidR="00A9528E" w14:paraId="4B3AE6CA" w14:textId="77777777" w:rsidTr="002F3F98">
        <w:trPr>
          <w:trHeight w:val="405"/>
        </w:trPr>
        <w:tc>
          <w:tcPr>
            <w:tcW w:w="612" w:type="dxa"/>
          </w:tcPr>
          <w:p w14:paraId="31DB2DA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17</w:t>
            </w:r>
          </w:p>
        </w:tc>
        <w:tc>
          <w:tcPr>
            <w:tcW w:w="612" w:type="dxa"/>
          </w:tcPr>
          <w:p w14:paraId="4073C30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2" w:type="dxa"/>
          </w:tcPr>
          <w:p w14:paraId="340CB49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22</w:t>
            </w:r>
          </w:p>
        </w:tc>
        <w:tc>
          <w:tcPr>
            <w:tcW w:w="612" w:type="dxa"/>
          </w:tcPr>
          <w:p w14:paraId="6678B34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22</w:t>
            </w:r>
          </w:p>
        </w:tc>
        <w:tc>
          <w:tcPr>
            <w:tcW w:w="612" w:type="dxa"/>
          </w:tcPr>
          <w:p w14:paraId="3F83CF3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2" w:type="dxa"/>
          </w:tcPr>
          <w:p w14:paraId="3EB151F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2" w:type="dxa"/>
          </w:tcPr>
          <w:p w14:paraId="33A13FAD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2" w:type="dxa"/>
          </w:tcPr>
          <w:p w14:paraId="4C14A15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3" w:type="dxa"/>
          </w:tcPr>
          <w:p w14:paraId="4E7F84F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0D1CCE3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3" w:type="dxa"/>
          </w:tcPr>
          <w:p w14:paraId="251F4588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3" w:type="dxa"/>
          </w:tcPr>
          <w:p w14:paraId="3BBB456D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3" w:type="dxa"/>
          </w:tcPr>
          <w:p w14:paraId="1A634A54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3" w:type="dxa"/>
          </w:tcPr>
          <w:p w14:paraId="6E27494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3" w:type="dxa"/>
          </w:tcPr>
          <w:p w14:paraId="74336E6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32</w:t>
            </w:r>
          </w:p>
        </w:tc>
        <w:tc>
          <w:tcPr>
            <w:tcW w:w="613" w:type="dxa"/>
          </w:tcPr>
          <w:p w14:paraId="741E58A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34</w:t>
            </w:r>
          </w:p>
        </w:tc>
      </w:tr>
      <w:tr w:rsidR="00A9528E" w14:paraId="21394947" w14:textId="77777777" w:rsidTr="002F3F98">
        <w:trPr>
          <w:trHeight w:val="393"/>
        </w:trPr>
        <w:tc>
          <w:tcPr>
            <w:tcW w:w="612" w:type="dxa"/>
          </w:tcPr>
          <w:p w14:paraId="2DB4A62E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31</w:t>
            </w:r>
          </w:p>
        </w:tc>
        <w:tc>
          <w:tcPr>
            <w:tcW w:w="612" w:type="dxa"/>
          </w:tcPr>
          <w:p w14:paraId="0658018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36</w:t>
            </w:r>
          </w:p>
        </w:tc>
        <w:tc>
          <w:tcPr>
            <w:tcW w:w="612" w:type="dxa"/>
          </w:tcPr>
          <w:p w14:paraId="793FC1E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2" w:type="dxa"/>
          </w:tcPr>
          <w:p w14:paraId="1DFEB2A8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35</w:t>
            </w:r>
          </w:p>
        </w:tc>
        <w:tc>
          <w:tcPr>
            <w:tcW w:w="612" w:type="dxa"/>
          </w:tcPr>
          <w:p w14:paraId="4F1894B2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2" w:type="dxa"/>
          </w:tcPr>
          <w:p w14:paraId="7D0D5D4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27</w:t>
            </w:r>
          </w:p>
        </w:tc>
        <w:tc>
          <w:tcPr>
            <w:tcW w:w="612" w:type="dxa"/>
          </w:tcPr>
          <w:p w14:paraId="04C18814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21</w:t>
            </w:r>
          </w:p>
        </w:tc>
        <w:tc>
          <w:tcPr>
            <w:tcW w:w="612" w:type="dxa"/>
          </w:tcPr>
          <w:p w14:paraId="0F8E1BC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3" w:type="dxa"/>
          </w:tcPr>
          <w:p w14:paraId="59CCFAE2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27C19C8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3" w:type="dxa"/>
          </w:tcPr>
          <w:p w14:paraId="499E942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15</w:t>
            </w:r>
          </w:p>
        </w:tc>
        <w:tc>
          <w:tcPr>
            <w:tcW w:w="613" w:type="dxa"/>
          </w:tcPr>
          <w:p w14:paraId="63A65CF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15</w:t>
            </w:r>
          </w:p>
        </w:tc>
        <w:tc>
          <w:tcPr>
            <w:tcW w:w="613" w:type="dxa"/>
          </w:tcPr>
          <w:p w14:paraId="0049E79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15</w:t>
            </w:r>
          </w:p>
        </w:tc>
        <w:tc>
          <w:tcPr>
            <w:tcW w:w="613" w:type="dxa"/>
          </w:tcPr>
          <w:p w14:paraId="2E4686F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3" w:type="dxa"/>
          </w:tcPr>
          <w:p w14:paraId="62B475E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401C857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22</w:t>
            </w:r>
          </w:p>
        </w:tc>
      </w:tr>
      <w:tr w:rsidR="00A9528E" w14:paraId="45825B14" w14:textId="77777777" w:rsidTr="002F3F98">
        <w:trPr>
          <w:trHeight w:val="393"/>
        </w:trPr>
        <w:tc>
          <w:tcPr>
            <w:tcW w:w="612" w:type="dxa"/>
          </w:tcPr>
          <w:p w14:paraId="2DBCE5DC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36</w:t>
            </w:r>
          </w:p>
        </w:tc>
        <w:tc>
          <w:tcPr>
            <w:tcW w:w="612" w:type="dxa"/>
          </w:tcPr>
          <w:p w14:paraId="42CB042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2" w:type="dxa"/>
          </w:tcPr>
          <w:p w14:paraId="016C620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21</w:t>
            </w:r>
          </w:p>
        </w:tc>
        <w:tc>
          <w:tcPr>
            <w:tcW w:w="612" w:type="dxa"/>
          </w:tcPr>
          <w:p w14:paraId="35FA8AE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23</w:t>
            </w:r>
          </w:p>
        </w:tc>
        <w:tc>
          <w:tcPr>
            <w:tcW w:w="612" w:type="dxa"/>
          </w:tcPr>
          <w:p w14:paraId="67AF954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2" w:type="dxa"/>
          </w:tcPr>
          <w:p w14:paraId="55FE0C5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2" w:type="dxa"/>
          </w:tcPr>
          <w:p w14:paraId="0E2D7AF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2" w:type="dxa"/>
          </w:tcPr>
          <w:p w14:paraId="01D3498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3" w:type="dxa"/>
          </w:tcPr>
          <w:p w14:paraId="21B758F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32</w:t>
            </w:r>
          </w:p>
        </w:tc>
        <w:tc>
          <w:tcPr>
            <w:tcW w:w="613" w:type="dxa"/>
          </w:tcPr>
          <w:p w14:paraId="11DCCEAE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34</w:t>
            </w:r>
          </w:p>
        </w:tc>
        <w:tc>
          <w:tcPr>
            <w:tcW w:w="613" w:type="dxa"/>
          </w:tcPr>
          <w:p w14:paraId="5EF1B69C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3" w:type="dxa"/>
          </w:tcPr>
          <w:p w14:paraId="79F770DC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27</w:t>
            </w:r>
          </w:p>
        </w:tc>
        <w:tc>
          <w:tcPr>
            <w:tcW w:w="613" w:type="dxa"/>
          </w:tcPr>
          <w:p w14:paraId="24B1A13C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15</w:t>
            </w:r>
          </w:p>
        </w:tc>
        <w:tc>
          <w:tcPr>
            <w:tcW w:w="613" w:type="dxa"/>
          </w:tcPr>
          <w:p w14:paraId="4D83314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3D05FFEE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19</w:t>
            </w:r>
          </w:p>
        </w:tc>
        <w:tc>
          <w:tcPr>
            <w:tcW w:w="613" w:type="dxa"/>
          </w:tcPr>
          <w:p w14:paraId="2A381B7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</w:tr>
      <w:tr w:rsidR="00A9528E" w14:paraId="5ED21605" w14:textId="77777777" w:rsidTr="002F3F98">
        <w:trPr>
          <w:trHeight w:val="405"/>
        </w:trPr>
        <w:tc>
          <w:tcPr>
            <w:tcW w:w="612" w:type="dxa"/>
          </w:tcPr>
          <w:p w14:paraId="34ECE69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16</w:t>
            </w:r>
          </w:p>
        </w:tc>
        <w:tc>
          <w:tcPr>
            <w:tcW w:w="612" w:type="dxa"/>
          </w:tcPr>
          <w:p w14:paraId="7F57A81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2" w:type="dxa"/>
          </w:tcPr>
          <w:p w14:paraId="60D77342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2" w:type="dxa"/>
          </w:tcPr>
          <w:p w14:paraId="446D982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2" w:type="dxa"/>
          </w:tcPr>
          <w:p w14:paraId="3B72B63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2" w:type="dxa"/>
          </w:tcPr>
          <w:p w14:paraId="3AC5D9C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2" w:type="dxa"/>
          </w:tcPr>
          <w:p w14:paraId="533FEFF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2" w:type="dxa"/>
          </w:tcPr>
          <w:p w14:paraId="56E6E18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27</w:t>
            </w:r>
          </w:p>
        </w:tc>
        <w:tc>
          <w:tcPr>
            <w:tcW w:w="613" w:type="dxa"/>
          </w:tcPr>
          <w:p w14:paraId="7266D45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3" w:type="dxa"/>
          </w:tcPr>
          <w:p w14:paraId="6DED7881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3" w:type="dxa"/>
          </w:tcPr>
          <w:p w14:paraId="4A34D7C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3" w:type="dxa"/>
          </w:tcPr>
          <w:p w14:paraId="68471BA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3" w:type="dxa"/>
          </w:tcPr>
          <w:p w14:paraId="0AFCA32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190B953D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21</w:t>
            </w:r>
          </w:p>
        </w:tc>
        <w:tc>
          <w:tcPr>
            <w:tcW w:w="613" w:type="dxa"/>
          </w:tcPr>
          <w:p w14:paraId="6C6913F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163087B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</w:tr>
      <w:tr w:rsidR="00A9528E" w14:paraId="1AA64DBE" w14:textId="77777777" w:rsidTr="002F3F98">
        <w:trPr>
          <w:trHeight w:val="393"/>
        </w:trPr>
        <w:tc>
          <w:tcPr>
            <w:tcW w:w="612" w:type="dxa"/>
          </w:tcPr>
          <w:p w14:paraId="3CA3A8A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17</w:t>
            </w:r>
          </w:p>
        </w:tc>
        <w:tc>
          <w:tcPr>
            <w:tcW w:w="612" w:type="dxa"/>
          </w:tcPr>
          <w:p w14:paraId="6D8A5C58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2" w:type="dxa"/>
          </w:tcPr>
          <w:p w14:paraId="70058CF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32</w:t>
            </w:r>
          </w:p>
        </w:tc>
        <w:tc>
          <w:tcPr>
            <w:tcW w:w="612" w:type="dxa"/>
          </w:tcPr>
          <w:p w14:paraId="1FFD8FE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33</w:t>
            </w:r>
          </w:p>
        </w:tc>
        <w:tc>
          <w:tcPr>
            <w:tcW w:w="612" w:type="dxa"/>
          </w:tcPr>
          <w:p w14:paraId="5D86AFB1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2" w:type="dxa"/>
          </w:tcPr>
          <w:p w14:paraId="130EEF2C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2" w:type="dxa"/>
          </w:tcPr>
          <w:p w14:paraId="3EFA249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2" w:type="dxa"/>
          </w:tcPr>
          <w:p w14:paraId="1D5B1BF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3" w:type="dxa"/>
          </w:tcPr>
          <w:p w14:paraId="4B4B808E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3" w:type="dxa"/>
          </w:tcPr>
          <w:p w14:paraId="2A8FB48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3" w:type="dxa"/>
          </w:tcPr>
          <w:p w14:paraId="660DA34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343E3E9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3" w:type="dxa"/>
          </w:tcPr>
          <w:p w14:paraId="52F36E6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19</w:t>
            </w:r>
          </w:p>
        </w:tc>
        <w:tc>
          <w:tcPr>
            <w:tcW w:w="613" w:type="dxa"/>
          </w:tcPr>
          <w:p w14:paraId="5FE07AC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3" w:type="dxa"/>
          </w:tcPr>
          <w:p w14:paraId="41D3180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15</w:t>
            </w:r>
          </w:p>
        </w:tc>
        <w:tc>
          <w:tcPr>
            <w:tcW w:w="613" w:type="dxa"/>
          </w:tcPr>
          <w:p w14:paraId="5A4EC346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16</w:t>
            </w:r>
          </w:p>
        </w:tc>
      </w:tr>
      <w:tr w:rsidR="00A9528E" w14:paraId="7B8E0E1D" w14:textId="77777777" w:rsidTr="002F3F98">
        <w:trPr>
          <w:trHeight w:val="393"/>
        </w:trPr>
        <w:tc>
          <w:tcPr>
            <w:tcW w:w="612" w:type="dxa"/>
          </w:tcPr>
          <w:p w14:paraId="7901286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23</w:t>
            </w:r>
          </w:p>
        </w:tc>
        <w:tc>
          <w:tcPr>
            <w:tcW w:w="612" w:type="dxa"/>
          </w:tcPr>
          <w:p w14:paraId="3C788C21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2" w:type="dxa"/>
          </w:tcPr>
          <w:p w14:paraId="77A4A02E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15</w:t>
            </w:r>
          </w:p>
        </w:tc>
        <w:tc>
          <w:tcPr>
            <w:tcW w:w="612" w:type="dxa"/>
          </w:tcPr>
          <w:p w14:paraId="01A20EE2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17</w:t>
            </w:r>
          </w:p>
        </w:tc>
        <w:tc>
          <w:tcPr>
            <w:tcW w:w="612" w:type="dxa"/>
          </w:tcPr>
          <w:p w14:paraId="4121A57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2" w:type="dxa"/>
          </w:tcPr>
          <w:p w14:paraId="42D62E0F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2" w:type="dxa"/>
          </w:tcPr>
          <w:p w14:paraId="2DB1DA9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2" w:type="dxa"/>
          </w:tcPr>
          <w:p w14:paraId="1B1C2807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3" w:type="dxa"/>
          </w:tcPr>
          <w:p w14:paraId="22386578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18</w:t>
            </w:r>
          </w:p>
        </w:tc>
        <w:tc>
          <w:tcPr>
            <w:tcW w:w="613" w:type="dxa"/>
          </w:tcPr>
          <w:p w14:paraId="689966A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19</w:t>
            </w:r>
          </w:p>
        </w:tc>
        <w:tc>
          <w:tcPr>
            <w:tcW w:w="613" w:type="dxa"/>
          </w:tcPr>
          <w:p w14:paraId="600458D4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3" w:type="dxa"/>
          </w:tcPr>
          <w:p w14:paraId="21D0AB6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21</w:t>
            </w:r>
          </w:p>
        </w:tc>
        <w:tc>
          <w:tcPr>
            <w:tcW w:w="613" w:type="dxa"/>
          </w:tcPr>
          <w:p w14:paraId="5D4BBDC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27</w:t>
            </w:r>
          </w:p>
        </w:tc>
        <w:tc>
          <w:tcPr>
            <w:tcW w:w="613" w:type="dxa"/>
          </w:tcPr>
          <w:p w14:paraId="3DBD03DD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25</w:t>
            </w:r>
          </w:p>
        </w:tc>
        <w:tc>
          <w:tcPr>
            <w:tcW w:w="613" w:type="dxa"/>
          </w:tcPr>
          <w:p w14:paraId="174A1D7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3" w:type="dxa"/>
          </w:tcPr>
          <w:p w14:paraId="1158179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19</w:t>
            </w:r>
          </w:p>
        </w:tc>
      </w:tr>
      <w:tr w:rsidR="00A9528E" w14:paraId="50D1FA61" w14:textId="77777777" w:rsidTr="002F3F98">
        <w:trPr>
          <w:trHeight w:val="405"/>
        </w:trPr>
        <w:tc>
          <w:tcPr>
            <w:tcW w:w="612" w:type="dxa"/>
          </w:tcPr>
          <w:p w14:paraId="13C05DF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29</w:t>
            </w:r>
          </w:p>
        </w:tc>
        <w:tc>
          <w:tcPr>
            <w:tcW w:w="612" w:type="dxa"/>
          </w:tcPr>
          <w:p w14:paraId="55E1376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20</w:t>
            </w:r>
          </w:p>
        </w:tc>
        <w:tc>
          <w:tcPr>
            <w:tcW w:w="612" w:type="dxa"/>
          </w:tcPr>
          <w:p w14:paraId="3C1640A2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24</w:t>
            </w:r>
          </w:p>
        </w:tc>
        <w:tc>
          <w:tcPr>
            <w:tcW w:w="612" w:type="dxa"/>
          </w:tcPr>
          <w:p w14:paraId="3CBA49C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2" w:type="dxa"/>
          </w:tcPr>
          <w:p w14:paraId="51AC9F8C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27</w:t>
            </w:r>
          </w:p>
        </w:tc>
        <w:tc>
          <w:tcPr>
            <w:tcW w:w="612" w:type="dxa"/>
          </w:tcPr>
          <w:p w14:paraId="6671924D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29</w:t>
            </w:r>
          </w:p>
        </w:tc>
        <w:tc>
          <w:tcPr>
            <w:tcW w:w="612" w:type="dxa"/>
          </w:tcPr>
          <w:p w14:paraId="2E068903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2" w:type="dxa"/>
          </w:tcPr>
          <w:p w14:paraId="4BC3074A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32</w:t>
            </w:r>
          </w:p>
        </w:tc>
        <w:tc>
          <w:tcPr>
            <w:tcW w:w="613" w:type="dxa"/>
          </w:tcPr>
          <w:p w14:paraId="13FB7B8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34</w:t>
            </w:r>
          </w:p>
        </w:tc>
        <w:tc>
          <w:tcPr>
            <w:tcW w:w="613" w:type="dxa"/>
          </w:tcPr>
          <w:p w14:paraId="31BD9A45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3" w:type="dxa"/>
          </w:tcPr>
          <w:p w14:paraId="51D40874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30</w:t>
            </w:r>
          </w:p>
        </w:tc>
        <w:tc>
          <w:tcPr>
            <w:tcW w:w="613" w:type="dxa"/>
          </w:tcPr>
          <w:p w14:paraId="4E553D9B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27</w:t>
            </w:r>
          </w:p>
        </w:tc>
        <w:tc>
          <w:tcPr>
            <w:tcW w:w="613" w:type="dxa"/>
          </w:tcPr>
          <w:p w14:paraId="372939A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26</w:t>
            </w:r>
          </w:p>
        </w:tc>
        <w:tc>
          <w:tcPr>
            <w:tcW w:w="613" w:type="dxa"/>
          </w:tcPr>
          <w:p w14:paraId="4394928E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3" w:type="dxa"/>
          </w:tcPr>
          <w:p w14:paraId="35C72CD9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28</w:t>
            </w:r>
          </w:p>
        </w:tc>
        <w:tc>
          <w:tcPr>
            <w:tcW w:w="613" w:type="dxa"/>
          </w:tcPr>
          <w:p w14:paraId="351063D0" w14:textId="77777777" w:rsidR="00A9528E" w:rsidRPr="00CA1710" w:rsidRDefault="00A9528E" w:rsidP="002F3F98">
            <w:pPr>
              <w:spacing w:after="0" w:line="240" w:lineRule="auto"/>
              <w:rPr>
                <w:sz w:val="24"/>
                <w:szCs w:val="24"/>
              </w:rPr>
            </w:pPr>
            <w:r w:rsidRPr="00CA1710">
              <w:rPr>
                <w:sz w:val="24"/>
                <w:szCs w:val="24"/>
              </w:rPr>
              <w:t>33</w:t>
            </w:r>
          </w:p>
        </w:tc>
      </w:tr>
    </w:tbl>
    <w:p w14:paraId="227F3095" w14:textId="77777777" w:rsidR="00A9528E" w:rsidRDefault="00A9528E" w:rsidP="00A952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Construct a frequency distribution using suitable class interval.</w:t>
      </w:r>
    </w:p>
    <w:p w14:paraId="7B502C22" w14:textId="77777777" w:rsidR="00A9528E" w:rsidRDefault="00A9528E" w:rsidP="00A9528E">
      <w:pPr>
        <w:spacing w:after="0" w:line="240" w:lineRule="auto"/>
        <w:rPr>
          <w:b/>
          <w:bCs/>
          <w:sz w:val="28"/>
          <w:szCs w:val="28"/>
        </w:rPr>
      </w:pPr>
    </w:p>
    <w:p w14:paraId="4DBA18D3" w14:textId="77777777" w:rsidR="00A9528E" w:rsidRDefault="00A9528E" w:rsidP="00A9528E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  <w:r>
        <w:rPr>
          <w:sz w:val="28"/>
          <w:szCs w:val="28"/>
        </w:rPr>
        <w:t xml:space="preserve"> Here we have,</w:t>
      </w:r>
    </w:p>
    <w:p w14:paraId="775735E2" w14:textId="77777777" w:rsidR="00A9528E" w:rsidRDefault="00A9528E" w:rsidP="00A9528E">
      <w:pPr>
        <w:spacing w:after="0" w:line="240" w:lineRule="auto"/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 N=128</w:t>
      </w:r>
    </w:p>
    <w:p w14:paraId="67BB1A22" w14:textId="77777777" w:rsidR="00A9528E" w:rsidRDefault="00A9528E" w:rsidP="00A952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(</w:t>
      </w:r>
      <w:proofErr w:type="gramEnd"/>
      <w:r>
        <w:rPr>
          <w:sz w:val="28"/>
          <w:szCs w:val="28"/>
          <w:vertAlign w:val="subscript"/>
        </w:rPr>
        <w:t xml:space="preserve">1) </w:t>
      </w:r>
      <w:r>
        <w:rPr>
          <w:sz w:val="28"/>
          <w:szCs w:val="28"/>
        </w:rPr>
        <w:t>= 15    and     X</w:t>
      </w:r>
      <w:r>
        <w:rPr>
          <w:sz w:val="28"/>
          <w:szCs w:val="28"/>
          <w:vertAlign w:val="subscript"/>
        </w:rPr>
        <w:t xml:space="preserve">(n) </w:t>
      </w:r>
      <w:r>
        <w:rPr>
          <w:sz w:val="28"/>
          <w:szCs w:val="28"/>
        </w:rPr>
        <w:t>= 36</w:t>
      </w:r>
    </w:p>
    <w:p w14:paraId="1619EC68" w14:textId="36D80AB2" w:rsidR="00A9528E" w:rsidRDefault="00A9528E" w:rsidP="00A952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 = X</w:t>
      </w:r>
      <w:r>
        <w:rPr>
          <w:sz w:val="28"/>
          <w:szCs w:val="28"/>
          <w:vertAlign w:val="subscript"/>
        </w:rPr>
        <w:t>(n)</w:t>
      </w:r>
      <w:r>
        <w:rPr>
          <w:sz w:val="28"/>
          <w:szCs w:val="28"/>
        </w:rPr>
        <w:t xml:space="preserve"> - </w:t>
      </w:r>
      <w:proofErr w:type="gramStart"/>
      <w:r>
        <w:rPr>
          <w:sz w:val="28"/>
          <w:szCs w:val="28"/>
        </w:rPr>
        <w:t>X</w:t>
      </w:r>
      <w:r>
        <w:rPr>
          <w:sz w:val="28"/>
          <w:szCs w:val="28"/>
          <w:vertAlign w:val="subscript"/>
        </w:rPr>
        <w:t>(</w:t>
      </w:r>
      <w:proofErr w:type="gramEnd"/>
      <w:r>
        <w:rPr>
          <w:sz w:val="28"/>
          <w:szCs w:val="28"/>
          <w:vertAlign w:val="subscript"/>
        </w:rPr>
        <w:t>1)</w:t>
      </w:r>
      <w:r>
        <w:rPr>
          <w:sz w:val="28"/>
          <w:szCs w:val="28"/>
        </w:rPr>
        <w:t xml:space="preserve"> = 36 - 15 = 21</w:t>
      </w:r>
    </w:p>
    <w:p w14:paraId="191F2B34" w14:textId="77777777" w:rsidR="003E5EDE" w:rsidRDefault="003E5EDE" w:rsidP="00A9528E">
      <w:pPr>
        <w:spacing w:after="0" w:line="240" w:lineRule="auto"/>
        <w:rPr>
          <w:sz w:val="28"/>
          <w:szCs w:val="28"/>
        </w:rPr>
      </w:pPr>
    </w:p>
    <w:p w14:paraId="7B8EFDE9" w14:textId="77777777" w:rsidR="00A9528E" w:rsidRDefault="00A9528E" w:rsidP="00A9528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K = 1 + 3.33 log</w:t>
      </w:r>
      <w:r>
        <w:rPr>
          <w:sz w:val="28"/>
          <w:szCs w:val="28"/>
          <w:vertAlign w:val="subscript"/>
        </w:rPr>
        <w:t>10</w:t>
      </w:r>
      <w:r>
        <w:rPr>
          <w:sz w:val="28"/>
          <w:szCs w:val="28"/>
        </w:rPr>
        <w:t xml:space="preserve">(N) </w:t>
      </w:r>
    </w:p>
    <w:p w14:paraId="37AFD353" w14:textId="77777777" w:rsidR="00A9528E" w:rsidRDefault="00A9528E" w:rsidP="00A9528E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= 1 + 3.33 log</w:t>
      </w:r>
      <w:r>
        <w:rPr>
          <w:sz w:val="28"/>
          <w:szCs w:val="28"/>
          <w:vertAlign w:val="subscript"/>
        </w:rPr>
        <w:t>10</w:t>
      </w:r>
      <w:r>
        <w:rPr>
          <w:sz w:val="28"/>
          <w:szCs w:val="28"/>
        </w:rPr>
        <w:t xml:space="preserve">(128) </w:t>
      </w:r>
    </w:p>
    <w:p w14:paraId="6F4ADE68" w14:textId="77777777" w:rsidR="00A9528E" w:rsidRDefault="00A9528E" w:rsidP="00A9528E">
      <w:pPr>
        <w:spacing w:after="0" w:line="24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  = 8.017</w:t>
      </w:r>
    </w:p>
    <w:p w14:paraId="7AE2B591" w14:textId="79D83B41" w:rsidR="00A9528E" w:rsidRPr="00791C34" w:rsidRDefault="00A9528E" w:rsidP="00B20600">
      <w:pPr>
        <w:spacing w:after="0" w:line="240" w:lineRule="auto"/>
        <w:ind w:firstLine="72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 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>
        <w:rPr>
          <w:rFonts w:eastAsiaTheme="minorEastAsia"/>
          <w:sz w:val="28"/>
          <w:szCs w:val="28"/>
        </w:rPr>
        <w:t xml:space="preserve"> 8</w:t>
      </w:r>
    </w:p>
    <w:p w14:paraId="665C6E04" w14:textId="77777777" w:rsidR="00A9528E" w:rsidRDefault="00A9528E" w:rsidP="00A9528E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sz w:val="28"/>
          <w:szCs w:val="28"/>
        </w:rPr>
        <w:tab/>
        <w:t>Class interval, h=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</w:p>
    <w:p w14:paraId="379D4D44" w14:textId="54025DE0" w:rsidR="00A9528E" w:rsidRDefault="00A9528E" w:rsidP="00A9528E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     =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rPr>
          <w:rFonts w:eastAsiaTheme="minorEastAsia"/>
          <w:sz w:val="28"/>
          <w:szCs w:val="28"/>
        </w:rPr>
        <w:t xml:space="preserve"> = 2.63 </w:t>
      </w:r>
      <m:oMath>
        <m:r>
          <w:rPr>
            <w:rFonts w:ascii="Cambria Math" w:hAnsi="Cambria Math"/>
            <w:sz w:val="28"/>
            <w:szCs w:val="28"/>
          </w:rPr>
          <m:t xml:space="preserve">≈ </m:t>
        </m:r>
      </m:oMath>
      <w:r>
        <w:rPr>
          <w:rFonts w:eastAsiaTheme="minorEastAsia"/>
          <w:sz w:val="28"/>
          <w:szCs w:val="28"/>
        </w:rPr>
        <w:t>3</w:t>
      </w:r>
    </w:p>
    <w:p w14:paraId="28AA0C89" w14:textId="77777777" w:rsidR="00A9528E" w:rsidRPr="005D30DD" w:rsidRDefault="00A9528E" w:rsidP="00A9528E">
      <w:pPr>
        <w:spacing w:after="0" w:line="240" w:lineRule="auto"/>
        <w:ind w:left="720" w:firstLine="720"/>
        <w:rPr>
          <w:rFonts w:eastAsiaTheme="minorEastAsia"/>
          <w:b/>
          <w:bCs/>
          <w:color w:val="4472C4" w:themeColor="accent1"/>
          <w:sz w:val="28"/>
          <w:szCs w:val="28"/>
        </w:rPr>
      </w:pPr>
      <w:r w:rsidRPr="005D30DD">
        <w:rPr>
          <w:rFonts w:eastAsiaTheme="minorEastAsia"/>
          <w:b/>
          <w:bCs/>
          <w:color w:val="4472C4" w:themeColor="accent1"/>
          <w:sz w:val="28"/>
          <w:szCs w:val="28"/>
        </w:rPr>
        <w:t>The distribution of industries by number of workers.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350"/>
        <w:gridCol w:w="2250"/>
        <w:gridCol w:w="1440"/>
        <w:gridCol w:w="1218"/>
        <w:gridCol w:w="1503"/>
      </w:tblGrid>
      <w:tr w:rsidR="00A9528E" w14:paraId="14D78414" w14:textId="77777777" w:rsidTr="002F3F98">
        <w:tc>
          <w:tcPr>
            <w:tcW w:w="1255" w:type="dxa"/>
            <w:vMerge w:val="restart"/>
          </w:tcPr>
          <w:p w14:paraId="1EAFADA7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Class interval</w:t>
            </w:r>
          </w:p>
        </w:tc>
        <w:tc>
          <w:tcPr>
            <w:tcW w:w="1350" w:type="dxa"/>
            <w:vMerge w:val="restart"/>
          </w:tcPr>
          <w:p w14:paraId="54A596E4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Mid-value</w:t>
            </w:r>
          </w:p>
          <w:p w14:paraId="6F9A7DA5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  <w:vertAlign w:val="subscript"/>
              </w:rPr>
              <w:t>(</w:t>
            </w:r>
            <w:proofErr w:type="gramEnd"/>
            <w:r>
              <w:rPr>
                <w:sz w:val="28"/>
                <w:szCs w:val="28"/>
                <w:vertAlign w:val="subscript"/>
              </w:rPr>
              <w:t>1)</w:t>
            </w:r>
          </w:p>
        </w:tc>
        <w:tc>
          <w:tcPr>
            <w:tcW w:w="2250" w:type="dxa"/>
            <w:vMerge w:val="restart"/>
          </w:tcPr>
          <w:p w14:paraId="14D31476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Tally marks</w:t>
            </w:r>
          </w:p>
        </w:tc>
        <w:tc>
          <w:tcPr>
            <w:tcW w:w="1440" w:type="dxa"/>
            <w:vMerge w:val="restart"/>
          </w:tcPr>
          <w:p w14:paraId="00C4AD8A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Frequency</w:t>
            </w:r>
          </w:p>
          <w:p w14:paraId="1442433A" w14:textId="77777777" w:rsidR="00A9528E" w:rsidRPr="004A1294" w:rsidRDefault="00A9528E" w:rsidP="002F3F98">
            <w:pPr>
              <w:rPr>
                <w:rFonts w:eastAsiaTheme="minorEastAsia"/>
                <w:sz w:val="28"/>
                <w:szCs w:val="28"/>
                <w:vertAlign w:val="subscript"/>
              </w:rPr>
            </w:pPr>
            <w:r>
              <w:rPr>
                <w:rFonts w:eastAsiaTheme="minorEastAsia"/>
                <w:sz w:val="28"/>
                <w:szCs w:val="28"/>
              </w:rPr>
              <w:t>f</w:t>
            </w:r>
            <w:r>
              <w:rPr>
                <w:rFonts w:eastAsiaTheme="minorEastAsia"/>
                <w:sz w:val="28"/>
                <w:szCs w:val="28"/>
                <w:vertAlign w:val="subscript"/>
              </w:rPr>
              <w:t>(</w:t>
            </w:r>
            <w:proofErr w:type="spellStart"/>
            <w:r>
              <w:rPr>
                <w:rFonts w:eastAsiaTheme="minorEastAsia"/>
                <w:sz w:val="28"/>
                <w:szCs w:val="28"/>
                <w:vertAlign w:val="subscript"/>
              </w:rPr>
              <w:t>i</w:t>
            </w:r>
            <w:proofErr w:type="spellEnd"/>
            <w:r>
              <w:rPr>
                <w:rFonts w:eastAsiaTheme="minorEastAsia"/>
                <w:sz w:val="28"/>
                <w:szCs w:val="28"/>
                <w:vertAlign w:val="subscript"/>
              </w:rPr>
              <w:t>)</w:t>
            </w:r>
          </w:p>
        </w:tc>
        <w:tc>
          <w:tcPr>
            <w:tcW w:w="2721" w:type="dxa"/>
            <w:gridSpan w:val="2"/>
          </w:tcPr>
          <w:p w14:paraId="4D19D579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Cumulative frequency</w:t>
            </w:r>
          </w:p>
          <w:p w14:paraId="731F5A48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(C.F)</w:t>
            </w:r>
          </w:p>
        </w:tc>
      </w:tr>
      <w:tr w:rsidR="00A9528E" w14:paraId="2275D87E" w14:textId="77777777" w:rsidTr="002F3F98">
        <w:tc>
          <w:tcPr>
            <w:tcW w:w="1255" w:type="dxa"/>
            <w:vMerge/>
          </w:tcPr>
          <w:p w14:paraId="2AF2B9ED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350" w:type="dxa"/>
            <w:vMerge/>
          </w:tcPr>
          <w:p w14:paraId="3CD37797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2250" w:type="dxa"/>
            <w:vMerge/>
          </w:tcPr>
          <w:p w14:paraId="179FA211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440" w:type="dxa"/>
            <w:vMerge/>
          </w:tcPr>
          <w:p w14:paraId="62192138" w14:textId="77777777" w:rsidR="00A9528E" w:rsidRDefault="00A9528E" w:rsidP="002F3F98">
            <w:pPr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1218" w:type="dxa"/>
          </w:tcPr>
          <w:p w14:paraId="791C4046" w14:textId="77777777" w:rsidR="00A9528E" w:rsidRPr="004A1294" w:rsidRDefault="00A9528E" w:rsidP="002F3F98">
            <w:pPr>
              <w:rPr>
                <w:rFonts w:eastAsiaTheme="minorEastAsia"/>
                <w:sz w:val="24"/>
                <w:szCs w:val="24"/>
              </w:rPr>
            </w:pPr>
            <w:r w:rsidRPr="004A1294">
              <w:rPr>
                <w:rFonts w:eastAsiaTheme="minorEastAsia"/>
                <w:sz w:val="24"/>
                <w:szCs w:val="24"/>
              </w:rPr>
              <w:t>From top</w:t>
            </w:r>
          </w:p>
        </w:tc>
        <w:tc>
          <w:tcPr>
            <w:tcW w:w="1503" w:type="dxa"/>
          </w:tcPr>
          <w:p w14:paraId="4BDAC2F4" w14:textId="77777777" w:rsidR="00A9528E" w:rsidRPr="004A1294" w:rsidRDefault="00A9528E" w:rsidP="002F3F98">
            <w:pPr>
              <w:rPr>
                <w:rFonts w:eastAsiaTheme="minorEastAsia"/>
                <w:sz w:val="24"/>
                <w:szCs w:val="24"/>
              </w:rPr>
            </w:pPr>
            <w:r w:rsidRPr="004A1294">
              <w:rPr>
                <w:rFonts w:eastAsiaTheme="minorEastAsia"/>
                <w:sz w:val="24"/>
                <w:szCs w:val="24"/>
              </w:rPr>
              <w:t>From bottom</w:t>
            </w:r>
          </w:p>
        </w:tc>
      </w:tr>
      <w:tr w:rsidR="00A9528E" w14:paraId="15D1CCCD" w14:textId="77777777" w:rsidTr="002F3F98">
        <w:tc>
          <w:tcPr>
            <w:tcW w:w="1255" w:type="dxa"/>
          </w:tcPr>
          <w:p w14:paraId="1DFF290D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15 - 18</w:t>
            </w:r>
          </w:p>
        </w:tc>
        <w:tc>
          <w:tcPr>
            <w:tcW w:w="1350" w:type="dxa"/>
          </w:tcPr>
          <w:p w14:paraId="60D691F1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16.5</w:t>
            </w:r>
          </w:p>
        </w:tc>
        <w:tc>
          <w:tcPr>
            <w:tcW w:w="2250" w:type="dxa"/>
          </w:tcPr>
          <w:p w14:paraId="22A9A990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||</w:t>
            </w:r>
          </w:p>
        </w:tc>
        <w:tc>
          <w:tcPr>
            <w:tcW w:w="1440" w:type="dxa"/>
          </w:tcPr>
          <w:p w14:paraId="61DAB913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12</w:t>
            </w:r>
          </w:p>
        </w:tc>
        <w:tc>
          <w:tcPr>
            <w:tcW w:w="1218" w:type="dxa"/>
          </w:tcPr>
          <w:p w14:paraId="1EFAFDD9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12</w:t>
            </w:r>
          </w:p>
        </w:tc>
        <w:tc>
          <w:tcPr>
            <w:tcW w:w="1503" w:type="dxa"/>
          </w:tcPr>
          <w:p w14:paraId="1DE92F8C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128</w:t>
            </w:r>
          </w:p>
        </w:tc>
      </w:tr>
      <w:tr w:rsidR="00A9528E" w14:paraId="2C2CECB2" w14:textId="77777777" w:rsidTr="002F3F98">
        <w:tc>
          <w:tcPr>
            <w:tcW w:w="1255" w:type="dxa"/>
          </w:tcPr>
          <w:p w14:paraId="2CAA9E21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18 - 21</w:t>
            </w:r>
          </w:p>
        </w:tc>
        <w:tc>
          <w:tcPr>
            <w:tcW w:w="1350" w:type="dxa"/>
          </w:tcPr>
          <w:p w14:paraId="288120AC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19.5</w:t>
            </w:r>
          </w:p>
        </w:tc>
        <w:tc>
          <w:tcPr>
            <w:tcW w:w="2250" w:type="dxa"/>
          </w:tcPr>
          <w:p w14:paraId="7CCF214D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|</w:t>
            </w:r>
          </w:p>
        </w:tc>
        <w:tc>
          <w:tcPr>
            <w:tcW w:w="1440" w:type="dxa"/>
          </w:tcPr>
          <w:p w14:paraId="313D775E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31</w:t>
            </w:r>
          </w:p>
        </w:tc>
        <w:tc>
          <w:tcPr>
            <w:tcW w:w="1218" w:type="dxa"/>
          </w:tcPr>
          <w:p w14:paraId="1E19164F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43</w:t>
            </w:r>
          </w:p>
        </w:tc>
        <w:tc>
          <w:tcPr>
            <w:tcW w:w="1503" w:type="dxa"/>
          </w:tcPr>
          <w:p w14:paraId="4379A147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116</w:t>
            </w:r>
          </w:p>
        </w:tc>
      </w:tr>
      <w:tr w:rsidR="00A9528E" w14:paraId="14951700" w14:textId="77777777" w:rsidTr="002F3F98">
        <w:tc>
          <w:tcPr>
            <w:tcW w:w="1255" w:type="dxa"/>
          </w:tcPr>
          <w:p w14:paraId="52814294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21 - 24</w:t>
            </w:r>
          </w:p>
        </w:tc>
        <w:tc>
          <w:tcPr>
            <w:tcW w:w="1350" w:type="dxa"/>
          </w:tcPr>
          <w:p w14:paraId="43E40068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22.5</w:t>
            </w:r>
          </w:p>
        </w:tc>
        <w:tc>
          <w:tcPr>
            <w:tcW w:w="2250" w:type="dxa"/>
          </w:tcPr>
          <w:p w14:paraId="1CF06B0D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</w:tcPr>
          <w:p w14:paraId="4E47A052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10</w:t>
            </w:r>
          </w:p>
        </w:tc>
        <w:tc>
          <w:tcPr>
            <w:tcW w:w="1218" w:type="dxa"/>
          </w:tcPr>
          <w:p w14:paraId="2CDE5862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53</w:t>
            </w:r>
          </w:p>
        </w:tc>
        <w:tc>
          <w:tcPr>
            <w:tcW w:w="1503" w:type="dxa"/>
          </w:tcPr>
          <w:p w14:paraId="68F18556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85</w:t>
            </w:r>
          </w:p>
        </w:tc>
      </w:tr>
      <w:tr w:rsidR="00A9528E" w14:paraId="554C31FA" w14:textId="77777777" w:rsidTr="002F3F98">
        <w:tc>
          <w:tcPr>
            <w:tcW w:w="1255" w:type="dxa"/>
          </w:tcPr>
          <w:p w14:paraId="36A01DE9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24 - 27</w:t>
            </w:r>
          </w:p>
        </w:tc>
        <w:tc>
          <w:tcPr>
            <w:tcW w:w="1350" w:type="dxa"/>
          </w:tcPr>
          <w:p w14:paraId="37A8555A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25.5</w:t>
            </w:r>
          </w:p>
        </w:tc>
        <w:tc>
          <w:tcPr>
            <w:tcW w:w="2250" w:type="dxa"/>
          </w:tcPr>
          <w:p w14:paraId="4FDF3224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</w:p>
        </w:tc>
        <w:tc>
          <w:tcPr>
            <w:tcW w:w="1440" w:type="dxa"/>
          </w:tcPr>
          <w:p w14:paraId="40935DC1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30</w:t>
            </w:r>
          </w:p>
        </w:tc>
        <w:tc>
          <w:tcPr>
            <w:tcW w:w="1218" w:type="dxa"/>
          </w:tcPr>
          <w:p w14:paraId="7080844F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83</w:t>
            </w:r>
          </w:p>
        </w:tc>
        <w:tc>
          <w:tcPr>
            <w:tcW w:w="1503" w:type="dxa"/>
          </w:tcPr>
          <w:p w14:paraId="0D60CAAE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75</w:t>
            </w:r>
          </w:p>
        </w:tc>
      </w:tr>
      <w:tr w:rsidR="00A9528E" w14:paraId="3D55964F" w14:textId="77777777" w:rsidTr="002F3F98">
        <w:tc>
          <w:tcPr>
            <w:tcW w:w="1255" w:type="dxa"/>
          </w:tcPr>
          <w:p w14:paraId="67262992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27 - 30</w:t>
            </w:r>
          </w:p>
        </w:tc>
        <w:tc>
          <w:tcPr>
            <w:tcW w:w="1350" w:type="dxa"/>
          </w:tcPr>
          <w:p w14:paraId="3E15B981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31.5</w:t>
            </w:r>
          </w:p>
        </w:tc>
        <w:tc>
          <w:tcPr>
            <w:tcW w:w="2250" w:type="dxa"/>
          </w:tcPr>
          <w:p w14:paraId="627A602E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</w:tcPr>
          <w:p w14:paraId="0BC8A825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20</w:t>
            </w:r>
          </w:p>
        </w:tc>
        <w:tc>
          <w:tcPr>
            <w:tcW w:w="1218" w:type="dxa"/>
          </w:tcPr>
          <w:p w14:paraId="2BE74858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103</w:t>
            </w:r>
          </w:p>
        </w:tc>
        <w:tc>
          <w:tcPr>
            <w:tcW w:w="1503" w:type="dxa"/>
          </w:tcPr>
          <w:p w14:paraId="62CF1495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45</w:t>
            </w:r>
          </w:p>
        </w:tc>
      </w:tr>
      <w:tr w:rsidR="00A9528E" w14:paraId="28D0AA9B" w14:textId="77777777" w:rsidTr="002F3F98">
        <w:tc>
          <w:tcPr>
            <w:tcW w:w="1255" w:type="dxa"/>
          </w:tcPr>
          <w:p w14:paraId="17742A0C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30 - 33</w:t>
            </w:r>
          </w:p>
        </w:tc>
        <w:tc>
          <w:tcPr>
            <w:tcW w:w="1350" w:type="dxa"/>
          </w:tcPr>
          <w:p w14:paraId="5E7DBD90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31.5</w:t>
            </w:r>
          </w:p>
        </w:tc>
        <w:tc>
          <w:tcPr>
            <w:tcW w:w="2250" w:type="dxa"/>
          </w:tcPr>
          <w:p w14:paraId="18DE27CA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 w:rsidRPr="000E4378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|</w:t>
            </w:r>
          </w:p>
        </w:tc>
        <w:tc>
          <w:tcPr>
            <w:tcW w:w="1440" w:type="dxa"/>
          </w:tcPr>
          <w:p w14:paraId="1DA92822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16</w:t>
            </w:r>
          </w:p>
        </w:tc>
        <w:tc>
          <w:tcPr>
            <w:tcW w:w="1218" w:type="dxa"/>
          </w:tcPr>
          <w:p w14:paraId="7D755938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119</w:t>
            </w:r>
          </w:p>
        </w:tc>
        <w:tc>
          <w:tcPr>
            <w:tcW w:w="1503" w:type="dxa"/>
          </w:tcPr>
          <w:p w14:paraId="19ECB461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25</w:t>
            </w:r>
          </w:p>
        </w:tc>
      </w:tr>
      <w:tr w:rsidR="00A9528E" w14:paraId="733AFF44" w14:textId="77777777" w:rsidTr="002F3F98">
        <w:tc>
          <w:tcPr>
            <w:tcW w:w="1255" w:type="dxa"/>
          </w:tcPr>
          <w:p w14:paraId="682DCD14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33 - 36</w:t>
            </w:r>
          </w:p>
        </w:tc>
        <w:tc>
          <w:tcPr>
            <w:tcW w:w="1350" w:type="dxa"/>
          </w:tcPr>
          <w:p w14:paraId="40217120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34.5</w:t>
            </w:r>
          </w:p>
        </w:tc>
        <w:tc>
          <w:tcPr>
            <w:tcW w:w="2250" w:type="dxa"/>
          </w:tcPr>
          <w:p w14:paraId="5DFDB1F0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 w:rsidRPr="009E3B36">
              <w:rPr>
                <w:rFonts w:ascii="Times New Roman" w:eastAsiaTheme="minorEastAsia" w:hAnsi="Times New Roman" w:cs="Times New Roman"/>
                <w:b/>
                <w:bCs/>
                <w:strike/>
                <w:sz w:val="28"/>
                <w:szCs w:val="28"/>
              </w:rPr>
              <w:t>||||</w:t>
            </w: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||</w:t>
            </w:r>
          </w:p>
        </w:tc>
        <w:tc>
          <w:tcPr>
            <w:tcW w:w="1440" w:type="dxa"/>
          </w:tcPr>
          <w:p w14:paraId="68A031CE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7</w:t>
            </w:r>
          </w:p>
        </w:tc>
        <w:tc>
          <w:tcPr>
            <w:tcW w:w="1218" w:type="dxa"/>
          </w:tcPr>
          <w:p w14:paraId="64A3A212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126</w:t>
            </w:r>
          </w:p>
        </w:tc>
        <w:tc>
          <w:tcPr>
            <w:tcW w:w="1503" w:type="dxa"/>
          </w:tcPr>
          <w:p w14:paraId="748D7E81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9</w:t>
            </w:r>
          </w:p>
        </w:tc>
      </w:tr>
      <w:tr w:rsidR="00A9528E" w14:paraId="4D524D3C" w14:textId="77777777" w:rsidTr="002F3F98">
        <w:tc>
          <w:tcPr>
            <w:tcW w:w="1255" w:type="dxa"/>
          </w:tcPr>
          <w:p w14:paraId="395FBCD4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36+</w:t>
            </w:r>
          </w:p>
        </w:tc>
        <w:tc>
          <w:tcPr>
            <w:tcW w:w="1350" w:type="dxa"/>
          </w:tcPr>
          <w:p w14:paraId="28DBE4DD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37.5</w:t>
            </w:r>
          </w:p>
        </w:tc>
        <w:tc>
          <w:tcPr>
            <w:tcW w:w="2250" w:type="dxa"/>
          </w:tcPr>
          <w:p w14:paraId="16E7AF94" w14:textId="77777777" w:rsidR="00A9528E" w:rsidRPr="000E4378" w:rsidRDefault="00A9528E" w:rsidP="002F3F98">
            <w:pP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||</w:t>
            </w:r>
          </w:p>
        </w:tc>
        <w:tc>
          <w:tcPr>
            <w:tcW w:w="1440" w:type="dxa"/>
          </w:tcPr>
          <w:p w14:paraId="51478A92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  <w:tc>
          <w:tcPr>
            <w:tcW w:w="1218" w:type="dxa"/>
          </w:tcPr>
          <w:p w14:paraId="409BD9A8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128</w:t>
            </w:r>
          </w:p>
        </w:tc>
        <w:tc>
          <w:tcPr>
            <w:tcW w:w="1503" w:type="dxa"/>
          </w:tcPr>
          <w:p w14:paraId="35F9DAF9" w14:textId="77777777" w:rsidR="00A9528E" w:rsidRDefault="00A9528E" w:rsidP="002F3F98">
            <w:pPr>
              <w:jc w:val="center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2</w:t>
            </w:r>
          </w:p>
        </w:tc>
      </w:tr>
    </w:tbl>
    <w:p w14:paraId="0B284B6B" w14:textId="77777777" w:rsidR="00722417" w:rsidRDefault="00722417" w:rsidP="00722417">
      <w:pPr>
        <w:pStyle w:val="ListParagraph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8059F7">
        <w:rPr>
          <w:b/>
          <w:bCs/>
          <w:color w:val="4472C4" w:themeColor="accent1"/>
          <w:sz w:val="28"/>
          <w:szCs w:val="28"/>
        </w:rPr>
        <w:lastRenderedPageBreak/>
        <w:t>*Histogram:</w:t>
      </w:r>
      <w:r w:rsidRPr="008059F7">
        <w:rPr>
          <w:color w:val="4472C4" w:themeColor="accent1"/>
          <w:sz w:val="28"/>
          <w:szCs w:val="28"/>
        </w:rPr>
        <w:t xml:space="preserve"> </w:t>
      </w:r>
      <w:r>
        <w:rPr>
          <w:sz w:val="28"/>
          <w:szCs w:val="28"/>
        </w:rPr>
        <w:t>To construct a histogram, we put class interval in the X-axis and the frequencies in the Y-axis.</w:t>
      </w:r>
    </w:p>
    <w:p w14:paraId="23E1EE76" w14:textId="77777777" w:rsidR="00722417" w:rsidRDefault="00722417" w:rsidP="00722417">
      <w:pPr>
        <w:pStyle w:val="ListParagraph"/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5ED40" wp14:editId="05EB7590">
            <wp:extent cx="4391891" cy="2410691"/>
            <wp:effectExtent l="0" t="0" r="8890" b="889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B411070" w14:textId="2A204F63" w:rsidR="00722417" w:rsidRDefault="00722417" w:rsidP="00DD28FD">
      <w:pPr>
        <w:spacing w:after="0" w:line="240" w:lineRule="auto"/>
        <w:rPr>
          <w:sz w:val="24"/>
          <w:szCs w:val="24"/>
        </w:rPr>
      </w:pPr>
    </w:p>
    <w:p w14:paraId="11F26D8D" w14:textId="77777777" w:rsidR="00722417" w:rsidRPr="008E5AB5" w:rsidRDefault="00722417" w:rsidP="00722417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8"/>
          <w:szCs w:val="28"/>
        </w:rPr>
      </w:pPr>
      <w:r w:rsidRPr="008059F7">
        <w:rPr>
          <w:b/>
          <w:bCs/>
          <w:color w:val="4472C4" w:themeColor="accent1"/>
          <w:sz w:val="28"/>
          <w:szCs w:val="28"/>
        </w:rPr>
        <w:t>*Frequency curve:</w:t>
      </w:r>
      <w:r w:rsidRPr="008059F7">
        <w:rPr>
          <w:color w:val="4472C4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to construct a frequency curve, we put </w:t>
      </w:r>
      <w:proofErr w:type="spellStart"/>
      <w:r>
        <w:rPr>
          <w:sz w:val="28"/>
          <w:szCs w:val="28"/>
        </w:rPr>
        <w:t>mid point</w:t>
      </w:r>
      <w:proofErr w:type="spellEnd"/>
      <w:r>
        <w:rPr>
          <w:sz w:val="28"/>
          <w:szCs w:val="28"/>
        </w:rPr>
        <w:t xml:space="preserve"> in the X-axis and the frequencies of the class interval in the Y-axis and add the points </w:t>
      </w:r>
      <w:proofErr w:type="spellStart"/>
      <w:r>
        <w:rPr>
          <w:sz w:val="28"/>
          <w:szCs w:val="28"/>
        </w:rPr>
        <w:t>secuencely</w:t>
      </w:r>
      <w:proofErr w:type="spellEnd"/>
      <w:r>
        <w:rPr>
          <w:sz w:val="28"/>
          <w:szCs w:val="28"/>
        </w:rPr>
        <w:t xml:space="preserve"> by free hand.</w:t>
      </w:r>
    </w:p>
    <w:p w14:paraId="1C617053" w14:textId="77777777" w:rsidR="00722417" w:rsidRDefault="00722417" w:rsidP="00722417">
      <w:pPr>
        <w:pStyle w:val="ListParagraph"/>
        <w:spacing w:after="0" w:line="240" w:lineRule="auto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DF54D3" wp14:editId="18C5FD51">
            <wp:extent cx="4294909" cy="2078182"/>
            <wp:effectExtent l="0" t="0" r="10795" b="1778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11ED92C" w14:textId="77777777" w:rsidR="00722417" w:rsidRPr="00CF1EE9" w:rsidRDefault="00722417" w:rsidP="00722417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8"/>
          <w:szCs w:val="28"/>
        </w:rPr>
      </w:pPr>
      <w:r w:rsidRPr="008059F7">
        <w:rPr>
          <w:b/>
          <w:bCs/>
          <w:color w:val="4472C4" w:themeColor="accent1"/>
          <w:sz w:val="28"/>
          <w:szCs w:val="28"/>
        </w:rPr>
        <w:t>Ogive curve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To construct Ogive curve, er put upper limit of the class interval in the X-axis and the Cumulative frequencies in the Y-axis, </w:t>
      </w:r>
      <w:proofErr w:type="gramStart"/>
      <w:r>
        <w:rPr>
          <w:sz w:val="28"/>
          <w:szCs w:val="28"/>
        </w:rPr>
        <w:t>Finally</w:t>
      </w:r>
      <w:proofErr w:type="gramEnd"/>
      <w:r>
        <w:rPr>
          <w:sz w:val="28"/>
          <w:szCs w:val="28"/>
        </w:rPr>
        <w:t xml:space="preserve"> add these points by free hand </w:t>
      </w:r>
    </w:p>
    <w:p w14:paraId="777E4F96" w14:textId="77777777" w:rsidR="00722417" w:rsidRDefault="00722417" w:rsidP="00722417">
      <w:pPr>
        <w:pStyle w:val="ListParagraph"/>
        <w:spacing w:after="0" w:line="240" w:lineRule="auto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93DE05" wp14:editId="09B95E9B">
            <wp:extent cx="4294505" cy="2493818"/>
            <wp:effectExtent l="0" t="0" r="10795" b="1905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EDC99F" w14:textId="77777777" w:rsidR="00051D94" w:rsidRPr="008E1C5A" w:rsidRDefault="00051D94" w:rsidP="00051D94">
      <w:pPr>
        <w:spacing w:after="0" w:line="240" w:lineRule="auto"/>
        <w:rPr>
          <w:sz w:val="28"/>
          <w:szCs w:val="28"/>
        </w:rPr>
      </w:pPr>
    </w:p>
    <w:p w14:paraId="0E59132E" w14:textId="7F8BEECB" w:rsidR="0061498A" w:rsidRDefault="0061498A" w:rsidP="00051D9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61498A">
        <w:rPr>
          <w:b/>
          <w:bCs/>
          <w:color w:val="4472C4" w:themeColor="accent1"/>
          <w:sz w:val="28"/>
          <w:szCs w:val="28"/>
        </w:rPr>
        <w:lastRenderedPageBreak/>
        <w:t>Probability</w:t>
      </w:r>
      <w:r>
        <w:rPr>
          <w:b/>
          <w:bCs/>
          <w:color w:val="4472C4" w:themeColor="accent1"/>
          <w:sz w:val="28"/>
          <w:szCs w:val="28"/>
        </w:rPr>
        <w:t xml:space="preserve">: </w:t>
      </w:r>
      <w:r w:rsidRPr="0061498A">
        <w:rPr>
          <w:sz w:val="28"/>
          <w:szCs w:val="28"/>
        </w:rPr>
        <w:t>Probability is the chance of something happening, measured from 0 to 1. If it's 0, the event can’t happen; if it's 1, the event is certain. For example, when rolling a six-sided die</w:t>
      </w:r>
    </w:p>
    <w:p w14:paraId="43C02F31" w14:textId="4FEBF98A" w:rsidR="00722417" w:rsidRDefault="00051D94" w:rsidP="00722417">
      <w:pPr>
        <w:spacing w:after="0" w:line="240" w:lineRule="auto"/>
        <w:rPr>
          <w:sz w:val="28"/>
          <w:szCs w:val="28"/>
        </w:rPr>
      </w:pPr>
      <w:r w:rsidRPr="008A4BB7">
        <w:rPr>
          <w:b/>
          <w:bCs/>
          <w:color w:val="4472C4" w:themeColor="accent1"/>
          <w:sz w:val="28"/>
          <w:szCs w:val="28"/>
        </w:rPr>
        <w:t>Experiment:</w:t>
      </w:r>
      <w:r>
        <w:rPr>
          <w:sz w:val="28"/>
          <w:szCs w:val="28"/>
        </w:rPr>
        <w:t xml:space="preserve"> It is an act which can be departed under certain identical condition. Example, tossing a </w:t>
      </w:r>
      <w:proofErr w:type="gramStart"/>
      <w:r>
        <w:rPr>
          <w:sz w:val="28"/>
          <w:szCs w:val="28"/>
        </w:rPr>
        <w:t>coin ,</w:t>
      </w:r>
      <w:proofErr w:type="gramEnd"/>
      <w:r>
        <w:rPr>
          <w:sz w:val="28"/>
          <w:szCs w:val="28"/>
        </w:rPr>
        <w:t xml:space="preserve"> throwing a dice ….</w:t>
      </w:r>
    </w:p>
    <w:p w14:paraId="429BCB82" w14:textId="77777777" w:rsidR="00051D94" w:rsidRDefault="00051D94" w:rsidP="00051D94">
      <w:pPr>
        <w:spacing w:after="0" w:line="240" w:lineRule="auto"/>
        <w:rPr>
          <w:b/>
          <w:bCs/>
          <w:sz w:val="28"/>
          <w:szCs w:val="28"/>
        </w:rPr>
      </w:pPr>
      <w:r w:rsidRPr="008A4BB7">
        <w:rPr>
          <w:b/>
          <w:bCs/>
          <w:color w:val="4472C4" w:themeColor="accent1"/>
          <w:sz w:val="28"/>
          <w:szCs w:val="28"/>
        </w:rPr>
        <w:t>Sample space:</w:t>
      </w:r>
      <w:r w:rsidRPr="008A4BB7">
        <w:rPr>
          <w:color w:val="4472C4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The collection or totality of all possible outcomes of a random experiment is called sample space. It is usually denoted by </w:t>
      </w:r>
      <w:proofErr w:type="gramStart"/>
      <w:r>
        <w:rPr>
          <w:b/>
          <w:bCs/>
          <w:sz w:val="28"/>
          <w:szCs w:val="28"/>
        </w:rPr>
        <w:t>S .</w:t>
      </w:r>
      <w:proofErr w:type="gramEnd"/>
    </w:p>
    <w:p w14:paraId="6DDB0D05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if we toss a coin, the sample space is.</w:t>
      </w:r>
    </w:p>
    <w:p w14:paraId="078F6E02" w14:textId="77777777" w:rsidR="00051D94" w:rsidRDefault="00051D94" w:rsidP="00051D94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 = </w:t>
      </w:r>
      <w:proofErr w:type="gramStart"/>
      <w:r>
        <w:rPr>
          <w:sz w:val="28"/>
          <w:szCs w:val="28"/>
        </w:rPr>
        <w:t>{ H</w:t>
      </w:r>
      <w:proofErr w:type="gramEnd"/>
      <w:r>
        <w:rPr>
          <w:sz w:val="28"/>
          <w:szCs w:val="28"/>
        </w:rPr>
        <w:t xml:space="preserve"> , T }, where H = head, T = tail</w:t>
      </w:r>
    </w:p>
    <w:p w14:paraId="247BF980" w14:textId="77777777" w:rsidR="00051D94" w:rsidRDefault="00051D94" w:rsidP="00051D94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Of the coin respectively </w:t>
      </w:r>
    </w:p>
    <w:p w14:paraId="431F74DF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If a dice is thrown, the sample space is,</w:t>
      </w:r>
    </w:p>
    <w:p w14:paraId="28D372E5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 = </w:t>
      </w:r>
      <w:proofErr w:type="gramStart"/>
      <w:r>
        <w:rPr>
          <w:sz w:val="28"/>
          <w:szCs w:val="28"/>
        </w:rPr>
        <w:t>{ 1</w:t>
      </w:r>
      <w:proofErr w:type="gramEnd"/>
      <w:r>
        <w:rPr>
          <w:sz w:val="28"/>
          <w:szCs w:val="28"/>
        </w:rPr>
        <w:t>,2,3,4,5,6 }</w:t>
      </w:r>
    </w:p>
    <w:p w14:paraId="52EB7389" w14:textId="77777777" w:rsidR="00051D94" w:rsidRDefault="00051D94" w:rsidP="00051D94">
      <w:pPr>
        <w:spacing w:after="0" w:line="240" w:lineRule="auto"/>
        <w:rPr>
          <w:sz w:val="28"/>
          <w:szCs w:val="28"/>
        </w:rPr>
      </w:pPr>
    </w:p>
    <w:p w14:paraId="2DBC3F63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 w:rsidRPr="008A4BB7">
        <w:rPr>
          <w:b/>
          <w:bCs/>
          <w:color w:val="4472C4" w:themeColor="accent1"/>
          <w:sz w:val="28"/>
          <w:szCs w:val="28"/>
        </w:rPr>
        <w:t>Sample point:</w:t>
      </w:r>
      <w:r w:rsidRPr="008A4BB7">
        <w:rPr>
          <w:color w:val="4472C4" w:themeColor="accent1"/>
          <w:sz w:val="28"/>
          <w:szCs w:val="28"/>
        </w:rPr>
        <w:t xml:space="preserve"> </w:t>
      </w:r>
      <w:r>
        <w:rPr>
          <w:sz w:val="28"/>
          <w:szCs w:val="28"/>
        </w:rPr>
        <w:t>An element of the sample space is called a sample point. Sample point usually denoted by small letters.</w:t>
      </w:r>
    </w:p>
    <w:p w14:paraId="29D89308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If S or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>
        <w:rPr>
          <w:rFonts w:eastAsiaTheme="minorEastAsia"/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{ 1</w:t>
      </w:r>
      <w:proofErr w:type="gramEnd"/>
      <w:r>
        <w:rPr>
          <w:sz w:val="28"/>
          <w:szCs w:val="28"/>
        </w:rPr>
        <w:t>,2,3,4,5,6 }</w:t>
      </w:r>
    </w:p>
    <w:p w14:paraId="748D5A1E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Then,  1</w:t>
      </w:r>
      <w:proofErr w:type="gramEnd"/>
      <w:r>
        <w:rPr>
          <w:sz w:val="28"/>
          <w:szCs w:val="28"/>
        </w:rPr>
        <w:t xml:space="preserve">,2… 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 are sample point</w:t>
      </w:r>
    </w:p>
    <w:p w14:paraId="2A2E05A8" w14:textId="6DC72449" w:rsidR="00051D94" w:rsidRDefault="00051D94" w:rsidP="00722417">
      <w:pPr>
        <w:spacing w:after="0" w:line="240" w:lineRule="auto"/>
        <w:rPr>
          <w:sz w:val="28"/>
          <w:szCs w:val="28"/>
        </w:rPr>
      </w:pPr>
    </w:p>
    <w:p w14:paraId="31744FEA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 w:rsidRPr="008A4BB7">
        <w:rPr>
          <w:b/>
          <w:bCs/>
          <w:color w:val="4472C4" w:themeColor="accent1"/>
          <w:sz w:val="28"/>
          <w:szCs w:val="28"/>
        </w:rPr>
        <w:t>Mutually exclusive event:</w:t>
      </w:r>
      <w:r w:rsidRPr="008A4BB7">
        <w:rPr>
          <w:color w:val="4472C4" w:themeColor="accent1"/>
          <w:sz w:val="28"/>
          <w:szCs w:val="28"/>
        </w:rPr>
        <w:t xml:space="preserve"> </w:t>
      </w:r>
      <w:r>
        <w:rPr>
          <w:sz w:val="28"/>
          <w:szCs w:val="28"/>
        </w:rPr>
        <w:t xml:space="preserve">If A and B be two events in the sample space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>
        <w:rPr>
          <w:rFonts w:eastAsiaTheme="minorEastAsia"/>
          <w:sz w:val="28"/>
          <w:szCs w:val="28"/>
        </w:rPr>
        <w:t xml:space="preserve"> or S, then they are said to be mutually exclusive event if </w:t>
      </w:r>
      <m:oMath>
        <m:r>
          <w:rPr>
            <w:rFonts w:ascii="Cambria Math" w:eastAsiaTheme="minorEastAsia" w:hAnsi="Cambria Math"/>
            <w:sz w:val="28"/>
            <w:szCs w:val="28"/>
          </w:rPr>
          <m:t>A∩B=∅</m:t>
        </m:r>
      </m:oMath>
      <w:r>
        <w:rPr>
          <w:rFonts w:eastAsiaTheme="minorEastAsia"/>
          <w:sz w:val="28"/>
          <w:szCs w:val="28"/>
        </w:rPr>
        <w:t>. That is two events are said to be mutually exclusive if they have no common points.</w:t>
      </w:r>
    </w:p>
    <w:p w14:paraId="562A9946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Example, Let </w:t>
      </w:r>
      <w:r>
        <w:rPr>
          <w:sz w:val="28"/>
          <w:szCs w:val="28"/>
        </w:rPr>
        <w:t xml:space="preserve">S or </w:t>
      </w:r>
      <m:oMath>
        <m:r>
          <w:rPr>
            <w:rFonts w:ascii="Cambria Math" w:hAnsi="Cambria Math"/>
            <w:sz w:val="28"/>
            <w:szCs w:val="28"/>
          </w:rPr>
          <m:t>Ω</m:t>
        </m:r>
      </m:oMath>
      <w:r>
        <w:rPr>
          <w:rFonts w:eastAsiaTheme="minorEastAsia"/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{ HH</w:t>
      </w:r>
      <w:proofErr w:type="gramEnd"/>
      <w:r>
        <w:rPr>
          <w:sz w:val="28"/>
          <w:szCs w:val="28"/>
        </w:rPr>
        <w:t>,HT,TH,TT }</w:t>
      </w:r>
    </w:p>
    <w:p w14:paraId="3B470765" w14:textId="77777777" w:rsidR="00051D94" w:rsidRDefault="00051D94" w:rsidP="00051D9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proofErr w:type="gramStart"/>
      <w:r>
        <w:rPr>
          <w:sz w:val="28"/>
          <w:szCs w:val="28"/>
        </w:rPr>
        <w:t>And  A</w:t>
      </w:r>
      <w:proofErr w:type="gramEnd"/>
      <w:r>
        <w:rPr>
          <w:sz w:val="28"/>
          <w:szCs w:val="28"/>
        </w:rPr>
        <w:t xml:space="preserve"> = { HH },  B = { TT }</w:t>
      </w:r>
    </w:p>
    <w:p w14:paraId="2EF375EC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Since  </w:t>
      </w:r>
      <m:oMath>
        <m:r>
          <w:rPr>
            <w:rFonts w:ascii="Cambria Math" w:eastAsiaTheme="minorEastAsia" w:hAnsi="Cambria Math"/>
            <w:sz w:val="28"/>
            <w:szCs w:val="28"/>
          </w:rPr>
          <m:t>A∩B=∅</m:t>
        </m:r>
      </m:oMath>
      <w:r>
        <w:rPr>
          <w:rFonts w:eastAsiaTheme="minorEastAsia"/>
          <w:sz w:val="28"/>
          <w:szCs w:val="28"/>
        </w:rPr>
        <w:t>, thus A and B are mutually Exclusive events.</w:t>
      </w:r>
    </w:p>
    <w:p w14:paraId="1C83614B" w14:textId="77777777" w:rsidR="00F76FD0" w:rsidRPr="00051D94" w:rsidRDefault="00F76FD0" w:rsidP="00722417">
      <w:pPr>
        <w:spacing w:after="0" w:line="240" w:lineRule="auto"/>
        <w:rPr>
          <w:sz w:val="28"/>
          <w:szCs w:val="28"/>
        </w:rPr>
      </w:pPr>
    </w:p>
    <w:p w14:paraId="62906AB0" w14:textId="77777777" w:rsidR="00051D94" w:rsidRPr="008A4BB7" w:rsidRDefault="00051D94" w:rsidP="00051D94">
      <w:pPr>
        <w:spacing w:after="0" w:line="240" w:lineRule="auto"/>
        <w:rPr>
          <w:rFonts w:eastAsiaTheme="minorEastAsia"/>
          <w:b/>
          <w:bCs/>
          <w:color w:val="4472C4" w:themeColor="accent1"/>
          <w:sz w:val="28"/>
          <w:szCs w:val="28"/>
        </w:rPr>
      </w:pPr>
      <w:r w:rsidRPr="008A4BB7">
        <w:rPr>
          <w:rFonts w:eastAsiaTheme="minorEastAsia"/>
          <w:b/>
          <w:bCs/>
          <w:color w:val="4472C4" w:themeColor="accent1"/>
          <w:sz w:val="28"/>
          <w:szCs w:val="28"/>
        </w:rPr>
        <w:t xml:space="preserve">#Prove that,    </w:t>
      </w:r>
    </w:p>
    <w:p w14:paraId="5959D6E6" w14:textId="77777777" w:rsidR="00051D94" w:rsidRPr="008A4BB7" w:rsidRDefault="00051D94" w:rsidP="00051D94">
      <w:pPr>
        <w:pStyle w:val="ListParagraph"/>
        <w:numPr>
          <w:ilvl w:val="0"/>
          <w:numId w:val="8"/>
        </w:numPr>
        <w:spacing w:after="0" w:line="240" w:lineRule="auto"/>
        <w:rPr>
          <w:rFonts w:eastAsiaTheme="minorEastAsia"/>
          <w:b/>
          <w:bCs/>
          <w:color w:val="4472C4" w:themeColor="accent1"/>
          <w:sz w:val="28"/>
          <w:szCs w:val="28"/>
        </w:rPr>
      </w:pPr>
      <w:r w:rsidRPr="008A4BB7">
        <w:rPr>
          <w:rFonts w:eastAsiaTheme="minorEastAsia"/>
          <w:b/>
          <w:bCs/>
          <w:color w:val="4472C4" w:themeColor="accent1"/>
          <w:sz w:val="28"/>
          <w:szCs w:val="28"/>
        </w:rPr>
        <w:t>0</w:t>
      </w:r>
      <m:oMath>
        <m:r>
          <m:rPr>
            <m:sty m:val="bi"/>
          </m:rPr>
          <w:rPr>
            <w:rFonts w:ascii="Cambria Math" w:eastAsiaTheme="minorEastAsia" w:hAnsi="Cambria Math"/>
            <w:color w:val="4472C4" w:themeColor="accent1"/>
            <w:sz w:val="28"/>
            <w:szCs w:val="28"/>
          </w:rPr>
          <m:t xml:space="preserve"> ≤P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4472C4" w:themeColor="accen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472C4" w:themeColor="accent1"/>
                <w:sz w:val="28"/>
                <w:szCs w:val="28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4472C4" w:themeColor="accent1"/>
            <w:sz w:val="28"/>
            <w:szCs w:val="28"/>
          </w:rPr>
          <m:t>≤1</m:t>
        </m:r>
      </m:oMath>
    </w:p>
    <w:p w14:paraId="66962426" w14:textId="77777777" w:rsidR="00051D94" w:rsidRPr="008A4BB7" w:rsidRDefault="00051D94" w:rsidP="00051D94">
      <w:pPr>
        <w:pStyle w:val="ListParagraph"/>
        <w:numPr>
          <w:ilvl w:val="0"/>
          <w:numId w:val="8"/>
        </w:numPr>
        <w:spacing w:after="0" w:line="240" w:lineRule="auto"/>
        <w:rPr>
          <w:rFonts w:eastAsiaTheme="minorEastAsia"/>
          <w:b/>
          <w:bCs/>
          <w:color w:val="4472C4" w:themeColor="accen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4472C4" w:themeColor="accent1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color w:val="4472C4" w:themeColor="accen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28"/>
                <w:szCs w:val="28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color w:val="4472C4" w:themeColor="accent1"/>
            <w:sz w:val="28"/>
            <w:szCs w:val="28"/>
          </w:rPr>
          <m:t>+P</m:t>
        </m:r>
        <m:d>
          <m:dPr>
            <m:ctrlPr>
              <w:rPr>
                <w:rFonts w:ascii="Cambria Math" w:hAnsi="Cambria Math"/>
                <w:b/>
                <w:bCs/>
                <w:i/>
                <w:color w:val="4472C4" w:themeColor="accent1"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i/>
                    <w:color w:val="4472C4" w:themeColor="accent1"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4472C4" w:themeColor="accent1"/>
                    <w:sz w:val="28"/>
                    <w:szCs w:val="28"/>
                  </w:rPr>
                  <m:t>A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28"/>
                <w:szCs w:val="28"/>
              </w:rPr>
              <m:t xml:space="preserve"> </m:t>
            </m:r>
          </m:e>
        </m:d>
        <m:r>
          <m:rPr>
            <m:sty m:val="bi"/>
          </m:rPr>
          <w:rPr>
            <w:rFonts w:ascii="Cambria Math" w:hAnsi="Cambria Math"/>
            <w:color w:val="4472C4" w:themeColor="accent1"/>
            <w:sz w:val="28"/>
            <w:szCs w:val="28"/>
          </w:rPr>
          <m:t>=1</m:t>
        </m:r>
      </m:oMath>
    </w:p>
    <w:p w14:paraId="28F5A38B" w14:textId="77777777" w:rsidR="00051D94" w:rsidRPr="008A4BB7" w:rsidRDefault="00051D94" w:rsidP="00051D94">
      <w:pPr>
        <w:pStyle w:val="ListParagraph"/>
        <w:numPr>
          <w:ilvl w:val="0"/>
          <w:numId w:val="8"/>
        </w:numPr>
        <w:spacing w:after="0" w:line="240" w:lineRule="auto"/>
        <w:rPr>
          <w:rFonts w:eastAsiaTheme="minorEastAsia"/>
          <w:b/>
          <w:bCs/>
          <w:color w:val="4472C4" w:themeColor="accent1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color w:val="4472C4" w:themeColor="accent1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color w:val="4472C4" w:themeColor="accen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4472C4" w:themeColor="accent1"/>
                <w:sz w:val="28"/>
                <w:szCs w:val="28"/>
              </w:rPr>
              <m:t>∅</m:t>
            </m:r>
          </m:e>
        </m:d>
        <m:r>
          <m:rPr>
            <m:sty m:val="bi"/>
          </m:rPr>
          <w:rPr>
            <w:rFonts w:ascii="Cambria Math" w:hAnsi="Cambria Math"/>
            <w:color w:val="4472C4" w:themeColor="accent1"/>
            <w:sz w:val="28"/>
            <w:szCs w:val="28"/>
          </w:rPr>
          <m:t>=0</m:t>
        </m:r>
      </m:oMath>
    </w:p>
    <w:p w14:paraId="728FC7E3" w14:textId="77777777" w:rsidR="00051D94" w:rsidRDefault="00051D94" w:rsidP="00051D94">
      <w:pPr>
        <w:spacing w:after="0" w:line="240" w:lineRule="auto"/>
        <w:rPr>
          <w:rFonts w:eastAsiaTheme="minorEastAsia"/>
          <w:b/>
          <w:bCs/>
          <w:sz w:val="28"/>
          <w:szCs w:val="28"/>
        </w:rPr>
      </w:pPr>
    </w:p>
    <w:p w14:paraId="10F438BE" w14:textId="77777777" w:rsidR="00051D94" w:rsidRPr="00284D4D" w:rsidRDefault="00051D94" w:rsidP="00051D94">
      <w:pPr>
        <w:pStyle w:val="ListParagraph"/>
        <w:numPr>
          <w:ilvl w:val="0"/>
          <w:numId w:val="10"/>
        </w:numPr>
        <w:spacing w:after="0" w:line="240" w:lineRule="auto"/>
        <w:rPr>
          <w:rFonts w:eastAsiaTheme="minorEastAsia"/>
          <w:sz w:val="28"/>
          <w:szCs w:val="28"/>
        </w:rPr>
      </w:pPr>
      <w:r w:rsidRPr="00284D4D">
        <w:rPr>
          <w:rFonts w:eastAsiaTheme="minorEastAsia"/>
          <w:b/>
          <w:bCs/>
          <w:sz w:val="28"/>
          <w:szCs w:val="28"/>
          <w:u w:val="single"/>
        </w:rPr>
        <w:t>Proof:</w:t>
      </w:r>
      <w:r w:rsidRPr="00284D4D">
        <w:rPr>
          <w:rFonts w:eastAsiaTheme="minorEastAsia"/>
          <w:sz w:val="28"/>
          <w:szCs w:val="28"/>
        </w:rPr>
        <w:t xml:space="preserve">  Let, A be an event from a sample space S, </w:t>
      </w:r>
      <w:proofErr w:type="gramStart"/>
      <w:r w:rsidRPr="00284D4D">
        <w:rPr>
          <w:rFonts w:eastAsiaTheme="minorEastAsia"/>
          <w:sz w:val="28"/>
          <w:szCs w:val="28"/>
        </w:rPr>
        <w:t>where</w:t>
      </w:r>
      <w:proofErr w:type="gramEnd"/>
      <w:r w:rsidRPr="00284D4D">
        <w:rPr>
          <w:rFonts w:eastAsiaTheme="minorEastAsia"/>
          <w:sz w:val="28"/>
          <w:szCs w:val="28"/>
        </w:rPr>
        <w:t>,</w:t>
      </w:r>
    </w:p>
    <w:p w14:paraId="04318C72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The total number of sample points in S </w:t>
      </w:r>
      <m:oMath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n</m:t>
        </m:r>
      </m:oMath>
    </w:p>
    <w:p w14:paraId="7BE5A676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The number of favorable sample points in A =  </w:t>
      </w:r>
      <m:oMath>
        <m:r>
          <w:rPr>
            <w:rFonts w:ascii="Cambria Math" w:eastAsiaTheme="minorEastAsia" w:hAnsi="Cambria Math"/>
            <w:sz w:val="28"/>
            <w:szCs w:val="28"/>
          </w:rPr>
          <m:t>m</m:t>
        </m:r>
      </m:oMath>
    </w:p>
    <w:p w14:paraId="342FEDC9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Thus,</w:t>
      </w:r>
    </w:p>
    <w:p w14:paraId="2DC207AB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The probability of event A,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</w:p>
    <w:p w14:paraId="07AD0830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There arises some situation in event A,</w:t>
      </w:r>
    </w:p>
    <w:p w14:paraId="141FBD7B" w14:textId="77777777" w:rsidR="00051D94" w:rsidRDefault="00051D94" w:rsidP="00051D94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No favorable </w:t>
      </w:r>
      <w:proofErr w:type="gramStart"/>
      <w:r>
        <w:rPr>
          <w:rFonts w:eastAsiaTheme="minorEastAsia"/>
          <w:sz w:val="28"/>
          <w:szCs w:val="28"/>
        </w:rPr>
        <w:t>outcomes,  m</w:t>
      </w:r>
      <w:proofErr w:type="gramEnd"/>
      <w:r>
        <w:rPr>
          <w:rFonts w:eastAsiaTheme="minorEastAsia"/>
          <w:sz w:val="28"/>
          <w:szCs w:val="28"/>
        </w:rPr>
        <w:t>=0</w:t>
      </w:r>
    </w:p>
    <w:p w14:paraId="20B4D953" w14:textId="77777777" w:rsidR="00051D94" w:rsidRDefault="00051D94" w:rsidP="00051D94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All outcomes in favor of </w:t>
      </w:r>
      <w:proofErr w:type="gramStart"/>
      <w:r>
        <w:rPr>
          <w:rFonts w:eastAsiaTheme="minorEastAsia"/>
          <w:sz w:val="28"/>
          <w:szCs w:val="28"/>
        </w:rPr>
        <w:t>A,  m</w:t>
      </w:r>
      <w:proofErr w:type="gramEnd"/>
      <w:r>
        <w:rPr>
          <w:rFonts w:eastAsiaTheme="minorEastAsia"/>
          <w:sz w:val="28"/>
          <w:szCs w:val="28"/>
        </w:rPr>
        <w:t>=n</w:t>
      </w:r>
    </w:p>
    <w:p w14:paraId="5501FD1F" w14:textId="77777777" w:rsidR="00051D94" w:rsidRDefault="00051D94" w:rsidP="00051D94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Some outcomes in the sample space in </w:t>
      </w:r>
      <w:proofErr w:type="gramStart"/>
      <w:r>
        <w:rPr>
          <w:rFonts w:eastAsiaTheme="minorEastAsia"/>
          <w:sz w:val="28"/>
          <w:szCs w:val="28"/>
        </w:rPr>
        <w:t>A,  0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&lt;m&lt;n</m:t>
        </m:r>
      </m:oMath>
    </w:p>
    <w:p w14:paraId="48588266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Thus, the value of </w:t>
      </w:r>
      <w:r w:rsidRPr="0046279C">
        <w:rPr>
          <w:rFonts w:eastAsiaTheme="minorEastAsia"/>
          <w:b/>
          <w:bCs/>
          <w:sz w:val="28"/>
          <w:szCs w:val="28"/>
        </w:rPr>
        <w:t>m</w:t>
      </w:r>
      <w:r>
        <w:rPr>
          <w:rFonts w:eastAsiaTheme="minorEastAsia"/>
          <w:sz w:val="28"/>
          <w:szCs w:val="28"/>
        </w:rPr>
        <w:t xml:space="preserve"> is lies from </w:t>
      </w:r>
      <w:r w:rsidRPr="0046279C">
        <w:rPr>
          <w:rFonts w:eastAsiaTheme="minorEastAsia"/>
          <w:b/>
          <w:bCs/>
          <w:sz w:val="28"/>
          <w:szCs w:val="28"/>
        </w:rPr>
        <w:t>0</w:t>
      </w:r>
      <w:r>
        <w:rPr>
          <w:rFonts w:eastAsiaTheme="minorEastAsia"/>
          <w:sz w:val="28"/>
          <w:szCs w:val="28"/>
        </w:rPr>
        <w:t xml:space="preserve"> to </w:t>
      </w:r>
      <w:proofErr w:type="gramStart"/>
      <w:r w:rsidRPr="0046279C">
        <w:rPr>
          <w:rFonts w:eastAsiaTheme="minorEastAsia"/>
          <w:b/>
          <w:bCs/>
          <w:sz w:val="28"/>
          <w:szCs w:val="28"/>
        </w:rPr>
        <w:t>n</w:t>
      </w:r>
      <w:r>
        <w:rPr>
          <w:rFonts w:eastAsiaTheme="minorEastAsia"/>
          <w:sz w:val="28"/>
          <w:szCs w:val="28"/>
        </w:rPr>
        <w:t xml:space="preserve"> ,</w:t>
      </w:r>
      <w:proofErr w:type="gramEnd"/>
      <w:r>
        <w:rPr>
          <w:rFonts w:eastAsiaTheme="minorEastAsia"/>
          <w:sz w:val="28"/>
          <w:szCs w:val="28"/>
        </w:rPr>
        <w:t xml:space="preserve"> that is,</w:t>
      </w:r>
    </w:p>
    <w:p w14:paraId="068F71BA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0</w:t>
      </w:r>
      <m:oMath>
        <m:r>
          <w:rPr>
            <w:rFonts w:ascii="Cambria Math" w:eastAsiaTheme="minorEastAsia" w:hAnsi="Cambria Math"/>
            <w:sz w:val="28"/>
            <w:szCs w:val="28"/>
          </w:rPr>
          <m:t>&lt;m&lt;n</m:t>
        </m:r>
      </m:oMath>
    </w:p>
    <w:p w14:paraId="480AAAE9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  </w:t>
      </w:r>
      <w:proofErr w:type="gramStart"/>
      <w:r>
        <w:rPr>
          <w:rFonts w:eastAsiaTheme="minorEastAsia"/>
          <w:sz w:val="28"/>
          <w:szCs w:val="28"/>
        </w:rPr>
        <w:t xml:space="preserve">Or,   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</m:oMath>
    </w:p>
    <w:p w14:paraId="5C4B8B47" w14:textId="77777777" w:rsidR="00051D94" w:rsidRPr="0046279C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  </w:t>
      </w:r>
      <w:proofErr w:type="gramStart"/>
      <w:r>
        <w:rPr>
          <w:rFonts w:eastAsiaTheme="minorEastAsia"/>
          <w:sz w:val="28"/>
          <w:szCs w:val="28"/>
        </w:rPr>
        <w:t>Or,  0</w:t>
      </w:r>
      <w:proofErr w:type="gramEnd"/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≤P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≤1</m:t>
        </m:r>
      </m:oMath>
      <w:r>
        <w:rPr>
          <w:rFonts w:eastAsiaTheme="minorEastAsia"/>
          <w:sz w:val="28"/>
          <w:szCs w:val="28"/>
        </w:rPr>
        <w:t xml:space="preserve"> </w:t>
      </w:r>
    </w:p>
    <w:p w14:paraId="592B0C71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[proved]</w:t>
      </w:r>
    </w:p>
    <w:p w14:paraId="6389293C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</w:p>
    <w:p w14:paraId="1FFFC900" w14:textId="77777777" w:rsidR="00051D94" w:rsidRPr="00BC6254" w:rsidRDefault="00051D94" w:rsidP="00051D94">
      <w:pPr>
        <w:spacing w:after="0" w:line="240" w:lineRule="auto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(b)proof:</w:t>
      </w:r>
      <w:r>
        <w:rPr>
          <w:rFonts w:eastAsiaTheme="minorEastAsia"/>
          <w:sz w:val="28"/>
          <w:szCs w:val="28"/>
        </w:rPr>
        <w:t xml:space="preserve"> Let A be any event in the sample </w:t>
      </w:r>
      <w:proofErr w:type="gramStart"/>
      <w:r>
        <w:rPr>
          <w:rFonts w:eastAsiaTheme="minorEastAsia"/>
          <w:sz w:val="28"/>
          <w:szCs w:val="28"/>
        </w:rPr>
        <w:t>space ,</w:t>
      </w:r>
      <w:proofErr w:type="gramEnd"/>
      <w:r>
        <w:rPr>
          <w:rFonts w:eastAsiaTheme="minorEastAsia"/>
          <w:sz w:val="28"/>
          <w:szCs w:val="28"/>
        </w:rPr>
        <w:t xml:space="preserve"> S</w:t>
      </w:r>
    </w:p>
    <w:p w14:paraId="32CED58D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</w:t>
      </w:r>
      <w:proofErr w:type="gramStart"/>
      <w:r>
        <w:rPr>
          <w:rFonts w:eastAsiaTheme="minorEastAsia"/>
          <w:sz w:val="28"/>
          <w:szCs w:val="28"/>
        </w:rPr>
        <w:t>So</w:t>
      </w:r>
      <w:proofErr w:type="gramEnd"/>
      <w:r>
        <w:rPr>
          <w:rFonts w:eastAsiaTheme="minorEastAsia"/>
          <w:sz w:val="28"/>
          <w:szCs w:val="28"/>
        </w:rPr>
        <w:t xml:space="preserve"> event </w:t>
      </w:r>
      <w:r w:rsidRPr="00BC6254">
        <w:rPr>
          <w:rFonts w:eastAsiaTheme="minorEastAsia"/>
          <w:b/>
          <w:bCs/>
          <w:sz w:val="28"/>
          <w:szCs w:val="28"/>
        </w:rPr>
        <w:t>A</w:t>
      </w:r>
      <w:r>
        <w:rPr>
          <w:rFonts w:eastAsiaTheme="minorEastAsia"/>
          <w:sz w:val="28"/>
          <w:szCs w:val="28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acc>
      </m:oMath>
      <w:r>
        <w:rPr>
          <w:rFonts w:eastAsiaTheme="minorEastAsia"/>
          <w:sz w:val="28"/>
          <w:szCs w:val="28"/>
        </w:rPr>
        <w:t xml:space="preserve"> are mutually exclusive and exustive,</w:t>
      </w:r>
    </w:p>
    <w:p w14:paraId="43E33FD0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Thus,</w:t>
      </w:r>
    </w:p>
    <w:p w14:paraId="0013F43F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8"/>
            <w:szCs w:val="28"/>
          </w:rPr>
          <m:t>A∪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=S</m:t>
        </m:r>
      </m:oMath>
    </w:p>
    <w:p w14:paraId="188DB4A9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      Or, </w:t>
      </w:r>
      <w:bookmarkStart w:id="0" w:name="_Hlk194089310"/>
      <m:oMath>
        <m:r>
          <w:rPr>
            <w:rFonts w:ascii="Cambria Math" w:eastAsiaTheme="minorEastAsia" w:hAnsi="Cambria Math"/>
            <w:sz w:val="28"/>
            <w:szCs w:val="28"/>
          </w:rPr>
          <m:t>P(A∪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)=P(S)</m:t>
        </m:r>
      </m:oMath>
      <w:bookmarkEnd w:id="0"/>
    </w:p>
    <w:p w14:paraId="0F586B79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ascii="Calibri" w:hAnsi="Calibri" w:cs="Calibri"/>
          <w:noProof/>
        </w:rPr>
        <w:drawing>
          <wp:inline distT="0" distB="0" distL="0" distR="0" wp14:anchorId="20D1FBC4" wp14:editId="32B4510A">
            <wp:extent cx="99060" cy="2286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A)+P(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  <w:sz w:val="28"/>
            <w:szCs w:val="28"/>
          </w:rPr>
          <m:t>=1</m:t>
        </m:r>
      </m:oMath>
      <w:r>
        <w:rPr>
          <w:rFonts w:eastAsiaTheme="minorEastAsia"/>
          <w:sz w:val="28"/>
          <w:szCs w:val="28"/>
        </w:rPr>
        <w:t xml:space="preserve">           [proved]</w:t>
      </w:r>
    </w:p>
    <w:p w14:paraId="4E1FCB4E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</w:p>
    <w:p w14:paraId="34C74885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(C)proof:</w:t>
      </w:r>
      <w:r>
        <w:rPr>
          <w:rFonts w:eastAsiaTheme="minorEastAsia"/>
          <w:sz w:val="28"/>
          <w:szCs w:val="28"/>
        </w:rPr>
        <w:t xml:space="preserve"> Let </w:t>
      </w:r>
      <w:r w:rsidRPr="00BC6254">
        <w:rPr>
          <w:rFonts w:eastAsiaTheme="minorEastAsia"/>
          <w:b/>
          <w:bCs/>
          <w:sz w:val="28"/>
          <w:szCs w:val="28"/>
        </w:rPr>
        <w:t>S</w:t>
      </w:r>
      <w:r>
        <w:rPr>
          <w:rFonts w:eastAsiaTheme="minorEastAsia"/>
          <w:sz w:val="28"/>
          <w:szCs w:val="28"/>
        </w:rPr>
        <w:t xml:space="preserve"> be a sample space</w:t>
      </w:r>
    </w:p>
    <w:p w14:paraId="5C35EE22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Thus, </w:t>
      </w:r>
      <m:oMath>
        <m:r>
          <w:rPr>
            <w:rFonts w:ascii="Cambria Math" w:eastAsiaTheme="minorEastAsia" w:hAnsi="Cambria Math"/>
            <w:sz w:val="28"/>
            <w:szCs w:val="28"/>
          </w:rPr>
          <m:t>P(S)=1</m:t>
        </m:r>
      </m:oMath>
    </w:p>
    <w:p w14:paraId="1BFD63B3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Now,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∅</m:t>
        </m:r>
        <m:r>
          <w:rPr>
            <w:rFonts w:ascii="Cambria Math" w:eastAsiaTheme="minorEastAsia" w:hAnsi="Cambria Math"/>
            <w:sz w:val="28"/>
            <w:szCs w:val="28"/>
          </w:rPr>
          <m:t>∪S=S</m:t>
        </m:r>
      </m:oMath>
    </w:p>
    <w:p w14:paraId="62E6793B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    Or,  </w:t>
      </w:r>
      <m:oMath>
        <m:r>
          <w:rPr>
            <w:rFonts w:ascii="Cambria Math" w:eastAsiaTheme="minorEastAsia" w:hAnsi="Cambria Math"/>
            <w:sz w:val="28"/>
            <w:szCs w:val="28"/>
          </w:rPr>
          <m:t>P(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∅</m:t>
        </m:r>
        <m:r>
          <w:rPr>
            <w:rFonts w:ascii="Cambria Math" w:eastAsiaTheme="minorEastAsia" w:hAnsi="Cambria Math"/>
            <w:sz w:val="28"/>
            <w:szCs w:val="28"/>
          </w:rPr>
          <m:t>∪S)=P(S)</m:t>
        </m:r>
      </m:oMath>
      <w:r>
        <w:rPr>
          <w:rFonts w:eastAsiaTheme="minorEastAsia"/>
          <w:sz w:val="28"/>
          <w:szCs w:val="28"/>
        </w:rPr>
        <w:t xml:space="preserve">   </w:t>
      </w:r>
    </w:p>
    <w:p w14:paraId="3EC5B6E8" w14:textId="77777777" w:rsidR="00051D94" w:rsidRDefault="00051D94" w:rsidP="00051D94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    Or,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∅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+P(S)=1</m:t>
        </m:r>
      </m:oMath>
    </w:p>
    <w:p w14:paraId="4206C064" w14:textId="77777777" w:rsidR="00051D94" w:rsidRDefault="00051D94" w:rsidP="00051D94">
      <w:pPr>
        <w:spacing w:after="0" w:line="240" w:lineRule="auto"/>
        <w:ind w:firstLine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Or,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∅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+1=1</m:t>
        </m:r>
      </m:oMath>
    </w:p>
    <w:p w14:paraId="180F9B91" w14:textId="77777777" w:rsidR="00051D94" w:rsidRDefault="00051D94" w:rsidP="00051D94">
      <w:pPr>
        <w:spacing w:after="0" w:line="240" w:lineRule="auto"/>
        <w:ind w:firstLine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  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∅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29CFB7FC" w14:textId="77777777" w:rsidR="00051D94" w:rsidRDefault="00051D94" w:rsidP="00051D94">
      <w:pPr>
        <w:spacing w:after="0" w:line="240" w:lineRule="auto"/>
        <w:ind w:firstLine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[proved]</w:t>
      </w:r>
    </w:p>
    <w:p w14:paraId="3492535F" w14:textId="31CA738C" w:rsidR="00722417" w:rsidRDefault="00722417" w:rsidP="00DD28FD">
      <w:pPr>
        <w:spacing w:after="0" w:line="240" w:lineRule="auto"/>
        <w:rPr>
          <w:sz w:val="24"/>
          <w:szCs w:val="24"/>
        </w:rPr>
      </w:pPr>
    </w:p>
    <w:p w14:paraId="3EBF9C73" w14:textId="77777777" w:rsidR="008A4BB7" w:rsidRDefault="008A4BB7" w:rsidP="00DD28FD">
      <w:pPr>
        <w:spacing w:after="0" w:line="240" w:lineRule="auto"/>
        <w:rPr>
          <w:sz w:val="24"/>
          <w:szCs w:val="24"/>
        </w:rPr>
      </w:pPr>
    </w:p>
    <w:p w14:paraId="6F6BF9FC" w14:textId="77777777" w:rsidR="008A4BB7" w:rsidRPr="00C41480" w:rsidRDefault="008A4BB7" w:rsidP="008A4BB7">
      <w:pPr>
        <w:spacing w:after="0" w:line="240" w:lineRule="auto"/>
        <w:rPr>
          <w:rFonts w:eastAsiaTheme="minorEastAsia"/>
          <w:b/>
          <w:bCs/>
          <w:sz w:val="28"/>
          <w:szCs w:val="28"/>
        </w:rPr>
      </w:pPr>
      <w:r w:rsidRPr="008A4BB7">
        <w:rPr>
          <w:rFonts w:eastAsiaTheme="minorEastAsia"/>
          <w:b/>
          <w:bCs/>
          <w:color w:val="4472C4" w:themeColor="accent1"/>
          <w:sz w:val="28"/>
          <w:szCs w:val="28"/>
        </w:rPr>
        <w:t>Difference between correlation coefficient and regression coefficient:</w:t>
      </w:r>
    </w:p>
    <w:tbl>
      <w:tblPr>
        <w:tblStyle w:val="TableGrid"/>
        <w:tblW w:w="9830" w:type="dxa"/>
        <w:tblLook w:val="04A0" w:firstRow="1" w:lastRow="0" w:firstColumn="1" w:lastColumn="0" w:noHBand="0" w:noVBand="1"/>
      </w:tblPr>
      <w:tblGrid>
        <w:gridCol w:w="4915"/>
        <w:gridCol w:w="4915"/>
      </w:tblGrid>
      <w:tr w:rsidR="008A4BB7" w14:paraId="7F97A44B" w14:textId="77777777" w:rsidTr="002F3F98">
        <w:trPr>
          <w:trHeight w:val="353"/>
        </w:trPr>
        <w:tc>
          <w:tcPr>
            <w:tcW w:w="4915" w:type="dxa"/>
          </w:tcPr>
          <w:p w14:paraId="1C622246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Regression</w:t>
            </w:r>
          </w:p>
        </w:tc>
        <w:tc>
          <w:tcPr>
            <w:tcW w:w="4915" w:type="dxa"/>
          </w:tcPr>
          <w:p w14:paraId="7BC9964B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Correlation</w:t>
            </w:r>
          </w:p>
        </w:tc>
      </w:tr>
      <w:tr w:rsidR="008A4BB7" w14:paraId="23D1A1EC" w14:textId="77777777" w:rsidTr="002F3F98">
        <w:trPr>
          <w:trHeight w:val="1440"/>
        </w:trPr>
        <w:tc>
          <w:tcPr>
            <w:tcW w:w="4915" w:type="dxa"/>
          </w:tcPr>
          <w:p w14:paraId="7786C48F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Regression means determination of </w:t>
            </w:r>
            <w:proofErr w:type="gramStart"/>
            <w:r>
              <w:rPr>
                <w:rFonts w:eastAsiaTheme="minorEastAsia"/>
                <w:sz w:val="28"/>
                <w:szCs w:val="28"/>
              </w:rPr>
              <w:t>estimated  values</w:t>
            </w:r>
            <w:proofErr w:type="gramEnd"/>
            <w:r>
              <w:rPr>
                <w:rFonts w:eastAsiaTheme="minorEastAsia"/>
                <w:sz w:val="28"/>
                <w:szCs w:val="28"/>
              </w:rPr>
              <w:t xml:space="preserve"> of the independent variable with respect to one or more independent variables. </w:t>
            </w:r>
          </w:p>
        </w:tc>
        <w:tc>
          <w:tcPr>
            <w:tcW w:w="4915" w:type="dxa"/>
          </w:tcPr>
          <w:p w14:paraId="082F90C6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Correlation means the linear relationship of two or more dependent variables with </w:t>
            </w:r>
            <w:proofErr w:type="spellStart"/>
            <w:r>
              <w:rPr>
                <w:rFonts w:eastAsiaTheme="minorEastAsia"/>
                <w:sz w:val="28"/>
                <w:szCs w:val="28"/>
              </w:rPr>
              <w:t xml:space="preserve">each </w:t>
            </w:r>
            <w:proofErr w:type="gramStart"/>
            <w:r>
              <w:rPr>
                <w:rFonts w:eastAsiaTheme="minorEastAsia"/>
                <w:sz w:val="28"/>
                <w:szCs w:val="28"/>
              </w:rPr>
              <w:t>others</w:t>
            </w:r>
            <w:proofErr w:type="spellEnd"/>
            <w:proofErr w:type="gramEnd"/>
            <w:r>
              <w:rPr>
                <w:rFonts w:eastAsiaTheme="minorEastAsia"/>
                <w:sz w:val="28"/>
                <w:szCs w:val="28"/>
              </w:rPr>
              <w:t>.</w:t>
            </w:r>
          </w:p>
        </w:tc>
      </w:tr>
      <w:tr w:rsidR="008A4BB7" w14:paraId="7B5E8421" w14:textId="77777777" w:rsidTr="002F3F98">
        <w:trPr>
          <w:trHeight w:val="1440"/>
        </w:trPr>
        <w:tc>
          <w:tcPr>
            <w:tcW w:w="4915" w:type="dxa"/>
          </w:tcPr>
          <w:p w14:paraId="3C3D91BB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In regression influenced variable is called dependent variable and other variables are independent.</w:t>
            </w:r>
          </w:p>
        </w:tc>
        <w:tc>
          <w:tcPr>
            <w:tcW w:w="4915" w:type="dxa"/>
          </w:tcPr>
          <w:p w14:paraId="210C9937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In correlation the variables are dependent on each other variable. There is no concept of independent variables.</w:t>
            </w:r>
          </w:p>
        </w:tc>
      </w:tr>
      <w:tr w:rsidR="008A4BB7" w14:paraId="00456D8D" w14:textId="77777777" w:rsidTr="002F3F98">
        <w:trPr>
          <w:trHeight w:val="720"/>
        </w:trPr>
        <w:tc>
          <w:tcPr>
            <w:tcW w:w="4915" w:type="dxa"/>
          </w:tcPr>
          <w:p w14:paraId="73FFEC2F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In regression, only the dependent variable needs to be random</w:t>
            </w:r>
          </w:p>
        </w:tc>
        <w:tc>
          <w:tcPr>
            <w:tcW w:w="4915" w:type="dxa"/>
          </w:tcPr>
          <w:p w14:paraId="3C14AD34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In correlation, both the variables must be random</w:t>
            </w:r>
          </w:p>
        </w:tc>
      </w:tr>
      <w:tr w:rsidR="008A4BB7" w14:paraId="7EC2EAF4" w14:textId="77777777" w:rsidTr="002F3F98">
        <w:trPr>
          <w:trHeight w:val="1061"/>
        </w:trPr>
        <w:tc>
          <w:tcPr>
            <w:tcW w:w="4915" w:type="dxa"/>
          </w:tcPr>
          <w:p w14:paraId="02885C8B" w14:textId="77777777" w:rsidR="008A4BB7" w:rsidRPr="00D326D9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In regression, either </w:t>
            </w:r>
          </w:p>
          <w:p w14:paraId="4452FB51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or x=f(y)</m:t>
              </m:r>
            </m:oMath>
            <w:r>
              <w:rPr>
                <w:rFonts w:eastAsiaTheme="minorEastAsia"/>
                <w:sz w:val="28"/>
                <w:szCs w:val="28"/>
              </w:rPr>
              <w:t xml:space="preserve"> </w:t>
            </w:r>
          </w:p>
          <w:p w14:paraId="3E802AD4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or both may be </w:t>
            </w:r>
            <w:proofErr w:type="gramStart"/>
            <w:r>
              <w:rPr>
                <w:rFonts w:eastAsiaTheme="minorEastAsia"/>
                <w:sz w:val="28"/>
                <w:szCs w:val="28"/>
              </w:rPr>
              <w:t>true .</w:t>
            </w:r>
            <w:proofErr w:type="gramEnd"/>
          </w:p>
        </w:tc>
        <w:tc>
          <w:tcPr>
            <w:tcW w:w="4915" w:type="dxa"/>
          </w:tcPr>
          <w:p w14:paraId="55F7EDD1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In correlation, either</w:t>
            </w:r>
          </w:p>
          <w:p w14:paraId="236B4CDC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and x=f(y)</m:t>
              </m:r>
            </m:oMath>
            <w:r>
              <w:rPr>
                <w:rFonts w:eastAsiaTheme="minorEastAsia"/>
                <w:sz w:val="28"/>
                <w:szCs w:val="28"/>
              </w:rPr>
              <w:t xml:space="preserve"> </w:t>
            </w:r>
          </w:p>
          <w:p w14:paraId="667056E8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are to be </w:t>
            </w:r>
            <w:proofErr w:type="gramStart"/>
            <w:r>
              <w:rPr>
                <w:rFonts w:eastAsiaTheme="minorEastAsia"/>
                <w:sz w:val="28"/>
                <w:szCs w:val="28"/>
              </w:rPr>
              <w:t>true .</w:t>
            </w:r>
            <w:proofErr w:type="gramEnd"/>
          </w:p>
        </w:tc>
      </w:tr>
      <w:tr w:rsidR="008A4BB7" w14:paraId="7A86C85A" w14:textId="77777777" w:rsidTr="002F3F98">
        <w:trPr>
          <w:trHeight w:val="379"/>
        </w:trPr>
        <w:tc>
          <w:tcPr>
            <w:tcW w:w="4915" w:type="dxa"/>
          </w:tcPr>
          <w:p w14:paraId="16BC8954" w14:textId="77777777" w:rsidR="008A4BB7" w:rsidRDefault="003E5EDE" w:rsidP="002F3F9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xy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yx</m:t>
                    </m:r>
                  </m:sub>
                </m:sSub>
              </m:oMath>
            </m:oMathPara>
          </w:p>
        </w:tc>
        <w:tc>
          <w:tcPr>
            <w:tcW w:w="4915" w:type="dxa"/>
          </w:tcPr>
          <w:p w14:paraId="59ED2A90" w14:textId="77777777" w:rsidR="008A4BB7" w:rsidRDefault="003E5EDE" w:rsidP="002F3F9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xy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≠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yx</m:t>
                    </m:r>
                  </m:sub>
                </m:sSub>
              </m:oMath>
            </m:oMathPara>
          </w:p>
        </w:tc>
      </w:tr>
      <w:tr w:rsidR="008A4BB7" w14:paraId="21DE35BA" w14:textId="77777777" w:rsidTr="002F3F98">
        <w:trPr>
          <w:trHeight w:val="353"/>
        </w:trPr>
        <w:tc>
          <w:tcPr>
            <w:tcW w:w="4915" w:type="dxa"/>
          </w:tcPr>
          <w:p w14:paraId="1FC11012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It has no upper and lower limit</w:t>
            </w:r>
          </w:p>
        </w:tc>
        <w:tc>
          <w:tcPr>
            <w:tcW w:w="4915" w:type="dxa"/>
          </w:tcPr>
          <w:p w14:paraId="4C924141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-1≤r≤+1</m:t>
                </m:r>
              </m:oMath>
            </m:oMathPara>
          </w:p>
        </w:tc>
      </w:tr>
      <w:tr w:rsidR="008A4BB7" w14:paraId="7C2C354F" w14:textId="77777777" w:rsidTr="002F3F98">
        <w:trPr>
          <w:trHeight w:val="1073"/>
        </w:trPr>
        <w:tc>
          <w:tcPr>
            <w:tcW w:w="4915" w:type="dxa"/>
          </w:tcPr>
          <w:p w14:paraId="64BFF59D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 xml:space="preserve">Regression coefficient are independent of change of origin but not of scale </w:t>
            </w:r>
          </w:p>
        </w:tc>
        <w:tc>
          <w:tcPr>
            <w:tcW w:w="4915" w:type="dxa"/>
          </w:tcPr>
          <w:p w14:paraId="333E6818" w14:textId="77777777" w:rsidR="008A4BB7" w:rsidRDefault="008A4BB7" w:rsidP="002F3F98">
            <w:pPr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/>
                <w:sz w:val="28"/>
                <w:szCs w:val="28"/>
              </w:rPr>
              <w:t>It is independent of both change of origin and scale.</w:t>
            </w:r>
          </w:p>
        </w:tc>
      </w:tr>
    </w:tbl>
    <w:p w14:paraId="0B4D1DA7" w14:textId="287738CE" w:rsidR="00051D94" w:rsidRDefault="00051D94" w:rsidP="00DD28FD">
      <w:pPr>
        <w:spacing w:after="0" w:line="240" w:lineRule="auto"/>
        <w:rPr>
          <w:sz w:val="24"/>
          <w:szCs w:val="24"/>
        </w:rPr>
      </w:pPr>
    </w:p>
    <w:p w14:paraId="00CB05F7" w14:textId="77777777" w:rsidR="00051D94" w:rsidRPr="00722417" w:rsidRDefault="00051D94" w:rsidP="00DD28FD">
      <w:pPr>
        <w:spacing w:after="0" w:line="240" w:lineRule="auto"/>
        <w:rPr>
          <w:sz w:val="24"/>
          <w:szCs w:val="24"/>
        </w:rPr>
      </w:pPr>
    </w:p>
    <w:sectPr w:rsidR="00051D94" w:rsidRPr="00722417" w:rsidSect="00DD28F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5320D"/>
    <w:multiLevelType w:val="hybridMultilevel"/>
    <w:tmpl w:val="A150F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6D69"/>
    <w:multiLevelType w:val="multilevel"/>
    <w:tmpl w:val="4E0E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D401F"/>
    <w:multiLevelType w:val="hybridMultilevel"/>
    <w:tmpl w:val="29644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467B2"/>
    <w:multiLevelType w:val="hybridMultilevel"/>
    <w:tmpl w:val="B9B4C6F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1F44D4C"/>
    <w:multiLevelType w:val="hybridMultilevel"/>
    <w:tmpl w:val="487C4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8030E2"/>
    <w:multiLevelType w:val="hybridMultilevel"/>
    <w:tmpl w:val="3958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C0A01"/>
    <w:multiLevelType w:val="hybridMultilevel"/>
    <w:tmpl w:val="03320E3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56C580C"/>
    <w:multiLevelType w:val="hybridMultilevel"/>
    <w:tmpl w:val="01349C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5F53FD"/>
    <w:multiLevelType w:val="hybridMultilevel"/>
    <w:tmpl w:val="C91CD4B2"/>
    <w:lvl w:ilvl="0" w:tplc="8D2EAE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86D9F"/>
    <w:multiLevelType w:val="hybridMultilevel"/>
    <w:tmpl w:val="665C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5204AC"/>
    <w:multiLevelType w:val="hybridMultilevel"/>
    <w:tmpl w:val="A73AFDF4"/>
    <w:lvl w:ilvl="0" w:tplc="222AED2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611CA"/>
    <w:multiLevelType w:val="hybridMultilevel"/>
    <w:tmpl w:val="91E44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27A3D"/>
    <w:multiLevelType w:val="hybridMultilevel"/>
    <w:tmpl w:val="834EC4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2"/>
  </w:num>
  <w:num w:numId="5">
    <w:abstractNumId w:val="7"/>
  </w:num>
  <w:num w:numId="6">
    <w:abstractNumId w:val="11"/>
  </w:num>
  <w:num w:numId="7">
    <w:abstractNumId w:val="8"/>
  </w:num>
  <w:num w:numId="8">
    <w:abstractNumId w:val="6"/>
  </w:num>
  <w:num w:numId="9">
    <w:abstractNumId w:val="3"/>
  </w:num>
  <w:num w:numId="10">
    <w:abstractNumId w:val="10"/>
  </w:num>
  <w:num w:numId="11">
    <w:abstractNumId w:val="5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FD"/>
    <w:rsid w:val="00051D94"/>
    <w:rsid w:val="003E5EDE"/>
    <w:rsid w:val="005E4E0C"/>
    <w:rsid w:val="0061498A"/>
    <w:rsid w:val="00722417"/>
    <w:rsid w:val="008A4BB7"/>
    <w:rsid w:val="009007CC"/>
    <w:rsid w:val="009C5D39"/>
    <w:rsid w:val="00A9528E"/>
    <w:rsid w:val="00B20600"/>
    <w:rsid w:val="00DD28FD"/>
    <w:rsid w:val="00F7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FAD3"/>
  <w15:chartTrackingRefBased/>
  <w15:docId w15:val="{E1DA03DD-7A4F-4BF1-AC42-59F3B059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FD"/>
  </w:style>
  <w:style w:type="paragraph" w:styleId="Heading1">
    <w:name w:val="heading 1"/>
    <w:basedOn w:val="Normal"/>
    <w:next w:val="Normal"/>
    <w:link w:val="Heading1Char"/>
    <w:uiPriority w:val="9"/>
    <w:qFormat/>
    <w:rsid w:val="00F76FD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FD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F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8FD"/>
    <w:pPr>
      <w:ind w:left="720"/>
      <w:contextualSpacing/>
    </w:pPr>
  </w:style>
  <w:style w:type="table" w:styleId="TableGrid">
    <w:name w:val="Table Grid"/>
    <w:basedOn w:val="TableNormal"/>
    <w:uiPriority w:val="39"/>
    <w:rsid w:val="008A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76F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76FD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6F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76F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4147627548580719"/>
          <c:y val="0.8640674394099051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744989366207767"/>
          <c:y val="6.3698630136986317E-2"/>
          <c:w val="0.85073981136973265"/>
          <c:h val="0.7023534926943405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class interval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bg1"/>
              </a:solidFill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30 - 40</c:v>
                </c:pt>
                <c:pt idx="1">
                  <c:v>40 - 50</c:v>
                </c:pt>
                <c:pt idx="2">
                  <c:v>50 - 60</c:v>
                </c:pt>
                <c:pt idx="3">
                  <c:v>60 - 70</c:v>
                </c:pt>
                <c:pt idx="4">
                  <c:v>70 -  80</c:v>
                </c:pt>
                <c:pt idx="5">
                  <c:v>80 -  90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2.6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5CE-4983-8C3F-B1C07D205F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1925111839"/>
        <c:axId val="1925109759"/>
      </c:barChart>
      <c:catAx>
        <c:axId val="19251118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109759"/>
        <c:crosses val="autoZero"/>
        <c:auto val="1"/>
        <c:lblAlgn val="ctr"/>
        <c:lblOffset val="100"/>
        <c:noMultiLvlLbl val="0"/>
      </c:catAx>
      <c:valAx>
        <c:axId val="192510975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111839"/>
        <c:crosses val="autoZero"/>
        <c:crossBetween val="between"/>
      </c:valAx>
      <c:spPr>
        <a:noFill/>
        <a:ln cmpd="sng">
          <a:solidFill>
            <a:schemeClr val="accent1"/>
          </a:solidFill>
          <a:prstDash val="lgDashDotDot"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974301289261922"/>
          <c:y val="6.2642369020501146E-2"/>
          <c:w val="0.80844669213919107"/>
          <c:h val="0.708438110953670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class interval</c:v>
                </c:pt>
              </c:strCache>
            </c:strRef>
          </c:tx>
          <c:spPr>
            <a:ln w="381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xVal>
            <c:strRef>
              <c:f>Sheet1!$A$2:$A$7</c:f>
              <c:strCache>
                <c:ptCount val="6"/>
                <c:pt idx="0">
                  <c:v>30 - 40</c:v>
                </c:pt>
                <c:pt idx="1">
                  <c:v>40 - 50</c:v>
                </c:pt>
                <c:pt idx="2">
                  <c:v>50 - 60</c:v>
                </c:pt>
                <c:pt idx="3">
                  <c:v>60 - 70</c:v>
                </c:pt>
                <c:pt idx="4">
                  <c:v>70 -  80</c:v>
                </c:pt>
                <c:pt idx="5">
                  <c:v>80 -  90</c:v>
                </c:pt>
              </c:strCache>
            </c:str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2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2.6</c:v>
                </c:pt>
                <c:pt idx="5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0EF-46F1-A8BE-800E0BB61B0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925111839"/>
        <c:axId val="1925109759"/>
      </c:scatterChart>
      <c:valAx>
        <c:axId val="19251118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MID</a:t>
                </a:r>
                <a:r>
                  <a:rPr lang="en-US" baseline="0"/>
                  <a:t>  point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109759"/>
        <c:crosses val="autoZero"/>
        <c:crossBetween val="midCat"/>
      </c:valAx>
      <c:valAx>
        <c:axId val="1925109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Frequencies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111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974301289261922"/>
          <c:y val="6.2642369020501146E-2"/>
          <c:w val="0.80844669213919107"/>
          <c:h val="0.708438110953670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class interval</c:v>
                </c:pt>
              </c:strCache>
            </c:strRef>
          </c:tx>
          <c:spPr>
            <a:ln w="3810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xVal>
            <c:strRef>
              <c:f>Sheet1!$A$2:$A$7</c:f>
              <c:strCache>
                <c:ptCount val="4"/>
                <c:pt idx="0">
                  <c:v>30 - 40</c:v>
                </c:pt>
                <c:pt idx="1">
                  <c:v>40 - 50</c:v>
                </c:pt>
                <c:pt idx="2">
                  <c:v>50 - 60</c:v>
                </c:pt>
                <c:pt idx="3">
                  <c:v>60 - 70</c:v>
                </c:pt>
              </c:strCache>
            </c:strRef>
          </c:xVal>
          <c:yVal>
            <c:numRef>
              <c:f>Sheet1!$B$2:$B$7</c:f>
              <c:numCache>
                <c:formatCode>General</c:formatCode>
                <c:ptCount val="6"/>
                <c:pt idx="0">
                  <c:v>1</c:v>
                </c:pt>
                <c:pt idx="1">
                  <c:v>4.5</c:v>
                </c:pt>
                <c:pt idx="2">
                  <c:v>7.55</c:v>
                </c:pt>
                <c:pt idx="3">
                  <c:v>7.7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64C-4EC1-BAB8-373B6ACE530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925111839"/>
        <c:axId val="1925109759"/>
      </c:scatterChart>
      <c:valAx>
        <c:axId val="19251118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upper</a:t>
                </a:r>
                <a:r>
                  <a:rPr lang="en-US" baseline="0"/>
                  <a:t>  class  limit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109759"/>
        <c:crosses val="autoZero"/>
        <c:crossBetween val="midCat"/>
      </c:valAx>
      <c:valAx>
        <c:axId val="1925109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Frequencies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251118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3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Tanvir Rahman</dc:creator>
  <cp:keywords/>
  <dc:description/>
  <cp:lastModifiedBy>MD Tanvir Rahman</cp:lastModifiedBy>
  <cp:revision>5</cp:revision>
  <cp:lastPrinted>2025-04-12T17:48:00Z</cp:lastPrinted>
  <dcterms:created xsi:type="dcterms:W3CDTF">2025-04-12T15:04:00Z</dcterms:created>
  <dcterms:modified xsi:type="dcterms:W3CDTF">2025-04-12T17:49:00Z</dcterms:modified>
</cp:coreProperties>
</file>