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E681B" w14:textId="6B22112C" w:rsidR="004B69D7" w:rsidRPr="00EA5702" w:rsidRDefault="00EA5702" w:rsidP="00EA5702">
      <w:pPr>
        <w:spacing w:before="20" w:after="20" w:line="240" w:lineRule="auto"/>
        <w:jc w:val="both"/>
        <w:rPr>
          <w:b/>
          <w:bCs/>
        </w:rPr>
      </w:pPr>
      <w:r>
        <w:rPr>
          <w:b/>
          <w:bCs/>
        </w:rPr>
        <w:t xml:space="preserve">1. </w:t>
      </w:r>
      <w:r w:rsidR="004B69D7" w:rsidRPr="00EA5702">
        <w:rPr>
          <w:b/>
          <w:bCs/>
        </w:rPr>
        <w:t xml:space="preserve">Add AL, </w:t>
      </w:r>
      <w:proofErr w:type="gramStart"/>
      <w:r w:rsidR="004B69D7" w:rsidRPr="00EA5702">
        <w:rPr>
          <w:b/>
          <w:bCs/>
        </w:rPr>
        <w:t>BL ,</w:t>
      </w:r>
      <w:proofErr w:type="gramEnd"/>
      <w:r w:rsidR="004B69D7" w:rsidRPr="00EA5702">
        <w:rPr>
          <w:b/>
          <w:bCs/>
        </w:rPr>
        <w:t xml:space="preserve"> where AL contains 80h, BL contains 60h,  how this will affect the flag register ?</w:t>
      </w:r>
    </w:p>
    <w:p w14:paraId="169A47B8" w14:textId="5F57D19E" w:rsidR="004B69D7" w:rsidRDefault="004B69D7" w:rsidP="00EA5702">
      <w:pPr>
        <w:spacing w:before="20" w:after="20" w:line="240" w:lineRule="auto"/>
        <w:jc w:val="both"/>
      </w:pPr>
      <w:r>
        <w:t xml:space="preserve">Ans: </w:t>
      </w:r>
      <w:r>
        <w:t xml:space="preserve"> Effect on the Flag Register for ADD AL, BL</w:t>
      </w:r>
    </w:p>
    <w:p w14:paraId="37BE1E95" w14:textId="77777777" w:rsidR="004B69D7" w:rsidRDefault="004B69D7" w:rsidP="00EA5702">
      <w:pPr>
        <w:spacing w:before="20" w:after="20" w:line="240" w:lineRule="auto"/>
        <w:jc w:val="both"/>
      </w:pPr>
      <w:r>
        <w:t>Initial Values:</w:t>
      </w:r>
    </w:p>
    <w:p w14:paraId="13A81193" w14:textId="77777777" w:rsidR="004B69D7" w:rsidRDefault="004B69D7" w:rsidP="00EA5702">
      <w:pPr>
        <w:spacing w:before="20" w:after="20" w:line="240" w:lineRule="auto"/>
        <w:jc w:val="both"/>
      </w:pPr>
    </w:p>
    <w:p w14:paraId="31B6E6E8" w14:textId="77777777" w:rsidR="004B69D7" w:rsidRDefault="004B69D7" w:rsidP="00EA5702">
      <w:pPr>
        <w:spacing w:before="20" w:after="20" w:line="240" w:lineRule="auto"/>
        <w:jc w:val="both"/>
      </w:pPr>
      <w:r>
        <w:t>AL = 80h</w:t>
      </w:r>
    </w:p>
    <w:p w14:paraId="50C51617" w14:textId="77777777" w:rsidR="004B69D7" w:rsidRDefault="004B69D7" w:rsidP="00EA5702">
      <w:pPr>
        <w:spacing w:before="20" w:after="20" w:line="240" w:lineRule="auto"/>
        <w:jc w:val="both"/>
      </w:pPr>
      <w:r>
        <w:t>BL = 60h</w:t>
      </w:r>
    </w:p>
    <w:p w14:paraId="33ED58F5" w14:textId="77777777" w:rsidR="004B69D7" w:rsidRDefault="004B69D7" w:rsidP="00EA5702">
      <w:pPr>
        <w:spacing w:before="20" w:after="20" w:line="240" w:lineRule="auto"/>
        <w:jc w:val="both"/>
      </w:pPr>
      <w:r>
        <w:t>Addition Operation:</w:t>
      </w:r>
    </w:p>
    <w:p w14:paraId="337A785C" w14:textId="77777777" w:rsidR="004B69D7" w:rsidRDefault="004B69D7" w:rsidP="00EA5702">
      <w:pPr>
        <w:spacing w:before="20" w:after="20" w:line="240" w:lineRule="auto"/>
        <w:jc w:val="both"/>
      </w:pPr>
      <w:r>
        <w:t>AL + BL = 80h + 60h = E0h</w:t>
      </w:r>
    </w:p>
    <w:p w14:paraId="7C683497" w14:textId="77777777" w:rsidR="004B69D7" w:rsidRDefault="004B69D7" w:rsidP="00EA5702">
      <w:pPr>
        <w:spacing w:before="20" w:after="20" w:line="240" w:lineRule="auto"/>
        <w:jc w:val="both"/>
      </w:pPr>
    </w:p>
    <w:p w14:paraId="44B67686" w14:textId="77777777" w:rsidR="004B69D7" w:rsidRDefault="004B69D7" w:rsidP="00EA5702">
      <w:pPr>
        <w:spacing w:before="20" w:after="20" w:line="240" w:lineRule="auto"/>
        <w:jc w:val="both"/>
      </w:pPr>
      <w:r>
        <w:t>Effect on Flags:</w:t>
      </w:r>
    </w:p>
    <w:p w14:paraId="26EDBB49" w14:textId="77777777" w:rsidR="004B69D7" w:rsidRDefault="004B69D7" w:rsidP="00EA5702">
      <w:pPr>
        <w:spacing w:before="20" w:after="20" w:line="240" w:lineRule="auto"/>
        <w:jc w:val="both"/>
      </w:pPr>
    </w:p>
    <w:p w14:paraId="0936B9BD" w14:textId="77777777" w:rsidR="004B69D7" w:rsidRDefault="004B69D7" w:rsidP="00EA5702">
      <w:pPr>
        <w:spacing w:before="20" w:after="20" w:line="240" w:lineRule="auto"/>
        <w:jc w:val="both"/>
      </w:pPr>
      <w:r>
        <w:t>Carry Flag (CF): Not set (0), as the addition does not result in a carry beyond the most significant bit.</w:t>
      </w:r>
    </w:p>
    <w:p w14:paraId="13802F73" w14:textId="77777777" w:rsidR="004B69D7" w:rsidRDefault="004B69D7" w:rsidP="00EA5702">
      <w:pPr>
        <w:spacing w:before="20" w:after="20" w:line="240" w:lineRule="auto"/>
        <w:jc w:val="both"/>
      </w:pPr>
      <w:r>
        <w:t>Zero Flag (ZF): Not set (0), as the result (E0h) is not zero.</w:t>
      </w:r>
    </w:p>
    <w:p w14:paraId="37A91390" w14:textId="77777777" w:rsidR="004B69D7" w:rsidRDefault="004B69D7" w:rsidP="00EA5702">
      <w:pPr>
        <w:spacing w:before="20" w:after="20" w:line="240" w:lineRule="auto"/>
        <w:jc w:val="both"/>
      </w:pPr>
      <w:r>
        <w:t>Sign Flag (SF): Set (1), as the most significant bit of the result (E0h) is 1, indicating a negative number in signed arithmetic.</w:t>
      </w:r>
    </w:p>
    <w:p w14:paraId="6C604B69" w14:textId="77777777" w:rsidR="004B69D7" w:rsidRDefault="004B69D7" w:rsidP="00EA5702">
      <w:pPr>
        <w:spacing w:before="20" w:after="20" w:line="240" w:lineRule="auto"/>
        <w:jc w:val="both"/>
      </w:pPr>
      <w:r>
        <w:t>Overflow Flag (OF): Not set (0), as there is no signed overflow. Adding two positive numbers (interpreted in signed arithmetic) does not result in a negative number.</w:t>
      </w:r>
    </w:p>
    <w:p w14:paraId="4539DBA7" w14:textId="77777777" w:rsidR="004B69D7" w:rsidRDefault="004B69D7" w:rsidP="00EA5702">
      <w:pPr>
        <w:spacing w:before="20" w:after="20" w:line="240" w:lineRule="auto"/>
        <w:jc w:val="both"/>
      </w:pPr>
      <w:r>
        <w:t>Auxiliary Carry Flag (AF): May or may not be set based on the 4-bit lower nibble addition; however, it is not commonly checked in such cases.</w:t>
      </w:r>
    </w:p>
    <w:p w14:paraId="599329B9" w14:textId="3D80BE91" w:rsidR="00747DBD" w:rsidRDefault="004B69D7" w:rsidP="00EA5702">
      <w:pPr>
        <w:spacing w:before="20" w:after="20" w:line="240" w:lineRule="auto"/>
        <w:jc w:val="both"/>
      </w:pPr>
      <w:r>
        <w:t>Parity Flag (PF): Set (1), as the number of 1s in the binary representation of E0h is even (11100000 has 3 zeros and 5 ones).</w:t>
      </w:r>
    </w:p>
    <w:p w14:paraId="0F1B99B2" w14:textId="30E3ED0C" w:rsidR="00EA5702" w:rsidRDefault="00EA5702" w:rsidP="00EA5702">
      <w:pPr>
        <w:spacing w:before="20" w:after="20" w:line="240" w:lineRule="auto"/>
        <w:jc w:val="both"/>
      </w:pPr>
    </w:p>
    <w:p w14:paraId="3309C5B8" w14:textId="60AC71AA" w:rsidR="00EA5702" w:rsidRDefault="00EA5702" w:rsidP="00EA5702">
      <w:pPr>
        <w:spacing w:before="20" w:after="20" w:line="240" w:lineRule="auto"/>
        <w:jc w:val="both"/>
        <w:rPr>
          <w:b/>
          <w:bCs/>
        </w:rPr>
      </w:pPr>
      <w:r>
        <w:rPr>
          <w:b/>
          <w:bCs/>
        </w:rPr>
        <w:t>2.</w:t>
      </w:r>
      <w:r w:rsidRPr="00EA5702">
        <w:rPr>
          <w:b/>
          <w:bCs/>
        </w:rPr>
        <w:t xml:space="preserve">suppose AL and BL contains extended ASCII </w:t>
      </w:r>
      <w:proofErr w:type="spellStart"/>
      <w:r w:rsidRPr="00EA5702">
        <w:rPr>
          <w:b/>
          <w:bCs/>
        </w:rPr>
        <w:t>charecter</w:t>
      </w:r>
      <w:proofErr w:type="spellEnd"/>
      <w:r w:rsidRPr="00EA5702">
        <w:rPr>
          <w:b/>
          <w:bCs/>
        </w:rPr>
        <w:t xml:space="preserve"> to display the one that comes first which jump instruction should be used and why?</w:t>
      </w:r>
    </w:p>
    <w:p w14:paraId="3B6A6AD3" w14:textId="77777777" w:rsidR="00EA5702" w:rsidRDefault="00EA5702" w:rsidP="00EA5702">
      <w:pPr>
        <w:spacing w:before="20" w:after="20" w:line="240" w:lineRule="auto"/>
        <w:jc w:val="both"/>
      </w:pPr>
      <w:r>
        <w:rPr>
          <w:b/>
          <w:bCs/>
        </w:rPr>
        <w:t xml:space="preserve">Ans: </w:t>
      </w:r>
      <w:r>
        <w:t xml:space="preserve">  </w:t>
      </w:r>
      <w:r>
        <w:t>2. Displaying the First Character in Extended ASCII</w:t>
      </w:r>
    </w:p>
    <w:p w14:paraId="7C90E5CF" w14:textId="77777777" w:rsidR="00EA5702" w:rsidRDefault="00EA5702" w:rsidP="00EA5702">
      <w:pPr>
        <w:spacing w:before="20" w:after="20" w:line="240" w:lineRule="auto"/>
        <w:jc w:val="both"/>
      </w:pPr>
      <w:r>
        <w:t>Initial Values:</w:t>
      </w:r>
    </w:p>
    <w:p w14:paraId="5DCD2923" w14:textId="77777777" w:rsidR="00EA5702" w:rsidRDefault="00EA5702" w:rsidP="00EA5702">
      <w:pPr>
        <w:spacing w:before="20" w:after="20" w:line="240" w:lineRule="auto"/>
        <w:jc w:val="both"/>
      </w:pPr>
    </w:p>
    <w:p w14:paraId="22B01622" w14:textId="77777777" w:rsidR="00EA5702" w:rsidRDefault="00EA5702" w:rsidP="00EA5702">
      <w:pPr>
        <w:spacing w:before="20" w:after="20" w:line="240" w:lineRule="auto"/>
        <w:jc w:val="both"/>
      </w:pPr>
      <w:r>
        <w:t>AL and BL contain extended ASCII characters.</w:t>
      </w:r>
    </w:p>
    <w:p w14:paraId="584DD7D6" w14:textId="77777777" w:rsidR="00EA5702" w:rsidRDefault="00EA5702" w:rsidP="00EA5702">
      <w:pPr>
        <w:spacing w:before="20" w:after="20" w:line="240" w:lineRule="auto"/>
        <w:jc w:val="both"/>
      </w:pPr>
      <w:r>
        <w:t>Task: To display the character that comes first in order (lower ASCII value).</w:t>
      </w:r>
    </w:p>
    <w:p w14:paraId="3D5E2381" w14:textId="77777777" w:rsidR="00EA5702" w:rsidRDefault="00EA5702" w:rsidP="00EA5702">
      <w:pPr>
        <w:spacing w:before="20" w:after="20" w:line="240" w:lineRule="auto"/>
        <w:jc w:val="both"/>
      </w:pPr>
    </w:p>
    <w:p w14:paraId="5F84E1E1" w14:textId="77777777" w:rsidR="00EA5702" w:rsidRDefault="00EA5702" w:rsidP="00EA5702">
      <w:pPr>
        <w:spacing w:before="20" w:after="20" w:line="240" w:lineRule="auto"/>
        <w:jc w:val="both"/>
      </w:pPr>
      <w:r>
        <w:t>Jump Instruction:</w:t>
      </w:r>
    </w:p>
    <w:p w14:paraId="07DA62A9" w14:textId="77777777" w:rsidR="00EA5702" w:rsidRDefault="00EA5702" w:rsidP="00EA5702">
      <w:pPr>
        <w:spacing w:before="20" w:after="20" w:line="240" w:lineRule="auto"/>
        <w:jc w:val="both"/>
      </w:pPr>
      <w:r>
        <w:t>Use JC (Jump if Carry) or JL (Jump if Less).</w:t>
      </w:r>
    </w:p>
    <w:p w14:paraId="6007B2C7" w14:textId="77777777" w:rsidR="00EA5702" w:rsidRDefault="00EA5702" w:rsidP="00EA5702">
      <w:pPr>
        <w:spacing w:before="20" w:after="20" w:line="240" w:lineRule="auto"/>
        <w:jc w:val="both"/>
      </w:pPr>
    </w:p>
    <w:p w14:paraId="22625DC7" w14:textId="77777777" w:rsidR="00EA5702" w:rsidRDefault="00EA5702" w:rsidP="00EA5702">
      <w:pPr>
        <w:spacing w:before="20" w:after="20" w:line="240" w:lineRule="auto"/>
        <w:jc w:val="both"/>
      </w:pPr>
      <w:r>
        <w:t>Explanation:</w:t>
      </w:r>
    </w:p>
    <w:p w14:paraId="32B45AD5" w14:textId="77777777" w:rsidR="00EA5702" w:rsidRDefault="00EA5702" w:rsidP="00EA5702">
      <w:pPr>
        <w:spacing w:before="20" w:after="20" w:line="240" w:lineRule="auto"/>
        <w:jc w:val="both"/>
      </w:pPr>
      <w:r>
        <w:t>Unsigned Comparison:</w:t>
      </w:r>
    </w:p>
    <w:p w14:paraId="4C0D786B" w14:textId="77777777" w:rsidR="00EA5702" w:rsidRDefault="00EA5702" w:rsidP="00EA5702">
      <w:pPr>
        <w:spacing w:before="20" w:after="20" w:line="240" w:lineRule="auto"/>
        <w:jc w:val="both"/>
      </w:pPr>
      <w:r>
        <w:t>If the comparison is based on unsigned values, use the JC instruction:</w:t>
      </w:r>
    </w:p>
    <w:p w14:paraId="3BD16EF2" w14:textId="77777777" w:rsidR="00EA5702" w:rsidRDefault="00EA5702" w:rsidP="00EA5702">
      <w:pPr>
        <w:spacing w:before="20" w:after="20" w:line="240" w:lineRule="auto"/>
        <w:jc w:val="both"/>
      </w:pPr>
    </w:p>
    <w:p w14:paraId="6C9A1E17" w14:textId="77777777" w:rsidR="00EA5702" w:rsidRDefault="00EA5702" w:rsidP="00EA5702">
      <w:pPr>
        <w:spacing w:before="20" w:after="20" w:line="240" w:lineRule="auto"/>
        <w:jc w:val="both"/>
      </w:pPr>
      <w:r>
        <w:t>Perform CMP AL, BL.</w:t>
      </w:r>
    </w:p>
    <w:p w14:paraId="6F8152F0" w14:textId="77777777" w:rsidR="00EA5702" w:rsidRDefault="00EA5702" w:rsidP="00EA5702">
      <w:pPr>
        <w:spacing w:before="20" w:after="20" w:line="240" w:lineRule="auto"/>
        <w:jc w:val="both"/>
      </w:pPr>
      <w:r>
        <w:t>If AL &lt; BL (unsigned), the Carry Flag (CF) will be set, and JC will jump to the appropriate code block.</w:t>
      </w:r>
    </w:p>
    <w:p w14:paraId="4F57A152" w14:textId="77777777" w:rsidR="00EA5702" w:rsidRDefault="00EA5702" w:rsidP="00EA5702">
      <w:pPr>
        <w:spacing w:before="20" w:after="20" w:line="240" w:lineRule="auto"/>
        <w:jc w:val="both"/>
      </w:pPr>
      <w:r>
        <w:t>Signed Comparison:</w:t>
      </w:r>
    </w:p>
    <w:p w14:paraId="6FD4A26C" w14:textId="77777777" w:rsidR="00EA5702" w:rsidRDefault="00EA5702" w:rsidP="00EA5702">
      <w:pPr>
        <w:spacing w:before="20" w:after="20" w:line="240" w:lineRule="auto"/>
        <w:jc w:val="both"/>
      </w:pPr>
      <w:r>
        <w:t>If the comparison is based on signed values, use the JL instruction:</w:t>
      </w:r>
    </w:p>
    <w:p w14:paraId="4B680F0E" w14:textId="77777777" w:rsidR="00EA5702" w:rsidRDefault="00EA5702" w:rsidP="00EA5702">
      <w:pPr>
        <w:spacing w:before="20" w:after="20" w:line="240" w:lineRule="auto"/>
        <w:jc w:val="both"/>
      </w:pPr>
    </w:p>
    <w:p w14:paraId="721675CF" w14:textId="77777777" w:rsidR="00EA5702" w:rsidRDefault="00EA5702" w:rsidP="00EA5702">
      <w:pPr>
        <w:spacing w:before="20" w:after="20" w:line="240" w:lineRule="auto"/>
        <w:jc w:val="both"/>
      </w:pPr>
      <w:r>
        <w:t>Perform CMP AL, BL.</w:t>
      </w:r>
    </w:p>
    <w:p w14:paraId="62B26B5A" w14:textId="77777777" w:rsidR="00EA5702" w:rsidRDefault="00EA5702" w:rsidP="00EA5702">
      <w:pPr>
        <w:spacing w:before="20" w:after="20" w:line="240" w:lineRule="auto"/>
        <w:jc w:val="both"/>
      </w:pPr>
      <w:r>
        <w:t>The JL instruction checks the Sign Flag (SF) and Overflow Flag (OF) to determine if AL &lt; BL in signed arithmetic.</w:t>
      </w:r>
    </w:p>
    <w:p w14:paraId="71CD3DEC" w14:textId="77777777" w:rsidR="00EA5702" w:rsidRDefault="00EA5702" w:rsidP="00EA5702">
      <w:pPr>
        <w:spacing w:before="20" w:after="20" w:line="240" w:lineRule="auto"/>
        <w:jc w:val="both"/>
      </w:pPr>
      <w:r>
        <w:lastRenderedPageBreak/>
        <w:t>Why?</w:t>
      </w:r>
    </w:p>
    <w:p w14:paraId="69CD8BF4" w14:textId="77777777" w:rsidR="00EA5702" w:rsidRDefault="00EA5702" w:rsidP="00EA5702">
      <w:pPr>
        <w:spacing w:before="20" w:after="20" w:line="240" w:lineRule="auto"/>
        <w:jc w:val="both"/>
      </w:pPr>
    </w:p>
    <w:p w14:paraId="0D7F0E59" w14:textId="77777777" w:rsidR="00EA5702" w:rsidRDefault="00EA5702" w:rsidP="00EA5702">
      <w:pPr>
        <w:spacing w:before="20" w:after="20" w:line="240" w:lineRule="auto"/>
        <w:jc w:val="both"/>
      </w:pPr>
      <w:r>
        <w:t>Jump instructions like JC and JL allow branching based on the result of the comparison, directing the program to handle the appropriate ASCII character based on the order.</w:t>
      </w:r>
    </w:p>
    <w:p w14:paraId="52915DE6" w14:textId="020D6DAF" w:rsidR="00EA5702" w:rsidRDefault="00EA5702" w:rsidP="00EA5702">
      <w:pPr>
        <w:spacing w:before="20" w:after="20" w:line="240" w:lineRule="auto"/>
        <w:jc w:val="both"/>
      </w:pPr>
      <w:r>
        <w:t>Note: If the context specifies extended ASCII without signed interpretation, prefer JC for comparison.</w:t>
      </w:r>
    </w:p>
    <w:p w14:paraId="583572A4" w14:textId="157BF3E5" w:rsidR="00991D91" w:rsidRDefault="00991D91" w:rsidP="00EA5702">
      <w:pPr>
        <w:spacing w:before="20" w:after="20" w:line="240" w:lineRule="auto"/>
        <w:jc w:val="both"/>
      </w:pPr>
    </w:p>
    <w:p w14:paraId="4F485B67" w14:textId="25E755A3" w:rsidR="00991D91" w:rsidRDefault="00991D91" w:rsidP="00EA5702">
      <w:pPr>
        <w:spacing w:before="20" w:after="20" w:line="240" w:lineRule="auto"/>
        <w:jc w:val="both"/>
      </w:pPr>
    </w:p>
    <w:p w14:paraId="36CD122D" w14:textId="4AF3E40B" w:rsidR="00991D91" w:rsidRDefault="00991D91" w:rsidP="00EA5702">
      <w:pPr>
        <w:spacing w:before="20" w:after="20" w:line="240" w:lineRule="auto"/>
        <w:jc w:val="both"/>
        <w:rPr>
          <w:b/>
          <w:bCs/>
        </w:rPr>
      </w:pPr>
      <w:r>
        <w:rPr>
          <w:b/>
          <w:bCs/>
        </w:rPr>
        <w:t>CT-1 question</w:t>
      </w:r>
    </w:p>
    <w:p w14:paraId="09806586" w14:textId="1DC382E6" w:rsidR="00991D91" w:rsidRDefault="00991D91" w:rsidP="00EA5702">
      <w:pPr>
        <w:spacing w:before="20" w:after="20" w:line="240" w:lineRule="auto"/>
        <w:jc w:val="both"/>
        <w:rPr>
          <w:b/>
          <w:bCs/>
        </w:rPr>
      </w:pPr>
    </w:p>
    <w:p w14:paraId="3DF31D0F" w14:textId="77777777" w:rsidR="00991D91" w:rsidRPr="00991D91" w:rsidRDefault="00991D91" w:rsidP="00991D91">
      <w:pPr>
        <w:spacing w:before="20" w:after="20" w:line="240" w:lineRule="auto"/>
        <w:jc w:val="both"/>
        <w:rPr>
          <w:b/>
          <w:bCs/>
        </w:rPr>
      </w:pPr>
      <w:r w:rsidRPr="00991D91">
        <w:rPr>
          <w:b/>
          <w:bCs/>
        </w:rPr>
        <w:t>1. What is instruction prefetch in the 8086 microprocessors, and how does it work? 3</w:t>
      </w:r>
    </w:p>
    <w:p w14:paraId="32AEAB35" w14:textId="77777777" w:rsidR="00991D91" w:rsidRPr="00991D91" w:rsidRDefault="00991D91" w:rsidP="00991D91">
      <w:pPr>
        <w:spacing w:before="20" w:after="20" w:line="240" w:lineRule="auto"/>
        <w:jc w:val="both"/>
        <w:rPr>
          <w:b/>
          <w:bCs/>
        </w:rPr>
      </w:pPr>
      <w:r w:rsidRPr="00991D91">
        <w:rPr>
          <w:b/>
          <w:bCs/>
        </w:rPr>
        <w:t>2. What are the advantages of assembly language over high-level languages? 3</w:t>
      </w:r>
    </w:p>
    <w:p w14:paraId="71EAD32A" w14:textId="77777777" w:rsidR="00991D91" w:rsidRPr="00991D91" w:rsidRDefault="00991D91" w:rsidP="00991D91">
      <w:pPr>
        <w:spacing w:before="20" w:after="20" w:line="240" w:lineRule="auto"/>
        <w:jc w:val="both"/>
        <w:rPr>
          <w:b/>
          <w:bCs/>
        </w:rPr>
      </w:pPr>
      <w:r w:rsidRPr="00991D91">
        <w:rPr>
          <w:b/>
          <w:bCs/>
        </w:rPr>
        <w:t>3. What is the physical address for the memory location with a segment address of C0DEh</w:t>
      </w:r>
    </w:p>
    <w:p w14:paraId="70817463" w14:textId="49A1B553" w:rsidR="00991D91" w:rsidRDefault="00991D91" w:rsidP="00991D91">
      <w:pPr>
        <w:spacing w:before="20" w:after="20" w:line="240" w:lineRule="auto"/>
        <w:jc w:val="both"/>
        <w:rPr>
          <w:b/>
          <w:bCs/>
        </w:rPr>
      </w:pPr>
      <w:r w:rsidRPr="00991D91">
        <w:rPr>
          <w:b/>
          <w:bCs/>
        </w:rPr>
        <w:t xml:space="preserve">and an offset address of </w:t>
      </w:r>
      <w:proofErr w:type="spellStart"/>
      <w:r w:rsidRPr="00991D91">
        <w:rPr>
          <w:b/>
          <w:bCs/>
        </w:rPr>
        <w:t>BEEFh</w:t>
      </w:r>
      <w:proofErr w:type="spellEnd"/>
      <w:r w:rsidRPr="00991D91">
        <w:rPr>
          <w:b/>
          <w:bCs/>
        </w:rPr>
        <w:t>?</w:t>
      </w:r>
    </w:p>
    <w:p w14:paraId="5BB616E8" w14:textId="7399A662" w:rsidR="000B01D4" w:rsidRDefault="000B01D4" w:rsidP="00991D91">
      <w:pPr>
        <w:spacing w:before="20" w:after="20" w:line="240" w:lineRule="auto"/>
        <w:jc w:val="both"/>
        <w:rPr>
          <w:b/>
          <w:bCs/>
        </w:rPr>
      </w:pPr>
    </w:p>
    <w:p w14:paraId="36F30601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1. Instruction Prefetch in the 8086 Microprocessors</w:t>
      </w:r>
    </w:p>
    <w:p w14:paraId="243A3300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 xml:space="preserve">Instruction prefetch is a mechanism used in the 8086 </w:t>
      </w:r>
      <w:proofErr w:type="gramStart"/>
      <w:r w:rsidRPr="000B01D4">
        <w:t>microprocessor</w:t>
      </w:r>
      <w:proofErr w:type="gramEnd"/>
      <w:r w:rsidRPr="000B01D4">
        <w:t xml:space="preserve"> to improve execution speed by fetching the next instruction(s) from memory before the current instruction finishes executing.</w:t>
      </w:r>
    </w:p>
    <w:p w14:paraId="67C34A49" w14:textId="77777777" w:rsidR="000B01D4" w:rsidRPr="000B01D4" w:rsidRDefault="000B01D4" w:rsidP="000B01D4">
      <w:pPr>
        <w:spacing w:before="20" w:after="20" w:line="240" w:lineRule="auto"/>
        <w:jc w:val="both"/>
      </w:pPr>
    </w:p>
    <w:p w14:paraId="4A05B0B4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How it works:</w:t>
      </w:r>
    </w:p>
    <w:p w14:paraId="5758CF97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The 8086 has a 6-byte instruction queue that prefetches instructions from memory.</w:t>
      </w:r>
    </w:p>
    <w:p w14:paraId="0520CAC5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While the EU (Execution Unit) is decoding or executing an instruction, the BIU (Bus Interface Unit) fetches the next instructions from memory and places them into the queue.</w:t>
      </w:r>
    </w:p>
    <w:p w14:paraId="560FA528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 xml:space="preserve">This overlap of instruction </w:t>
      </w:r>
      <w:proofErr w:type="gramStart"/>
      <w:r w:rsidRPr="000B01D4">
        <w:t>fetch</w:t>
      </w:r>
      <w:proofErr w:type="gramEnd"/>
      <w:r w:rsidRPr="000B01D4">
        <w:t xml:space="preserve"> and execution reduces wait time and improves overall processing efficiency.</w:t>
      </w:r>
    </w:p>
    <w:p w14:paraId="313FD536" w14:textId="5EA99C26" w:rsidR="000B01D4" w:rsidRDefault="000B01D4" w:rsidP="000B01D4">
      <w:pPr>
        <w:spacing w:before="20" w:after="20" w:line="240" w:lineRule="auto"/>
        <w:jc w:val="both"/>
      </w:pPr>
      <w:r w:rsidRPr="000B01D4">
        <w:t>If a jump or branch instruction occurs, the queue is flushed, and new instructions are fetched based on the new address.</w:t>
      </w:r>
    </w:p>
    <w:p w14:paraId="2BD833AD" w14:textId="20432D78" w:rsidR="000B01D4" w:rsidRDefault="000B01D4" w:rsidP="000B01D4">
      <w:pPr>
        <w:spacing w:before="20" w:after="20" w:line="240" w:lineRule="auto"/>
        <w:jc w:val="both"/>
      </w:pPr>
    </w:p>
    <w:p w14:paraId="4C342238" w14:textId="77777777" w:rsidR="000B01D4" w:rsidRPr="000B01D4" w:rsidRDefault="000B01D4" w:rsidP="000B01D4">
      <w:pPr>
        <w:spacing w:before="20" w:after="20" w:line="240" w:lineRule="auto"/>
        <w:jc w:val="both"/>
      </w:pPr>
    </w:p>
    <w:p w14:paraId="78E33EBF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2. Advantages of Assembly Language Over High-Level Languages</w:t>
      </w:r>
    </w:p>
    <w:p w14:paraId="40EB2630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Efficiency:</w:t>
      </w:r>
    </w:p>
    <w:p w14:paraId="1824E292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Programs written in assembly language are highly efficient and provide direct control over hardware resources.</w:t>
      </w:r>
    </w:p>
    <w:p w14:paraId="5A14BA6D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Precision:</w:t>
      </w:r>
    </w:p>
    <w:p w14:paraId="6840DB0F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It allows the programmer to use specific processor features and instructions, leading to precise and optimized code for critical tasks.</w:t>
      </w:r>
    </w:p>
    <w:p w14:paraId="1B20CB22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Hardware Interaction:</w:t>
      </w:r>
    </w:p>
    <w:p w14:paraId="541D946B" w14:textId="07119F14" w:rsidR="000B01D4" w:rsidRDefault="000B01D4" w:rsidP="000B01D4">
      <w:pPr>
        <w:spacing w:before="20" w:after="20" w:line="240" w:lineRule="auto"/>
        <w:jc w:val="both"/>
      </w:pPr>
      <w:r w:rsidRPr="000B01D4">
        <w:t>Assembly language is ideal for tasks requiring close interaction with hardware, such as device drivers or embedded systems, as it allows direct manipulation of memory and registers.</w:t>
      </w:r>
    </w:p>
    <w:p w14:paraId="4A1088D9" w14:textId="775ECAB7" w:rsidR="000B01D4" w:rsidRDefault="000B01D4" w:rsidP="000B01D4">
      <w:pPr>
        <w:spacing w:before="20" w:after="20" w:line="240" w:lineRule="auto"/>
        <w:jc w:val="both"/>
      </w:pPr>
    </w:p>
    <w:p w14:paraId="0A93BF2D" w14:textId="77777777" w:rsidR="000B01D4" w:rsidRPr="000B01D4" w:rsidRDefault="000B01D4" w:rsidP="000B01D4">
      <w:pPr>
        <w:spacing w:before="20" w:after="20" w:line="240" w:lineRule="auto"/>
        <w:jc w:val="both"/>
      </w:pPr>
    </w:p>
    <w:p w14:paraId="0DD3A823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3. Physical Address Calculation</w:t>
      </w:r>
    </w:p>
    <w:p w14:paraId="121AABB3" w14:textId="6119DC04" w:rsidR="000B01D4" w:rsidRPr="000B01D4" w:rsidRDefault="000B01D4" w:rsidP="000B01D4">
      <w:pPr>
        <w:spacing w:before="20" w:after="20" w:line="240" w:lineRule="auto"/>
        <w:jc w:val="both"/>
      </w:pPr>
      <w:r w:rsidRPr="000B01D4">
        <w:t>The physical address in the 8086 microprocessor is calculated using the formula:</w:t>
      </w:r>
    </w:p>
    <w:p w14:paraId="4D03EDC3" w14:textId="276FD209" w:rsidR="000B01D4" w:rsidRPr="000B01D4" w:rsidRDefault="000B01D4" w:rsidP="000B01D4">
      <w:pPr>
        <w:spacing w:before="20" w:after="20" w:line="240" w:lineRule="auto"/>
        <w:jc w:val="both"/>
      </w:pPr>
      <w:r w:rsidRPr="000B01D4">
        <w:t>Physical Address</w:t>
      </w:r>
      <w:r>
        <w:t xml:space="preserve"> </w:t>
      </w:r>
      <w:r w:rsidRPr="000B01D4">
        <w:t>=</w:t>
      </w:r>
      <w:r>
        <w:t xml:space="preserve"> </w:t>
      </w:r>
      <w:r w:rsidRPr="000B01D4">
        <w:t>(Segment Address</w:t>
      </w:r>
      <w:r>
        <w:t xml:space="preserve"> </w:t>
      </w:r>
      <w:r w:rsidRPr="000B01D4">
        <w:t>×</w:t>
      </w:r>
      <w:r>
        <w:t xml:space="preserve"> </w:t>
      </w:r>
      <w:r w:rsidRPr="000B01D4">
        <w:t>16)</w:t>
      </w:r>
      <w:r>
        <w:t xml:space="preserve"> </w:t>
      </w:r>
      <w:r w:rsidRPr="000B01D4">
        <w:t>+</w:t>
      </w:r>
      <w:r>
        <w:t xml:space="preserve"> </w:t>
      </w:r>
      <w:r w:rsidRPr="000B01D4">
        <w:t>Offset Address</w:t>
      </w:r>
    </w:p>
    <w:p w14:paraId="2AC52862" w14:textId="172A6D08" w:rsidR="000B01D4" w:rsidRPr="000B01D4" w:rsidRDefault="000B01D4" w:rsidP="000B01D4">
      <w:pPr>
        <w:spacing w:before="20" w:after="20" w:line="240" w:lineRule="auto"/>
        <w:jc w:val="both"/>
      </w:pPr>
      <w:r w:rsidRPr="000B01D4">
        <w:t>Physical Address</w:t>
      </w:r>
      <w:r>
        <w:t xml:space="preserve"> </w:t>
      </w:r>
      <w:r w:rsidRPr="000B01D4">
        <w:t>=</w:t>
      </w:r>
      <w:r>
        <w:t xml:space="preserve"> </w:t>
      </w:r>
      <w:r w:rsidRPr="000B01D4">
        <w:t>(Segment Address×16)</w:t>
      </w:r>
      <w:r>
        <w:t xml:space="preserve"> </w:t>
      </w:r>
      <w:r w:rsidRPr="000B01D4">
        <w:t>+</w:t>
      </w:r>
      <w:r>
        <w:t xml:space="preserve"> </w:t>
      </w:r>
      <w:r w:rsidRPr="000B01D4">
        <w:t>Offset Address</w:t>
      </w:r>
    </w:p>
    <w:p w14:paraId="68AB0992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Given:</w:t>
      </w:r>
    </w:p>
    <w:p w14:paraId="049B1B4E" w14:textId="77777777" w:rsidR="000B01D4" w:rsidRPr="000B01D4" w:rsidRDefault="000B01D4" w:rsidP="000B01D4">
      <w:pPr>
        <w:spacing w:before="20" w:after="20" w:line="240" w:lineRule="auto"/>
        <w:jc w:val="both"/>
      </w:pPr>
    </w:p>
    <w:p w14:paraId="4D733D14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Segment Address = C0DEh</w:t>
      </w:r>
    </w:p>
    <w:p w14:paraId="58FAF584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 xml:space="preserve">Offset Address = </w:t>
      </w:r>
      <w:proofErr w:type="spellStart"/>
      <w:r w:rsidRPr="000B01D4">
        <w:t>BEEFh</w:t>
      </w:r>
      <w:proofErr w:type="spellEnd"/>
    </w:p>
    <w:p w14:paraId="2EA9AD35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Steps:</w:t>
      </w:r>
    </w:p>
    <w:p w14:paraId="3E66A571" w14:textId="77777777" w:rsidR="000B01D4" w:rsidRPr="000B01D4" w:rsidRDefault="000B01D4" w:rsidP="000B01D4">
      <w:pPr>
        <w:spacing w:before="20" w:after="20" w:line="240" w:lineRule="auto"/>
        <w:jc w:val="both"/>
      </w:pPr>
    </w:p>
    <w:p w14:paraId="02E5BC11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Convert the segment address to its physical base address:</w:t>
      </w:r>
    </w:p>
    <w:p w14:paraId="426C8DC0" w14:textId="77777777" w:rsidR="000B01D4" w:rsidRPr="000B01D4" w:rsidRDefault="000B01D4" w:rsidP="000B01D4">
      <w:pPr>
        <w:spacing w:before="20" w:after="20" w:line="240" w:lineRule="auto"/>
        <w:jc w:val="both"/>
      </w:pPr>
    </w:p>
    <w:p w14:paraId="5986D3B8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Base Address</w:t>
      </w:r>
    </w:p>
    <w:p w14:paraId="1243979E" w14:textId="77777777" w:rsidR="000B01D4" w:rsidRDefault="000B01D4" w:rsidP="000B01D4">
      <w:pPr>
        <w:spacing w:before="20" w:after="20" w:line="240" w:lineRule="auto"/>
        <w:jc w:val="both"/>
      </w:pPr>
      <w:r w:rsidRPr="000B01D4">
        <w:t>=</w:t>
      </w:r>
      <w:r w:rsidRPr="000B01D4">
        <w:rPr>
          <w:rFonts w:ascii="Cambria Math" w:hAnsi="Cambria Math" w:cs="Cambria Math"/>
        </w:rPr>
        <w:t>𝐶</w:t>
      </w:r>
      <w:r w:rsidRPr="000B01D4">
        <w:t>0</w:t>
      </w:r>
      <w:r w:rsidRPr="000B01D4">
        <w:rPr>
          <w:rFonts w:ascii="Cambria Math" w:hAnsi="Cambria Math" w:cs="Cambria Math"/>
        </w:rPr>
        <w:t>𝐷𝐸ℎ</w:t>
      </w:r>
      <w:r w:rsidRPr="000B01D4">
        <w:t>×16</w:t>
      </w:r>
    </w:p>
    <w:p w14:paraId="45936224" w14:textId="77777777" w:rsidR="000B01D4" w:rsidRDefault="000B01D4" w:rsidP="000B01D4">
      <w:pPr>
        <w:spacing w:before="20" w:after="20" w:line="240" w:lineRule="auto"/>
        <w:jc w:val="both"/>
        <w:rPr>
          <w:rFonts w:ascii="Cambria Math" w:hAnsi="Cambria Math" w:cs="Cambria Math"/>
        </w:rPr>
      </w:pPr>
      <w:r w:rsidRPr="000B01D4">
        <w:t>=</w:t>
      </w:r>
      <w:r w:rsidRPr="000B01D4">
        <w:rPr>
          <w:rFonts w:ascii="Cambria Math" w:hAnsi="Cambria Math" w:cs="Cambria Math"/>
        </w:rPr>
        <w:t>𝐶</w:t>
      </w:r>
      <w:r w:rsidRPr="000B01D4">
        <w:t>0</w:t>
      </w:r>
      <w:r w:rsidRPr="000B01D4">
        <w:rPr>
          <w:rFonts w:ascii="Cambria Math" w:hAnsi="Cambria Math" w:cs="Cambria Math"/>
        </w:rPr>
        <w:t>𝐷𝐸ℎ</w:t>
      </w:r>
      <w:r w:rsidRPr="000B01D4">
        <w:t>×</w:t>
      </w:r>
      <w:r>
        <w:t>1</w:t>
      </w:r>
      <w:r w:rsidRPr="000B01D4">
        <w:t>0</w:t>
      </w:r>
      <w:r w:rsidRPr="000B01D4">
        <w:rPr>
          <w:rFonts w:ascii="Cambria Math" w:hAnsi="Cambria Math" w:cs="Cambria Math"/>
        </w:rPr>
        <w:t>ℎ</w:t>
      </w:r>
    </w:p>
    <w:p w14:paraId="4C7D7350" w14:textId="461C4517" w:rsidR="000B01D4" w:rsidRPr="000B01D4" w:rsidRDefault="000B01D4" w:rsidP="000B01D4">
      <w:pPr>
        <w:spacing w:before="20" w:after="20" w:line="240" w:lineRule="auto"/>
        <w:jc w:val="both"/>
      </w:pPr>
      <w:r w:rsidRPr="000B01D4">
        <w:t>=</w:t>
      </w:r>
      <w:r w:rsidRPr="000B01D4">
        <w:rPr>
          <w:rFonts w:ascii="Cambria Math" w:hAnsi="Cambria Math" w:cs="Cambria Math"/>
        </w:rPr>
        <w:t>𝐶</w:t>
      </w:r>
      <w:r w:rsidRPr="000B01D4">
        <w:t>0</w:t>
      </w:r>
      <w:r w:rsidRPr="000B01D4">
        <w:rPr>
          <w:rFonts w:ascii="Cambria Math" w:hAnsi="Cambria Math" w:cs="Cambria Math"/>
        </w:rPr>
        <w:t>𝐷𝐸</w:t>
      </w:r>
      <w:r w:rsidRPr="000B01D4">
        <w:t>0</w:t>
      </w:r>
      <w:r w:rsidRPr="000B01D4">
        <w:rPr>
          <w:rFonts w:ascii="Cambria Math" w:hAnsi="Cambria Math" w:cs="Cambria Math"/>
        </w:rPr>
        <w:t>ℎ</w:t>
      </w:r>
    </w:p>
    <w:p w14:paraId="1B9361C6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Add the offset address:</w:t>
      </w:r>
    </w:p>
    <w:p w14:paraId="001AB403" w14:textId="77777777" w:rsidR="000B01D4" w:rsidRPr="000B01D4" w:rsidRDefault="000B01D4" w:rsidP="000B01D4">
      <w:pPr>
        <w:spacing w:before="20" w:after="20" w:line="240" w:lineRule="auto"/>
        <w:jc w:val="both"/>
      </w:pPr>
    </w:p>
    <w:p w14:paraId="62513811" w14:textId="1E5FDCE2" w:rsidR="000B01D4" w:rsidRPr="000B01D4" w:rsidRDefault="000B01D4" w:rsidP="000B01D4">
      <w:pPr>
        <w:spacing w:before="20" w:after="20" w:line="240" w:lineRule="auto"/>
        <w:jc w:val="both"/>
      </w:pPr>
      <w:r w:rsidRPr="000B01D4">
        <w:t>Physical Address</w:t>
      </w:r>
      <w:r>
        <w:t xml:space="preserve"> </w:t>
      </w:r>
      <w:r w:rsidRPr="000B01D4">
        <w:t>=</w:t>
      </w:r>
      <w:r>
        <w:t xml:space="preserve"> </w:t>
      </w:r>
      <w:r w:rsidRPr="000B01D4">
        <w:rPr>
          <w:rFonts w:ascii="Cambria Math" w:hAnsi="Cambria Math" w:cs="Cambria Math"/>
        </w:rPr>
        <w:t>𝐶</w:t>
      </w:r>
      <w:r w:rsidRPr="000B01D4">
        <w:t>0</w:t>
      </w:r>
      <w:r w:rsidRPr="000B01D4">
        <w:rPr>
          <w:rFonts w:ascii="Cambria Math" w:hAnsi="Cambria Math" w:cs="Cambria Math"/>
        </w:rPr>
        <w:t>𝐷𝐸</w:t>
      </w:r>
      <w:r w:rsidRPr="000B01D4">
        <w:t>0</w:t>
      </w:r>
      <w:r w:rsidRPr="000B01D4">
        <w:rPr>
          <w:rFonts w:ascii="Cambria Math" w:hAnsi="Cambria Math" w:cs="Cambria Math"/>
        </w:rPr>
        <w:t>ℎ</w:t>
      </w:r>
      <w:r w:rsidRPr="000B01D4">
        <w:t>+</w:t>
      </w:r>
      <w:r w:rsidRPr="000B01D4">
        <w:rPr>
          <w:rFonts w:ascii="Cambria Math" w:hAnsi="Cambria Math" w:cs="Cambria Math"/>
        </w:rPr>
        <w:t>𝐵𝐸𝐸𝐹ℎ</w:t>
      </w:r>
      <w:r w:rsidRPr="000B01D4">
        <w:t>=</w:t>
      </w:r>
      <w:r w:rsidRPr="000B01D4">
        <w:rPr>
          <w:rFonts w:ascii="Cambria Math" w:hAnsi="Cambria Math" w:cs="Cambria Math"/>
        </w:rPr>
        <w:t>𝐶𝐶</w:t>
      </w:r>
      <w:r w:rsidRPr="000B01D4">
        <w:t>0</w:t>
      </w:r>
      <w:r w:rsidRPr="000B01D4">
        <w:rPr>
          <w:rFonts w:ascii="Cambria Math" w:hAnsi="Cambria Math" w:cs="Cambria Math"/>
        </w:rPr>
        <w:t>𝐶𝐹ℎ</w:t>
      </w:r>
    </w:p>
    <w:p w14:paraId="60E0D098" w14:textId="77777777" w:rsidR="000B01D4" w:rsidRPr="000B01D4" w:rsidRDefault="000B01D4" w:rsidP="000B01D4">
      <w:pPr>
        <w:spacing w:before="20" w:after="20" w:line="240" w:lineRule="auto"/>
        <w:jc w:val="both"/>
      </w:pPr>
      <w:r w:rsidRPr="000B01D4">
        <w:t>Physical Address=C0DE0h+BEEFh=CC0CFh</w:t>
      </w:r>
    </w:p>
    <w:p w14:paraId="6890F137" w14:textId="2BAF510E" w:rsidR="000B01D4" w:rsidRPr="000B01D4" w:rsidRDefault="000B01D4" w:rsidP="000B01D4">
      <w:pPr>
        <w:spacing w:before="20" w:after="20" w:line="240" w:lineRule="auto"/>
        <w:jc w:val="both"/>
      </w:pPr>
      <w:r w:rsidRPr="000B01D4">
        <w:t>Final Physical Address: CC0CFh</w:t>
      </w:r>
    </w:p>
    <w:sectPr w:rsidR="000B01D4" w:rsidRPr="000B0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A4B68"/>
    <w:multiLevelType w:val="hybridMultilevel"/>
    <w:tmpl w:val="0D2CC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D7"/>
    <w:rsid w:val="000B01D4"/>
    <w:rsid w:val="004B69D7"/>
    <w:rsid w:val="00747DBD"/>
    <w:rsid w:val="0079133C"/>
    <w:rsid w:val="00991D91"/>
    <w:rsid w:val="00EA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4BD1"/>
  <w15:chartTrackingRefBased/>
  <w15:docId w15:val="{B3FB16E0-992E-4D96-B9DF-B4D99878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9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cp:lastPrinted>2024-12-25T15:50:00Z</cp:lastPrinted>
  <dcterms:created xsi:type="dcterms:W3CDTF">2024-12-25T13:58:00Z</dcterms:created>
  <dcterms:modified xsi:type="dcterms:W3CDTF">2024-12-25T16:00:00Z</dcterms:modified>
</cp:coreProperties>
</file>