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7C340"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t>1. Define correlation. Objectives of correlation. Important properties of correlation. Types of correlation. Define correlation coefficient.</w:t>
      </w:r>
    </w:p>
    <w:p w14:paraId="435831ED" w14:textId="77777777" w:rsidR="00CC1B95" w:rsidRDefault="00CC1B95" w:rsidP="00DD147A">
      <w:pPr>
        <w:spacing w:before="100" w:beforeAutospacing="1" w:after="100" w:afterAutospacing="1" w:line="240" w:lineRule="auto"/>
        <w:rPr>
          <w:rFonts w:ascii="Times New Roman" w:eastAsia="Times New Roman" w:hAnsi="Times New Roman" w:cs="Times New Roman"/>
          <w:b/>
          <w:bCs/>
          <w:sz w:val="24"/>
          <w:szCs w:val="24"/>
        </w:rPr>
      </w:pPr>
      <w:r w:rsidRPr="00CC1B95">
        <w:rPr>
          <w:rFonts w:ascii="Times New Roman" w:eastAsia="Times New Roman" w:hAnsi="Times New Roman" w:cs="Times New Roman"/>
          <w:b/>
          <w:bCs/>
          <w:sz w:val="24"/>
          <w:szCs w:val="24"/>
        </w:rPr>
        <w:t xml:space="preserve">Correlation </w:t>
      </w:r>
      <w:r w:rsidRPr="00CC1B95">
        <w:rPr>
          <w:rFonts w:ascii="Times New Roman" w:eastAsia="Times New Roman" w:hAnsi="Times New Roman" w:cs="Times New Roman"/>
          <w:sz w:val="24"/>
          <w:szCs w:val="24"/>
        </w:rPr>
        <w:t>is a statistical method used to measure the strength and direction of the relationship between two variables. It shows how changes in one variable are associated with changes in another. If both variables increase or decrease together, the correlation is positive; if one increases and the other decreases, the correlation is negative.</w:t>
      </w:r>
    </w:p>
    <w:p w14:paraId="1DC1EB75" w14:textId="0112A532"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Objectives of correlation:</w:t>
      </w:r>
    </w:p>
    <w:p w14:paraId="33729E81" w14:textId="77777777" w:rsidR="00DD147A" w:rsidRPr="00DD147A" w:rsidRDefault="00DD147A" w:rsidP="00DD14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determine the strength and direction of the relationship between two variables.</w:t>
      </w:r>
    </w:p>
    <w:p w14:paraId="4F377AC7" w14:textId="77777777" w:rsidR="00DD147A" w:rsidRPr="00DD147A" w:rsidRDefault="00DD147A" w:rsidP="00DD14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analyze how one variable may influence or be associated with another.</w:t>
      </w:r>
    </w:p>
    <w:p w14:paraId="1E6DFBD0" w14:textId="77777777" w:rsidR="00DD147A" w:rsidRPr="00DD147A" w:rsidRDefault="00DD147A" w:rsidP="00DD14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help in making predictions about one variable using information from another.</w:t>
      </w:r>
    </w:p>
    <w:p w14:paraId="7C621407" w14:textId="77777777" w:rsidR="00DD147A" w:rsidRPr="00DD147A" w:rsidRDefault="00DD147A" w:rsidP="00DD14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support decisions in research, business, engineering, and social sciences.</w:t>
      </w:r>
    </w:p>
    <w:p w14:paraId="59A75CF5"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Important properties:</w:t>
      </w:r>
    </w:p>
    <w:p w14:paraId="04A60C22"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The correlation coefficient (r) lies between -1 and +1.</w:t>
      </w:r>
    </w:p>
    <w:p w14:paraId="712C21C1"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If r = +1, there is a perfect positive linear correlation.</w:t>
      </w:r>
    </w:p>
    <w:p w14:paraId="4517EC2A"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If r = -1, there is a perfect negative linear correlation.</w:t>
      </w:r>
    </w:p>
    <w:p w14:paraId="41CBD542"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If r = 0, there is no linear correlation.</w:t>
      </w:r>
    </w:p>
    <w:p w14:paraId="43C12230"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Correlation is symmetric: the correlation between X and Y is the same as between Y and X.</w:t>
      </w:r>
    </w:p>
    <w:p w14:paraId="634963C7" w14:textId="77777777" w:rsidR="00DD147A" w:rsidRPr="00DD147A" w:rsidRDefault="00DD147A" w:rsidP="00DD14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It only measures linear relationships, not causation.</w:t>
      </w:r>
    </w:p>
    <w:p w14:paraId="1185A90E"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Types of correlation:</w:t>
      </w:r>
    </w:p>
    <w:p w14:paraId="4FB336CE" w14:textId="77777777" w:rsidR="00DD147A" w:rsidRPr="00DD147A" w:rsidRDefault="00DD147A" w:rsidP="00DD14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Positive correlation:</w:t>
      </w:r>
      <w:r w:rsidRPr="00DD147A">
        <w:rPr>
          <w:rFonts w:ascii="Times New Roman" w:eastAsia="Times New Roman" w:hAnsi="Times New Roman" w:cs="Times New Roman"/>
          <w:sz w:val="24"/>
          <w:szCs w:val="24"/>
        </w:rPr>
        <w:t xml:space="preserve"> Both variables increase or decrease together.</w:t>
      </w:r>
    </w:p>
    <w:p w14:paraId="294A69EF" w14:textId="11895FF2" w:rsidR="00DD147A" w:rsidRPr="00DD147A" w:rsidRDefault="00DD147A" w:rsidP="00DD14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Negative correlation:</w:t>
      </w:r>
      <w:r w:rsidRPr="00DD147A">
        <w:rPr>
          <w:rFonts w:ascii="Times New Roman" w:eastAsia="Times New Roman" w:hAnsi="Times New Roman" w:cs="Times New Roman"/>
          <w:sz w:val="24"/>
          <w:szCs w:val="24"/>
        </w:rPr>
        <w:t xml:space="preserve"> One variable </w:t>
      </w:r>
      <w:r w:rsidR="003E256F" w:rsidRPr="00DD147A">
        <w:rPr>
          <w:rFonts w:ascii="Times New Roman" w:eastAsia="Times New Roman" w:hAnsi="Times New Roman" w:cs="Times New Roman"/>
          <w:sz w:val="24"/>
          <w:szCs w:val="24"/>
        </w:rPr>
        <w:t>increase</w:t>
      </w:r>
      <w:r w:rsidRPr="00DD147A">
        <w:rPr>
          <w:rFonts w:ascii="Times New Roman" w:eastAsia="Times New Roman" w:hAnsi="Times New Roman" w:cs="Times New Roman"/>
          <w:sz w:val="24"/>
          <w:szCs w:val="24"/>
        </w:rPr>
        <w:t xml:space="preserve"> while the other decreases.</w:t>
      </w:r>
    </w:p>
    <w:p w14:paraId="26CEBB49" w14:textId="77777777" w:rsidR="00DD147A" w:rsidRPr="00DD147A" w:rsidRDefault="00DD147A" w:rsidP="00DD14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Zero correlation:</w:t>
      </w:r>
      <w:r w:rsidRPr="00DD147A">
        <w:rPr>
          <w:rFonts w:ascii="Times New Roman" w:eastAsia="Times New Roman" w:hAnsi="Times New Roman" w:cs="Times New Roman"/>
          <w:sz w:val="24"/>
          <w:szCs w:val="24"/>
        </w:rPr>
        <w:t xml:space="preserve"> No relationship between the variables.</w:t>
      </w:r>
    </w:p>
    <w:p w14:paraId="63F3A19B" w14:textId="4E3A6EA5" w:rsidR="00DD147A" w:rsidRPr="00DD147A" w:rsidRDefault="00DD147A" w:rsidP="00DD14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Linear correlation:</w:t>
      </w:r>
      <w:r w:rsidRPr="00DD147A">
        <w:rPr>
          <w:rFonts w:ascii="Times New Roman" w:eastAsia="Times New Roman" w:hAnsi="Times New Roman" w:cs="Times New Roman"/>
          <w:sz w:val="24"/>
          <w:szCs w:val="24"/>
        </w:rPr>
        <w:t xml:space="preserve"> </w:t>
      </w:r>
      <w:r w:rsidR="00A847F8" w:rsidRPr="00A847F8">
        <w:rPr>
          <w:rFonts w:ascii="Times New Roman" w:eastAsia="Times New Roman" w:hAnsi="Times New Roman" w:cs="Times New Roman"/>
          <w:sz w:val="24"/>
          <w:szCs w:val="24"/>
        </w:rPr>
        <w:t>Relationship follows a straight line.</w:t>
      </w:r>
    </w:p>
    <w:p w14:paraId="148B9918" w14:textId="6EA39961" w:rsidR="00DD147A" w:rsidRPr="00DD147A" w:rsidRDefault="00DD147A" w:rsidP="00DD14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Non-linear (curvilinear) correlation:</w:t>
      </w:r>
      <w:r w:rsidRPr="00DD147A">
        <w:rPr>
          <w:rFonts w:ascii="Times New Roman" w:eastAsia="Times New Roman" w:hAnsi="Times New Roman" w:cs="Times New Roman"/>
          <w:sz w:val="24"/>
          <w:szCs w:val="24"/>
        </w:rPr>
        <w:t xml:space="preserve"> </w:t>
      </w:r>
      <w:r w:rsidR="00A847F8" w:rsidRPr="00A847F8">
        <w:rPr>
          <w:rFonts w:ascii="Times New Roman" w:eastAsia="Times New Roman" w:hAnsi="Times New Roman" w:cs="Times New Roman"/>
          <w:sz w:val="24"/>
          <w:szCs w:val="24"/>
        </w:rPr>
        <w:t>Relationship is curved or irregular.</w:t>
      </w:r>
    </w:p>
    <w:p w14:paraId="4A7CE2C5" w14:textId="1324F062"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Correlation coefficient (r):</w:t>
      </w:r>
      <w:r w:rsidRPr="00DD147A">
        <w:rPr>
          <w:rFonts w:ascii="Times New Roman" w:eastAsia="Times New Roman" w:hAnsi="Times New Roman" w:cs="Times New Roman"/>
          <w:sz w:val="24"/>
          <w:szCs w:val="24"/>
        </w:rPr>
        <w:t xml:space="preserve"> A numerical </w:t>
      </w:r>
      <w:r w:rsidR="00936C43">
        <w:rPr>
          <w:rFonts w:ascii="Times New Roman" w:eastAsia="Times New Roman" w:hAnsi="Times New Roman" w:cs="Times New Roman"/>
          <w:sz w:val="24"/>
          <w:szCs w:val="24"/>
        </w:rPr>
        <w:t>value</w:t>
      </w:r>
      <w:r w:rsidRPr="00DD147A">
        <w:rPr>
          <w:rFonts w:ascii="Times New Roman" w:eastAsia="Times New Roman" w:hAnsi="Times New Roman" w:cs="Times New Roman"/>
          <w:sz w:val="24"/>
          <w:szCs w:val="24"/>
        </w:rPr>
        <w:t xml:space="preserve"> that indicates the strength and direction of a linear relationship between two variables. It is calculated using Pearson’s formula and varies between -1 and +1.</w:t>
      </w:r>
    </w:p>
    <w:p w14:paraId="34146A1F" w14:textId="77777777" w:rsidR="00DD147A" w:rsidRPr="00DD147A" w:rsidRDefault="006F00B4" w:rsidP="00DD14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5E966">
          <v:rect id="_x0000_i1025" style="width:0;height:1.5pt" o:hralign="center" o:hrstd="t" o:hr="t" fillcolor="#a0a0a0" stroked="f"/>
        </w:pict>
      </w:r>
    </w:p>
    <w:p w14:paraId="0E37F6D7"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t>2. Difference between correlation and regression.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5146"/>
        <w:gridCol w:w="3928"/>
      </w:tblGrid>
      <w:tr w:rsidR="00DD147A" w:rsidRPr="00DD147A" w14:paraId="58AB695F" w14:textId="77777777" w:rsidTr="00DD147A">
        <w:trPr>
          <w:tblCellSpacing w:w="15" w:type="dxa"/>
        </w:trPr>
        <w:tc>
          <w:tcPr>
            <w:tcW w:w="0" w:type="auto"/>
            <w:vAlign w:val="center"/>
            <w:hideMark/>
          </w:tcPr>
          <w:p w14:paraId="140545D6" w14:textId="77777777" w:rsidR="00DD147A" w:rsidRPr="00DD147A" w:rsidRDefault="00DD147A" w:rsidP="00DD147A">
            <w:pPr>
              <w:spacing w:after="0" w:line="240" w:lineRule="auto"/>
              <w:jc w:val="center"/>
              <w:rPr>
                <w:rFonts w:ascii="Times New Roman" w:eastAsia="Times New Roman" w:hAnsi="Times New Roman" w:cs="Times New Roman"/>
                <w:b/>
                <w:bCs/>
                <w:sz w:val="24"/>
                <w:szCs w:val="24"/>
              </w:rPr>
            </w:pPr>
            <w:r w:rsidRPr="00DD147A">
              <w:rPr>
                <w:rFonts w:ascii="Times New Roman" w:eastAsia="Times New Roman" w:hAnsi="Times New Roman" w:cs="Times New Roman"/>
                <w:b/>
                <w:bCs/>
                <w:sz w:val="24"/>
                <w:szCs w:val="24"/>
              </w:rPr>
              <w:t>Aspect</w:t>
            </w:r>
          </w:p>
        </w:tc>
        <w:tc>
          <w:tcPr>
            <w:tcW w:w="0" w:type="auto"/>
            <w:vAlign w:val="center"/>
            <w:hideMark/>
          </w:tcPr>
          <w:p w14:paraId="2954F145" w14:textId="77777777" w:rsidR="00DD147A" w:rsidRPr="00DD147A" w:rsidRDefault="00DD147A" w:rsidP="00DD147A">
            <w:pPr>
              <w:spacing w:after="0" w:line="240" w:lineRule="auto"/>
              <w:jc w:val="center"/>
              <w:rPr>
                <w:rFonts w:ascii="Times New Roman" w:eastAsia="Times New Roman" w:hAnsi="Times New Roman" w:cs="Times New Roman"/>
                <w:b/>
                <w:bCs/>
                <w:sz w:val="24"/>
                <w:szCs w:val="24"/>
              </w:rPr>
            </w:pPr>
            <w:r w:rsidRPr="00DD147A">
              <w:rPr>
                <w:rFonts w:ascii="Times New Roman" w:eastAsia="Times New Roman" w:hAnsi="Times New Roman" w:cs="Times New Roman"/>
                <w:b/>
                <w:bCs/>
                <w:sz w:val="24"/>
                <w:szCs w:val="24"/>
              </w:rPr>
              <w:t>Correlation</w:t>
            </w:r>
          </w:p>
        </w:tc>
        <w:tc>
          <w:tcPr>
            <w:tcW w:w="0" w:type="auto"/>
            <w:vAlign w:val="center"/>
            <w:hideMark/>
          </w:tcPr>
          <w:p w14:paraId="3AB8A554" w14:textId="77777777" w:rsidR="00DD147A" w:rsidRPr="00DD147A" w:rsidRDefault="00DD147A" w:rsidP="00DD147A">
            <w:pPr>
              <w:spacing w:after="0" w:line="240" w:lineRule="auto"/>
              <w:jc w:val="center"/>
              <w:rPr>
                <w:rFonts w:ascii="Times New Roman" w:eastAsia="Times New Roman" w:hAnsi="Times New Roman" w:cs="Times New Roman"/>
                <w:b/>
                <w:bCs/>
                <w:sz w:val="24"/>
                <w:szCs w:val="24"/>
              </w:rPr>
            </w:pPr>
            <w:r w:rsidRPr="00DD147A">
              <w:rPr>
                <w:rFonts w:ascii="Times New Roman" w:eastAsia="Times New Roman" w:hAnsi="Times New Roman" w:cs="Times New Roman"/>
                <w:b/>
                <w:bCs/>
                <w:sz w:val="24"/>
                <w:szCs w:val="24"/>
              </w:rPr>
              <w:t>Regression</w:t>
            </w:r>
          </w:p>
        </w:tc>
      </w:tr>
      <w:tr w:rsidR="00DD147A" w:rsidRPr="00DD147A" w14:paraId="1E846B8D" w14:textId="77777777" w:rsidTr="00DD147A">
        <w:trPr>
          <w:tblCellSpacing w:w="15" w:type="dxa"/>
        </w:trPr>
        <w:tc>
          <w:tcPr>
            <w:tcW w:w="0" w:type="auto"/>
            <w:vAlign w:val="center"/>
            <w:hideMark/>
          </w:tcPr>
          <w:p w14:paraId="42F643E5"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Purpose</w:t>
            </w:r>
          </w:p>
        </w:tc>
        <w:tc>
          <w:tcPr>
            <w:tcW w:w="0" w:type="auto"/>
            <w:vAlign w:val="center"/>
            <w:hideMark/>
          </w:tcPr>
          <w:p w14:paraId="7C976E9F"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measure the strength and direction of relationship between two variables.</w:t>
            </w:r>
          </w:p>
        </w:tc>
        <w:tc>
          <w:tcPr>
            <w:tcW w:w="0" w:type="auto"/>
            <w:vAlign w:val="center"/>
            <w:hideMark/>
          </w:tcPr>
          <w:p w14:paraId="587BC013"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predict the value of one variable based on another.</w:t>
            </w:r>
          </w:p>
        </w:tc>
      </w:tr>
      <w:tr w:rsidR="00DD147A" w:rsidRPr="00DD147A" w14:paraId="5F0FAA64" w14:textId="77777777" w:rsidTr="00DD147A">
        <w:trPr>
          <w:tblCellSpacing w:w="15" w:type="dxa"/>
        </w:trPr>
        <w:tc>
          <w:tcPr>
            <w:tcW w:w="0" w:type="auto"/>
            <w:vAlign w:val="center"/>
            <w:hideMark/>
          </w:tcPr>
          <w:p w14:paraId="591EC11C"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Variables</w:t>
            </w:r>
          </w:p>
        </w:tc>
        <w:tc>
          <w:tcPr>
            <w:tcW w:w="0" w:type="auto"/>
            <w:vAlign w:val="center"/>
            <w:hideMark/>
          </w:tcPr>
          <w:p w14:paraId="0BE3348E"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No distinction between dependent and independent variables.</w:t>
            </w:r>
          </w:p>
        </w:tc>
        <w:tc>
          <w:tcPr>
            <w:tcW w:w="0" w:type="auto"/>
            <w:vAlign w:val="center"/>
            <w:hideMark/>
          </w:tcPr>
          <w:p w14:paraId="2663D5D9"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One variable is dependent, and the other is independent.</w:t>
            </w:r>
          </w:p>
        </w:tc>
      </w:tr>
      <w:tr w:rsidR="00DD147A" w:rsidRPr="00DD147A" w14:paraId="2361F133" w14:textId="77777777" w:rsidTr="00DD147A">
        <w:trPr>
          <w:tblCellSpacing w:w="15" w:type="dxa"/>
        </w:trPr>
        <w:tc>
          <w:tcPr>
            <w:tcW w:w="0" w:type="auto"/>
            <w:vAlign w:val="center"/>
            <w:hideMark/>
          </w:tcPr>
          <w:p w14:paraId="77089FE2"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Interpretation</w:t>
            </w:r>
          </w:p>
        </w:tc>
        <w:tc>
          <w:tcPr>
            <w:tcW w:w="0" w:type="auto"/>
            <w:vAlign w:val="center"/>
            <w:hideMark/>
          </w:tcPr>
          <w:p w14:paraId="20EA8DF9"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Describes mutual relationship.</w:t>
            </w:r>
          </w:p>
        </w:tc>
        <w:tc>
          <w:tcPr>
            <w:tcW w:w="0" w:type="auto"/>
            <w:vAlign w:val="center"/>
            <w:hideMark/>
          </w:tcPr>
          <w:p w14:paraId="61556072"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Explains the influence of one variable on another.</w:t>
            </w:r>
          </w:p>
        </w:tc>
      </w:tr>
      <w:tr w:rsidR="00DD147A" w:rsidRPr="00DD147A" w14:paraId="38D483A9" w14:textId="77777777" w:rsidTr="00DD147A">
        <w:trPr>
          <w:tblCellSpacing w:w="15" w:type="dxa"/>
        </w:trPr>
        <w:tc>
          <w:tcPr>
            <w:tcW w:w="0" w:type="auto"/>
            <w:vAlign w:val="center"/>
            <w:hideMark/>
          </w:tcPr>
          <w:p w14:paraId="7F6EE7B2"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Outcome</w:t>
            </w:r>
          </w:p>
        </w:tc>
        <w:tc>
          <w:tcPr>
            <w:tcW w:w="0" w:type="auto"/>
            <w:vAlign w:val="center"/>
            <w:hideMark/>
          </w:tcPr>
          <w:p w14:paraId="5CBBA461"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Gives a single value (correlation coefficient).</w:t>
            </w:r>
          </w:p>
        </w:tc>
        <w:tc>
          <w:tcPr>
            <w:tcW w:w="0" w:type="auto"/>
            <w:vAlign w:val="center"/>
            <w:hideMark/>
          </w:tcPr>
          <w:p w14:paraId="259DFBE0"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Provides a regression equation for prediction.</w:t>
            </w:r>
          </w:p>
        </w:tc>
      </w:tr>
      <w:tr w:rsidR="00DD147A" w:rsidRPr="00DD147A" w14:paraId="4F351C88" w14:textId="77777777" w:rsidTr="00DD147A">
        <w:trPr>
          <w:tblCellSpacing w:w="15" w:type="dxa"/>
        </w:trPr>
        <w:tc>
          <w:tcPr>
            <w:tcW w:w="0" w:type="auto"/>
            <w:vAlign w:val="center"/>
            <w:hideMark/>
          </w:tcPr>
          <w:p w14:paraId="4BCBC894"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Causality</w:t>
            </w:r>
          </w:p>
        </w:tc>
        <w:tc>
          <w:tcPr>
            <w:tcW w:w="0" w:type="auto"/>
            <w:vAlign w:val="center"/>
            <w:hideMark/>
          </w:tcPr>
          <w:p w14:paraId="63DABBF7"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Does not imply cause-effect.</w:t>
            </w:r>
          </w:p>
        </w:tc>
        <w:tc>
          <w:tcPr>
            <w:tcW w:w="0" w:type="auto"/>
            <w:vAlign w:val="center"/>
            <w:hideMark/>
          </w:tcPr>
          <w:p w14:paraId="5969E9A4" w14:textId="77777777" w:rsidR="00DD147A" w:rsidRPr="00DD147A" w:rsidRDefault="00DD147A" w:rsidP="00DD147A">
            <w:pPr>
              <w:spacing w:after="0"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Can be used to infer cause-effect (to some extent).</w:t>
            </w:r>
          </w:p>
        </w:tc>
      </w:tr>
    </w:tbl>
    <w:p w14:paraId="710C8481"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t>3. Define regression. Objectives of regression. Important properties of regression. Define regression coefficient.</w:t>
      </w:r>
    </w:p>
    <w:p w14:paraId="08444F37"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lastRenderedPageBreak/>
        <w:t>Regression</w:t>
      </w:r>
      <w:r w:rsidRPr="00DD147A">
        <w:rPr>
          <w:rFonts w:ascii="Times New Roman" w:eastAsia="Times New Roman" w:hAnsi="Times New Roman" w:cs="Times New Roman"/>
          <w:sz w:val="24"/>
          <w:szCs w:val="24"/>
        </w:rPr>
        <w:t xml:space="preserve"> is a statistical method that examines the relationship between two or more variables. It helps to estimate the value of a dependent variable based on the value of one or more independent variables. It is used widely in forecasting and predicting trends.</w:t>
      </w:r>
    </w:p>
    <w:p w14:paraId="3F9F9851"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Objectives of regression:</w:t>
      </w:r>
    </w:p>
    <w:p w14:paraId="68A34320" w14:textId="77777777" w:rsidR="00DD147A" w:rsidRPr="00DD147A" w:rsidRDefault="00DD147A" w:rsidP="00DD14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understand the form and strength of the relationship between variables.</w:t>
      </w:r>
    </w:p>
    <w:p w14:paraId="5A530B73" w14:textId="77777777" w:rsidR="00DD147A" w:rsidRPr="00DD147A" w:rsidRDefault="00DD147A" w:rsidP="00DD14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predict or estimate the value of a dependent variable.</w:t>
      </w:r>
    </w:p>
    <w:p w14:paraId="3EEB190A" w14:textId="77777777" w:rsidR="00DD147A" w:rsidRPr="00DD147A" w:rsidRDefault="00DD147A" w:rsidP="00DD14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model relationships in data and support decision-making.</w:t>
      </w:r>
    </w:p>
    <w:p w14:paraId="5C2C5B70" w14:textId="1787AAF5" w:rsidR="00DD147A" w:rsidRPr="00DD147A" w:rsidRDefault="00DD147A" w:rsidP="00DD14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 assess the impact of one variable on another.</w:t>
      </w:r>
    </w:p>
    <w:p w14:paraId="2CBCCA7B"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Properties of regression:</w:t>
      </w:r>
    </w:p>
    <w:p w14:paraId="61B08EA6" w14:textId="77777777" w:rsidR="00DD147A" w:rsidRPr="00DD147A" w:rsidRDefault="00DD147A" w:rsidP="00DD14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There are two regression lines: one of Y on X and the other of X on Y.</w:t>
      </w:r>
    </w:p>
    <w:p w14:paraId="4D5D5876" w14:textId="77777777" w:rsidR="00DD147A" w:rsidRPr="00DD147A" w:rsidRDefault="00DD147A" w:rsidP="00DD14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The regression line passes through the mean of both variables.</w:t>
      </w:r>
    </w:p>
    <w:p w14:paraId="11177EC3" w14:textId="77777777" w:rsidR="00DD147A" w:rsidRPr="00DD147A" w:rsidRDefault="00DD147A" w:rsidP="00DD14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The regression coefficients are not limited to -1 and +1.</w:t>
      </w:r>
    </w:p>
    <w:p w14:paraId="4D66B4CA" w14:textId="77777777" w:rsidR="00DD147A" w:rsidRPr="00DD147A" w:rsidRDefault="00DD147A" w:rsidP="00DD14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Regression helps in understanding the cause-effect relationship.</w:t>
      </w:r>
    </w:p>
    <w:p w14:paraId="78327AD4"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Regression Coefficient:</w:t>
      </w:r>
      <w:r w:rsidRPr="00DD147A">
        <w:rPr>
          <w:rFonts w:ascii="Times New Roman" w:eastAsia="Times New Roman" w:hAnsi="Times New Roman" w:cs="Times New Roman"/>
          <w:sz w:val="24"/>
          <w:szCs w:val="24"/>
        </w:rPr>
        <w:t xml:space="preserve"> It indicates the rate of change in the dependent variable (Y) for a one-unit change in the independent variable (X). It is denoted by ‘b’ in the linear regression equation: Y = a + bX.</w:t>
      </w:r>
    </w:p>
    <w:p w14:paraId="439F01DD" w14:textId="77777777" w:rsidR="00DD147A" w:rsidRPr="00DD147A" w:rsidRDefault="006F00B4" w:rsidP="00DD14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ADB090">
          <v:rect id="_x0000_i1026" style="width:0;height:1.5pt" o:hralign="center" o:hrstd="t" o:hr="t" fillcolor="#a0a0a0" stroked="f"/>
        </w:pict>
      </w:r>
    </w:p>
    <w:p w14:paraId="46175606"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t>4. What is linear regression?</w:t>
      </w:r>
    </w:p>
    <w:p w14:paraId="084BFCC0"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Linear regression is a method to model the relationship between a dependent variable and one independent variable using a straight line. The line is calculated in such a way that it minimizes the sum of squared differences between observed and predicted values.</w:t>
      </w:r>
    </w:p>
    <w:p w14:paraId="662BF9AF"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Equation</w:t>
      </w:r>
      <w:r w:rsidRPr="00DD147A">
        <w:rPr>
          <w:rFonts w:ascii="Times New Roman" w:eastAsia="Times New Roman" w:hAnsi="Times New Roman" w:cs="Times New Roman"/>
          <w:sz w:val="24"/>
          <w:szCs w:val="24"/>
        </w:rPr>
        <w:t>: Y = a + bX</w:t>
      </w:r>
    </w:p>
    <w:p w14:paraId="4016A7A9" w14:textId="77777777" w:rsidR="00DD147A" w:rsidRPr="00DD147A" w:rsidRDefault="00DD147A" w:rsidP="00DD14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Y: Dependent variable</w:t>
      </w:r>
    </w:p>
    <w:p w14:paraId="402AC640" w14:textId="77777777" w:rsidR="00DD147A" w:rsidRPr="00DD147A" w:rsidRDefault="00DD147A" w:rsidP="00DD14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X: Independent variable</w:t>
      </w:r>
    </w:p>
    <w:p w14:paraId="44046682" w14:textId="77777777" w:rsidR="00DD147A" w:rsidRPr="00DD147A" w:rsidRDefault="00DD147A" w:rsidP="00DD14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a: Intercept (value of Y when X=0)</w:t>
      </w:r>
    </w:p>
    <w:p w14:paraId="77DD5A39" w14:textId="77777777" w:rsidR="00DD147A" w:rsidRPr="00DD147A" w:rsidRDefault="00DD147A" w:rsidP="00DD14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b: Slope or regression coefficient</w:t>
      </w:r>
    </w:p>
    <w:p w14:paraId="01DB241D"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Linear regression is used in many fields like finance, economics, biology, and engineering to predict outcomes.</w:t>
      </w:r>
    </w:p>
    <w:p w14:paraId="4F05131F" w14:textId="77777777" w:rsidR="00DD147A" w:rsidRPr="00DD147A" w:rsidRDefault="006F00B4" w:rsidP="00DD14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5B5A08">
          <v:rect id="_x0000_i1027" style="width:0;height:1.5pt" o:hralign="center" o:hrstd="t" o:hr="t" fillcolor="#a0a0a0" stroked="f"/>
        </w:pict>
      </w:r>
    </w:p>
    <w:p w14:paraId="10BB7B03"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t>5. What is binomial distribution?</w:t>
      </w:r>
    </w:p>
    <w:p w14:paraId="036AD80B"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Binomial distribution is a discrete probability distribution used for experiments with two possible outcomes: success or failure. It is applicable when an experiment is repeated a fixed number of times, and the probability of success remains the same in each trial.</w:t>
      </w:r>
    </w:p>
    <w:p w14:paraId="34EEC915"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Key features:</w:t>
      </w:r>
    </w:p>
    <w:p w14:paraId="47A4EF1D" w14:textId="77777777" w:rsidR="00DD147A" w:rsidRPr="00DD147A" w:rsidRDefault="00DD147A" w:rsidP="00DD14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Each trial is independent.</w:t>
      </w:r>
    </w:p>
    <w:p w14:paraId="1D760620" w14:textId="77777777" w:rsidR="00DD147A" w:rsidRPr="00DD147A" w:rsidRDefault="00DD147A" w:rsidP="00DD14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Only two outcomes per trial.</w:t>
      </w:r>
    </w:p>
    <w:p w14:paraId="53D5C441" w14:textId="77777777" w:rsidR="00DD147A" w:rsidRPr="00DD147A" w:rsidRDefault="00DD147A" w:rsidP="00DD14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Probability of success (p) is constant.</w:t>
      </w:r>
    </w:p>
    <w:p w14:paraId="4AD6C828" w14:textId="77777777" w:rsidR="00DD147A" w:rsidRPr="00DD147A" w:rsidRDefault="00DD147A" w:rsidP="00DD14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Total number of trials is fixed (n).</w:t>
      </w:r>
    </w:p>
    <w:p w14:paraId="2CC97881" w14:textId="77777777" w:rsidR="00DD147A" w:rsidRPr="00DD147A" w:rsidRDefault="006F00B4" w:rsidP="00DD147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9B6F4">
          <v:rect id="_x0000_i1028" style="width:0;height:1.5pt" o:hralign="center" o:hrstd="t" o:hr="t" fillcolor="#a0a0a0" stroked="f"/>
        </w:pict>
      </w:r>
    </w:p>
    <w:p w14:paraId="4820BBC3"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DD147A">
        <w:rPr>
          <w:rFonts w:ascii="Times New Roman" w:eastAsia="Times New Roman" w:hAnsi="Times New Roman" w:cs="Times New Roman"/>
          <w:b/>
          <w:bCs/>
          <w:color w:val="4472C4" w:themeColor="accent1"/>
          <w:sz w:val="24"/>
          <w:szCs w:val="24"/>
        </w:rPr>
        <w:lastRenderedPageBreak/>
        <w:t>6. Application and importance of binomial distribution.</w:t>
      </w:r>
    </w:p>
    <w:p w14:paraId="2AD00BF2"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Applications:</w:t>
      </w:r>
    </w:p>
    <w:p w14:paraId="0A67102B" w14:textId="77777777" w:rsidR="00DD147A" w:rsidRPr="00DD147A" w:rsidRDefault="00DD147A" w:rsidP="00DD14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Predicting product defect rates in manufacturing.</w:t>
      </w:r>
    </w:p>
    <w:p w14:paraId="2EE3FF83" w14:textId="77777777" w:rsidR="00DD147A" w:rsidRPr="00DD147A" w:rsidRDefault="00DD147A" w:rsidP="00DD14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Modeling pass/fail results in exams.</w:t>
      </w:r>
    </w:p>
    <w:p w14:paraId="7BCE1FC6" w14:textId="77777777" w:rsidR="00DD147A" w:rsidRPr="00DD147A" w:rsidRDefault="00DD147A" w:rsidP="00DD14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Survey responses (yes/no).</w:t>
      </w:r>
    </w:p>
    <w:p w14:paraId="2DA5F14E" w14:textId="77777777" w:rsidR="00DD147A" w:rsidRPr="00DD147A" w:rsidRDefault="00DD147A" w:rsidP="00DD147A">
      <w:p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b/>
          <w:bCs/>
          <w:sz w:val="24"/>
          <w:szCs w:val="24"/>
        </w:rPr>
        <w:t>Importance:</w:t>
      </w:r>
    </w:p>
    <w:p w14:paraId="52271946" w14:textId="77777777" w:rsidR="00DD147A" w:rsidRPr="00DD147A" w:rsidRDefault="00DD147A" w:rsidP="00DD14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Helps in analyzing yes/no type experiments.</w:t>
      </w:r>
    </w:p>
    <w:p w14:paraId="41016766" w14:textId="77777777" w:rsidR="00DD147A" w:rsidRPr="00DD147A" w:rsidRDefault="00DD147A" w:rsidP="00DD14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Easy to understand and calculate.</w:t>
      </w:r>
    </w:p>
    <w:p w14:paraId="6DE88D24" w14:textId="77777777" w:rsidR="00DD147A" w:rsidRPr="00DD147A" w:rsidRDefault="00DD147A" w:rsidP="00DD147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47A">
        <w:rPr>
          <w:rFonts w:ascii="Times New Roman" w:eastAsia="Times New Roman" w:hAnsi="Times New Roman" w:cs="Times New Roman"/>
          <w:sz w:val="24"/>
          <w:szCs w:val="24"/>
        </w:rPr>
        <w:t>Widely used in quality control, marketing, and medicine.</w:t>
      </w:r>
    </w:p>
    <w:p w14:paraId="2FE13E58"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7. What is Poisson distribution?</w:t>
      </w:r>
    </w:p>
    <w:p w14:paraId="6F2184B7"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Poisson distribution is a probability distribution used to model the number of times an event occurs in a fixed interval of time, area, or volume. It is suitable for rare events that happen independently.</w:t>
      </w:r>
    </w:p>
    <w:p w14:paraId="73ED5D02"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Example:</w:t>
      </w:r>
    </w:p>
    <w:p w14:paraId="741611BB" w14:textId="77777777" w:rsidR="00972BF6" w:rsidRPr="00972BF6" w:rsidRDefault="00972BF6" w:rsidP="00972B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Number of emails received per hour.</w:t>
      </w:r>
    </w:p>
    <w:p w14:paraId="0DB32474" w14:textId="77777777" w:rsidR="00972BF6" w:rsidRPr="00972BF6" w:rsidRDefault="00972BF6" w:rsidP="00972B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Number of accidents on a road per week.</w:t>
      </w:r>
    </w:p>
    <w:p w14:paraId="2C8A30D0"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CE4F4A">
          <v:rect id="_x0000_i1029" style="width:0;height:1.5pt" o:hralign="center" o:hrstd="t" o:hr="t" fillcolor="#a0a0a0" stroked="f"/>
        </w:pict>
      </w:r>
    </w:p>
    <w:p w14:paraId="4C7F57A8"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8. Importance of Poisson distribution.</w:t>
      </w:r>
    </w:p>
    <w:p w14:paraId="4C52956F" w14:textId="77777777" w:rsidR="00972BF6" w:rsidRPr="00972BF6" w:rsidRDefault="00972BF6" w:rsidP="00972B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Useful in modeling random events that are rare.</w:t>
      </w:r>
    </w:p>
    <w:p w14:paraId="173B8F28" w14:textId="77777777" w:rsidR="00972BF6" w:rsidRPr="00972BF6" w:rsidRDefault="00972BF6" w:rsidP="00972B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Applies to many real-world problems like call center traffic, system failures, and natural events.</w:t>
      </w:r>
    </w:p>
    <w:p w14:paraId="62EF9E1D" w14:textId="77777777" w:rsidR="00972BF6" w:rsidRPr="00972BF6" w:rsidRDefault="00972BF6" w:rsidP="00972B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Helps in resource planning and management.</w:t>
      </w:r>
    </w:p>
    <w:p w14:paraId="1D919B4C"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C4ACA3">
          <v:rect id="_x0000_i1030" style="width:0;height:1.5pt" o:hralign="center" o:hrstd="t" o:hr="t" fillcolor="#a0a0a0" stroked="f"/>
        </w:pict>
      </w:r>
    </w:p>
    <w:p w14:paraId="75FF8780"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9. Application of Poisson distribution.</w:t>
      </w:r>
    </w:p>
    <w:p w14:paraId="66FE31FC" w14:textId="77777777" w:rsidR="00972BF6" w:rsidRPr="00972BF6" w:rsidRDefault="00972BF6" w:rsidP="00972B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Telephone call arrivals in a call center.</w:t>
      </w:r>
    </w:p>
    <w:p w14:paraId="40D06D62" w14:textId="77777777" w:rsidR="00972BF6" w:rsidRPr="00972BF6" w:rsidRDefault="00972BF6" w:rsidP="00972B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Hospital emergency cases per day.</w:t>
      </w:r>
    </w:p>
    <w:p w14:paraId="17012477" w14:textId="77777777" w:rsidR="00972BF6" w:rsidRPr="00972BF6" w:rsidRDefault="00972BF6" w:rsidP="00972B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Power outages or traffic incidents.</w:t>
      </w:r>
    </w:p>
    <w:p w14:paraId="21E0B73C"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FD27E">
          <v:rect id="_x0000_i1031" style="width:0;height:1.5pt" o:hralign="center" o:hrstd="t" o:hr="t" fillcolor="#a0a0a0" stroked="f"/>
        </w:pict>
      </w:r>
    </w:p>
    <w:p w14:paraId="44E22FA5"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10. Define hypothesis.</w:t>
      </w:r>
    </w:p>
    <w:p w14:paraId="156F2C5C" w14:textId="7742C1F9" w:rsidR="006F00B4" w:rsidRDefault="006F00B4" w:rsidP="006F00B4">
      <w:pPr>
        <w:pStyle w:val="NormalWeb"/>
      </w:pPr>
      <w:r>
        <w:t xml:space="preserve">A </w:t>
      </w:r>
      <w:r>
        <w:rPr>
          <w:rStyle w:val="Strong"/>
        </w:rPr>
        <w:t>hypothesis</w:t>
      </w:r>
      <w:r>
        <w:t xml:space="preserve"> is a statement or assumption made about a population parameter (such as mean or proportion) that we test using statistical methods. It is an educated guess or proposed explanation made on the basis of limited evidence as a starting point for further investigation.</w:t>
      </w:r>
    </w:p>
    <w:p w14:paraId="65056F61" w14:textId="77777777" w:rsidR="006F00B4" w:rsidRDefault="006F00B4" w:rsidP="006F00B4">
      <w:pPr>
        <w:pStyle w:val="NormalWeb"/>
      </w:pPr>
      <w:r>
        <w:t>In statistics, hypotheses are used to test ideas about a population based on sample data. For example, a factory might want to check if the average weight of their products is exactly 1 kg. To test this, they would form a hypothesis and collect data from samples.</w:t>
      </w:r>
    </w:p>
    <w:p w14:paraId="1C8ED1A7" w14:textId="77777777" w:rsidR="006F00B4" w:rsidRDefault="006F00B4" w:rsidP="006F00B4">
      <w:pPr>
        <w:pStyle w:val="NormalWeb"/>
      </w:pPr>
      <w:r>
        <w:t xml:space="preserve">There are usually </w:t>
      </w:r>
      <w:r>
        <w:rPr>
          <w:rStyle w:val="Strong"/>
        </w:rPr>
        <w:t>two types</w:t>
      </w:r>
      <w:r>
        <w:t xml:space="preserve"> of hypotheses in any statistical test:</w:t>
      </w:r>
    </w:p>
    <w:p w14:paraId="2E0DBF59" w14:textId="77777777" w:rsidR="006F00B4" w:rsidRDefault="006F00B4" w:rsidP="006F00B4">
      <w:pPr>
        <w:pStyle w:val="NormalWeb"/>
        <w:numPr>
          <w:ilvl w:val="0"/>
          <w:numId w:val="20"/>
        </w:numPr>
      </w:pPr>
      <w:r>
        <w:rPr>
          <w:rStyle w:val="Strong"/>
        </w:rPr>
        <w:lastRenderedPageBreak/>
        <w:t>Null Hypothesis (H₀)</w:t>
      </w:r>
      <w:r>
        <w:t>:</w:t>
      </w:r>
      <w:r>
        <w:br/>
        <w:t>This is the default or original claim. It states that there is no effect or no difference.</w:t>
      </w:r>
      <w:r>
        <w:br/>
      </w:r>
      <w:r>
        <w:rPr>
          <w:rStyle w:val="Emphasis"/>
        </w:rPr>
        <w:t>Example</w:t>
      </w:r>
      <w:r>
        <w:t>: H₀: The average height of students is 5.5 feet.</w:t>
      </w:r>
    </w:p>
    <w:p w14:paraId="60727E57" w14:textId="77777777" w:rsidR="006F00B4" w:rsidRDefault="006F00B4" w:rsidP="006F00B4">
      <w:pPr>
        <w:pStyle w:val="NormalWeb"/>
        <w:numPr>
          <w:ilvl w:val="0"/>
          <w:numId w:val="20"/>
        </w:numPr>
      </w:pPr>
      <w:r>
        <w:rPr>
          <w:rStyle w:val="Strong"/>
        </w:rPr>
        <w:t>Alternative Hypothesis (H₁ or Ha)</w:t>
      </w:r>
      <w:r>
        <w:t>:</w:t>
      </w:r>
      <w:r>
        <w:br/>
        <w:t>This is what you want to prove. It states that there is an effect or a difference.</w:t>
      </w:r>
      <w:r>
        <w:br/>
      </w:r>
      <w:r>
        <w:rPr>
          <w:rStyle w:val="Emphasis"/>
        </w:rPr>
        <w:t>Example</w:t>
      </w:r>
      <w:r>
        <w:t>: H₁: The average height of students is not 5.5 feet.</w:t>
      </w:r>
    </w:p>
    <w:p w14:paraId="2365B49C" w14:textId="77777777" w:rsidR="006F00B4" w:rsidRDefault="006F00B4" w:rsidP="006F00B4">
      <w:pPr>
        <w:pStyle w:val="NormalWeb"/>
      </w:pPr>
      <w:r>
        <w:rPr>
          <w:rStyle w:val="Strong"/>
        </w:rPr>
        <w:t>Purpose of a Hypothesis</w:t>
      </w:r>
      <w:r>
        <w:t>:</w:t>
      </w:r>
    </w:p>
    <w:p w14:paraId="0FCE98D2" w14:textId="77777777" w:rsidR="006F00B4" w:rsidRDefault="006F00B4" w:rsidP="006F00B4">
      <w:pPr>
        <w:pStyle w:val="NormalWeb"/>
        <w:numPr>
          <w:ilvl w:val="0"/>
          <w:numId w:val="21"/>
        </w:numPr>
      </w:pPr>
      <w:r>
        <w:t>To guide statistical tests.</w:t>
      </w:r>
    </w:p>
    <w:p w14:paraId="03C96318" w14:textId="77777777" w:rsidR="006F00B4" w:rsidRDefault="006F00B4" w:rsidP="006F00B4">
      <w:pPr>
        <w:pStyle w:val="NormalWeb"/>
        <w:numPr>
          <w:ilvl w:val="0"/>
          <w:numId w:val="21"/>
        </w:numPr>
      </w:pPr>
      <w:r>
        <w:t>To provide a basis for drawing conclusions from sample data.</w:t>
      </w:r>
    </w:p>
    <w:p w14:paraId="344AA548" w14:textId="5B3810D3" w:rsidR="00972BF6" w:rsidRPr="006F00B4" w:rsidRDefault="006F00B4" w:rsidP="00972BF6">
      <w:pPr>
        <w:pStyle w:val="NormalWeb"/>
        <w:numPr>
          <w:ilvl w:val="0"/>
          <w:numId w:val="21"/>
        </w:numPr>
      </w:pPr>
      <w:r>
        <w:t>To help make decisions using scientific methods.</w:t>
      </w:r>
    </w:p>
    <w:p w14:paraId="2EB39AEA"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DAE71D">
          <v:rect id="_x0000_i1032" style="width:0;height:1.5pt" o:hralign="center" o:hrstd="t" o:hr="t" fillcolor="#a0a0a0" stroked="f"/>
        </w:pict>
      </w:r>
    </w:p>
    <w:p w14:paraId="3B4AE218"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11. Characteristics of hypothesis.</w:t>
      </w:r>
    </w:p>
    <w:p w14:paraId="42D07974" w14:textId="77777777" w:rsidR="00972BF6" w:rsidRPr="00972BF6" w:rsidRDefault="00972BF6" w:rsidP="00972B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Should be clear and precise.</w:t>
      </w:r>
    </w:p>
    <w:p w14:paraId="52D01C99" w14:textId="77777777" w:rsidR="00972BF6" w:rsidRPr="00972BF6" w:rsidRDefault="00972BF6" w:rsidP="00972B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Must be testable using statistical techniques.</w:t>
      </w:r>
    </w:p>
    <w:p w14:paraId="14E60209" w14:textId="77777777" w:rsidR="00972BF6" w:rsidRPr="00972BF6" w:rsidRDefault="00972BF6" w:rsidP="00972B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Based on previous research or theory.</w:t>
      </w:r>
    </w:p>
    <w:p w14:paraId="56E8CEB0" w14:textId="77777777" w:rsidR="00972BF6" w:rsidRPr="00972BF6" w:rsidRDefault="00972BF6" w:rsidP="00972B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Should be specific and relevant to the problem.</w:t>
      </w:r>
    </w:p>
    <w:p w14:paraId="7107C022"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12. Constant hypothesis testing</w:t>
      </w:r>
    </w:p>
    <w:p w14:paraId="5162D16F"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Constant hypothesis testing involves testing a hypothesis that a population parameter (like mean) is equal to a fixed value. We compare sample data to this value to accept or reject the hypothesis.</w:t>
      </w:r>
    </w:p>
    <w:p w14:paraId="57097D8B"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Example:</w:t>
      </w:r>
      <w:r w:rsidRPr="00972BF6">
        <w:rPr>
          <w:rFonts w:ascii="Times New Roman" w:eastAsia="Times New Roman" w:hAnsi="Times New Roman" w:cs="Times New Roman"/>
          <w:sz w:val="24"/>
          <w:szCs w:val="24"/>
        </w:rPr>
        <w:t xml:space="preserve"> Testing whether the average height of students is 165 cm.</w:t>
      </w:r>
    </w:p>
    <w:p w14:paraId="22221EC1"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74D2ED">
          <v:rect id="_x0000_i1033" style="width:0;height:1.5pt" o:hralign="center" o:hrstd="t" o:hr="t" fillcolor="#a0a0a0" stroked="f"/>
        </w:pict>
      </w:r>
    </w:p>
    <w:p w14:paraId="1202A31D"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13. Define time series. Objectives of time series.</w:t>
      </w:r>
    </w:p>
    <w:p w14:paraId="0A385094"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Time series</w:t>
      </w:r>
      <w:r w:rsidRPr="00972BF6">
        <w:rPr>
          <w:rFonts w:ascii="Times New Roman" w:eastAsia="Times New Roman" w:hAnsi="Times New Roman" w:cs="Times New Roman"/>
          <w:sz w:val="24"/>
          <w:szCs w:val="24"/>
        </w:rPr>
        <w:t xml:space="preserve"> refers to data collected or recorded at specific time intervals (daily, monthly, yearly, etc.). It is used to study changes over time.</w:t>
      </w:r>
    </w:p>
    <w:p w14:paraId="2D77E45B"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Objectives:</w:t>
      </w:r>
    </w:p>
    <w:p w14:paraId="6B803F70" w14:textId="77777777" w:rsidR="00972BF6" w:rsidRPr="00972BF6" w:rsidRDefault="00972BF6" w:rsidP="00972B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To identify trends and seasonal variations.</w:t>
      </w:r>
    </w:p>
    <w:p w14:paraId="320E975C" w14:textId="77777777" w:rsidR="00972BF6" w:rsidRPr="00972BF6" w:rsidRDefault="00972BF6" w:rsidP="00972B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To analyze patterns in the data.</w:t>
      </w:r>
    </w:p>
    <w:p w14:paraId="74D17F02" w14:textId="77777777" w:rsidR="00972BF6" w:rsidRPr="00972BF6" w:rsidRDefault="00972BF6" w:rsidP="00972B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To make forecasts and predictions for future values.</w:t>
      </w:r>
    </w:p>
    <w:p w14:paraId="240260B8"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CC9AD4">
          <v:rect id="_x0000_i1034" style="width:0;height:1.5pt" o:hralign="center" o:hrstd="t" o:hr="t" fillcolor="#a0a0a0" stroked="f"/>
        </w:pict>
      </w:r>
    </w:p>
    <w:p w14:paraId="0A454964"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14. Importance of time series.</w:t>
      </w:r>
    </w:p>
    <w:p w14:paraId="1F1D2CF0" w14:textId="77777777" w:rsidR="00972BF6" w:rsidRPr="00972BF6" w:rsidRDefault="00972BF6" w:rsidP="00972BF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Helps in forecasting future data.</w:t>
      </w:r>
    </w:p>
    <w:p w14:paraId="3D51C216" w14:textId="77777777" w:rsidR="00972BF6" w:rsidRPr="00972BF6" w:rsidRDefault="00972BF6" w:rsidP="00972BF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Important in economics, sales, stock markets, and weather predictions.</w:t>
      </w:r>
    </w:p>
    <w:p w14:paraId="048FAA1A" w14:textId="77777777" w:rsidR="00972BF6" w:rsidRPr="00972BF6" w:rsidRDefault="00972BF6" w:rsidP="00972BF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Assists in long-term planning and business decisions.</w:t>
      </w:r>
    </w:p>
    <w:p w14:paraId="167D4E56"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5C6A7D">
          <v:rect id="_x0000_i1035" style="width:0;height:1.5pt" o:hralign="center" o:hrstd="t" o:hr="t" fillcolor="#a0a0a0" stroked="f"/>
        </w:pict>
      </w:r>
    </w:p>
    <w:p w14:paraId="6032F722"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15. Define dispersion.</w:t>
      </w:r>
    </w:p>
    <w:p w14:paraId="1E3FAE8B"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lastRenderedPageBreak/>
        <w:t>Dispersion refers to the extent to which data values vary around an average. It gives a sense of the spread of values in a dataset.</w:t>
      </w:r>
    </w:p>
    <w:p w14:paraId="0C17C026"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Common measures of dispersion:</w:t>
      </w:r>
    </w:p>
    <w:p w14:paraId="06332762" w14:textId="77777777" w:rsidR="00972BF6" w:rsidRPr="00972BF6" w:rsidRDefault="00972BF6" w:rsidP="00972BF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Range</w:t>
      </w:r>
    </w:p>
    <w:p w14:paraId="737A8934" w14:textId="77777777" w:rsidR="00972BF6" w:rsidRPr="00972BF6" w:rsidRDefault="00972BF6" w:rsidP="00972BF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Variance</w:t>
      </w:r>
    </w:p>
    <w:p w14:paraId="3EEE8F58" w14:textId="77777777" w:rsidR="00972BF6" w:rsidRPr="00972BF6" w:rsidRDefault="00972BF6" w:rsidP="00972BF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Standard Deviation</w:t>
      </w:r>
    </w:p>
    <w:p w14:paraId="60FDFBC2" w14:textId="77777777" w:rsidR="00972BF6" w:rsidRPr="00972BF6" w:rsidRDefault="00972BF6" w:rsidP="00972BF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Mean Deviation</w:t>
      </w:r>
    </w:p>
    <w:p w14:paraId="0AB024AF"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6E3571">
          <v:rect id="_x0000_i1036" style="width:0;height:1.5pt" o:hralign="center" o:hrstd="t" o:hr="t" fillcolor="#a0a0a0" stroked="f"/>
        </w:pict>
      </w:r>
    </w:p>
    <w:p w14:paraId="227C13EF"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16. Define central tendency.</w:t>
      </w:r>
    </w:p>
    <w:p w14:paraId="0D1580CF"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Central tendency is a statistical measure that identifies a single value as representative of an entire dataset. It tries to find the center of the data.</w:t>
      </w:r>
    </w:p>
    <w:p w14:paraId="0CFB3588"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Measures:</w:t>
      </w:r>
    </w:p>
    <w:p w14:paraId="1C415BF4" w14:textId="77777777" w:rsidR="00972BF6" w:rsidRPr="00972BF6" w:rsidRDefault="00972BF6" w:rsidP="00972BF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Mean: Average of the data.</w:t>
      </w:r>
    </w:p>
    <w:p w14:paraId="1271664D" w14:textId="77777777" w:rsidR="00972BF6" w:rsidRPr="00972BF6" w:rsidRDefault="00972BF6" w:rsidP="00972BF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Median: Middle value when arranged.</w:t>
      </w:r>
    </w:p>
    <w:p w14:paraId="236E5677" w14:textId="77777777" w:rsidR="00972BF6" w:rsidRPr="00972BF6" w:rsidRDefault="00972BF6" w:rsidP="00972BF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Mode: Most frequent value.</w:t>
      </w:r>
    </w:p>
    <w:p w14:paraId="5AF7D970" w14:textId="77777777" w:rsidR="00972BF6" w:rsidRPr="00972BF6" w:rsidRDefault="006F00B4" w:rsidP="00972BF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52FCD">
          <v:rect id="_x0000_i1037" style="width:0;height:1.5pt" o:hralign="center" o:hrstd="t" o:hr="t" fillcolor="#a0a0a0" stroked="f"/>
        </w:pict>
      </w:r>
    </w:p>
    <w:p w14:paraId="715D7F17"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color w:val="4472C4" w:themeColor="accent1"/>
          <w:sz w:val="24"/>
          <w:szCs w:val="24"/>
        </w:rPr>
      </w:pPr>
      <w:r w:rsidRPr="00972BF6">
        <w:rPr>
          <w:rFonts w:ascii="Times New Roman" w:eastAsia="Times New Roman" w:hAnsi="Times New Roman" w:cs="Times New Roman"/>
          <w:b/>
          <w:bCs/>
          <w:color w:val="4472C4" w:themeColor="accent1"/>
          <w:sz w:val="24"/>
          <w:szCs w:val="24"/>
        </w:rPr>
        <w:t>17. Coefficient of variation.</w:t>
      </w:r>
    </w:p>
    <w:p w14:paraId="2AE19AA8"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Coefficient of Variation (CV) is a relative measure of dispersion that shows the extent of variability in relation to the mean.</w:t>
      </w:r>
    </w:p>
    <w:p w14:paraId="2BF6D7E7"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b/>
          <w:bCs/>
          <w:sz w:val="24"/>
          <w:szCs w:val="24"/>
        </w:rPr>
        <w:t>Formula:</w:t>
      </w:r>
      <w:r w:rsidRPr="00972BF6">
        <w:rPr>
          <w:rFonts w:ascii="Times New Roman" w:eastAsia="Times New Roman" w:hAnsi="Times New Roman" w:cs="Times New Roman"/>
          <w:sz w:val="24"/>
          <w:szCs w:val="24"/>
        </w:rPr>
        <w:t xml:space="preserve"> CV = (Standard Deviation / Mean) × 100%</w:t>
      </w:r>
    </w:p>
    <w:p w14:paraId="37C58D96" w14:textId="77777777" w:rsidR="00972BF6" w:rsidRPr="00972BF6" w:rsidRDefault="00972BF6" w:rsidP="00972BF6">
      <w:pPr>
        <w:spacing w:before="100" w:beforeAutospacing="1" w:after="100" w:afterAutospacing="1" w:line="240" w:lineRule="auto"/>
        <w:rPr>
          <w:rFonts w:ascii="Times New Roman" w:eastAsia="Times New Roman" w:hAnsi="Times New Roman" w:cs="Times New Roman"/>
          <w:sz w:val="24"/>
          <w:szCs w:val="24"/>
        </w:rPr>
      </w:pPr>
      <w:r w:rsidRPr="00972BF6">
        <w:rPr>
          <w:rFonts w:ascii="Times New Roman" w:eastAsia="Times New Roman" w:hAnsi="Times New Roman" w:cs="Times New Roman"/>
          <w:sz w:val="24"/>
          <w:szCs w:val="24"/>
        </w:rPr>
        <w:t>It is useful for comparing the degree of variation between datasets with different units or means.</w:t>
      </w:r>
    </w:p>
    <w:p w14:paraId="77C2EE8E" w14:textId="77777777" w:rsidR="00972BF6" w:rsidRPr="00972BF6" w:rsidRDefault="00972BF6" w:rsidP="00972BF6">
      <w:pPr>
        <w:pStyle w:val="NormalWeb"/>
        <w:rPr>
          <w:color w:val="4472C4" w:themeColor="accent1"/>
        </w:rPr>
      </w:pPr>
      <w:r w:rsidRPr="00972BF6">
        <w:rPr>
          <w:rStyle w:val="Strong"/>
          <w:color w:val="4472C4" w:themeColor="accent1"/>
        </w:rPr>
        <w:t>18. Standard deviation.</w:t>
      </w:r>
    </w:p>
    <w:p w14:paraId="0C46C68F" w14:textId="77777777" w:rsidR="00972BF6" w:rsidRDefault="00972BF6" w:rsidP="00972BF6">
      <w:pPr>
        <w:pStyle w:val="NormalWeb"/>
      </w:pPr>
      <w:r>
        <w:t>Standard deviation is a widely used measure of dispersion. It shows how much the values in a dataset deviate from the mean.</w:t>
      </w:r>
    </w:p>
    <w:p w14:paraId="123C10ED" w14:textId="77777777" w:rsidR="00972BF6" w:rsidRDefault="00972BF6" w:rsidP="00972BF6">
      <w:pPr>
        <w:pStyle w:val="NormalWeb"/>
      </w:pPr>
      <w:r>
        <w:rPr>
          <w:rStyle w:val="Strong"/>
        </w:rPr>
        <w:t>Interpretation:</w:t>
      </w:r>
    </w:p>
    <w:p w14:paraId="256217AF" w14:textId="77777777" w:rsidR="00972BF6" w:rsidRDefault="00972BF6" w:rsidP="00972BF6">
      <w:pPr>
        <w:pStyle w:val="NormalWeb"/>
        <w:numPr>
          <w:ilvl w:val="0"/>
          <w:numId w:val="18"/>
        </w:numPr>
      </w:pPr>
      <w:r>
        <w:t>Small SD: Data is close to the mean.</w:t>
      </w:r>
    </w:p>
    <w:p w14:paraId="3F336845" w14:textId="77777777" w:rsidR="00972BF6" w:rsidRDefault="00972BF6" w:rsidP="00972BF6">
      <w:pPr>
        <w:pStyle w:val="NormalWeb"/>
        <w:numPr>
          <w:ilvl w:val="0"/>
          <w:numId w:val="18"/>
        </w:numPr>
      </w:pPr>
      <w:r>
        <w:t>Large SD: Data is more spread out.</w:t>
      </w:r>
    </w:p>
    <w:p w14:paraId="3233F4C9" w14:textId="77777777" w:rsidR="00972BF6" w:rsidRDefault="00972BF6" w:rsidP="00972BF6">
      <w:pPr>
        <w:pStyle w:val="NormalWeb"/>
      </w:pPr>
      <w:r>
        <w:rPr>
          <w:rStyle w:val="Strong"/>
        </w:rPr>
        <w:t>Formula:</w:t>
      </w:r>
    </w:p>
    <w:p w14:paraId="0E429512" w14:textId="77777777" w:rsidR="00972BF6" w:rsidRDefault="00972BF6" w:rsidP="00972BF6">
      <w:pPr>
        <w:pStyle w:val="NormalWeb"/>
        <w:numPr>
          <w:ilvl w:val="0"/>
          <w:numId w:val="19"/>
        </w:numPr>
      </w:pPr>
      <w:r>
        <w:t>For population: σ = sqrt[Σ(X - μ)^2 / N]</w:t>
      </w:r>
    </w:p>
    <w:p w14:paraId="2B5D830C" w14:textId="77777777" w:rsidR="00972BF6" w:rsidRDefault="00972BF6" w:rsidP="00972BF6">
      <w:pPr>
        <w:pStyle w:val="NormalWeb"/>
        <w:numPr>
          <w:ilvl w:val="0"/>
          <w:numId w:val="19"/>
        </w:numPr>
      </w:pPr>
      <w:r>
        <w:t>For sample: s = sqrt[Σ(X - ̅X)^2 / (n-1)]</w:t>
      </w:r>
    </w:p>
    <w:p w14:paraId="05F13AD8" w14:textId="4B66D856" w:rsidR="00692379" w:rsidRPr="00583215" w:rsidRDefault="00692379" w:rsidP="00972BF6">
      <w:pPr>
        <w:pStyle w:val="NormalWeb"/>
      </w:pPr>
    </w:p>
    <w:sectPr w:rsidR="00692379" w:rsidRPr="00583215" w:rsidSect="0058321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6620"/>
    <w:multiLevelType w:val="multilevel"/>
    <w:tmpl w:val="474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54B5"/>
    <w:multiLevelType w:val="multilevel"/>
    <w:tmpl w:val="BAE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776A"/>
    <w:multiLevelType w:val="multilevel"/>
    <w:tmpl w:val="F1C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7D3A"/>
    <w:multiLevelType w:val="multilevel"/>
    <w:tmpl w:val="F85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B5828"/>
    <w:multiLevelType w:val="multilevel"/>
    <w:tmpl w:val="A05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04307"/>
    <w:multiLevelType w:val="multilevel"/>
    <w:tmpl w:val="347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74798"/>
    <w:multiLevelType w:val="multilevel"/>
    <w:tmpl w:val="B71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22156"/>
    <w:multiLevelType w:val="multilevel"/>
    <w:tmpl w:val="0E2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C13F7"/>
    <w:multiLevelType w:val="multilevel"/>
    <w:tmpl w:val="3352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C6D90"/>
    <w:multiLevelType w:val="multilevel"/>
    <w:tmpl w:val="E516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D7C95"/>
    <w:multiLevelType w:val="multilevel"/>
    <w:tmpl w:val="58D8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13D06"/>
    <w:multiLevelType w:val="multilevel"/>
    <w:tmpl w:val="BA6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B6EED"/>
    <w:multiLevelType w:val="multilevel"/>
    <w:tmpl w:val="9AC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B5131"/>
    <w:multiLevelType w:val="multilevel"/>
    <w:tmpl w:val="F53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96A61"/>
    <w:multiLevelType w:val="multilevel"/>
    <w:tmpl w:val="D7C2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C3EBD"/>
    <w:multiLevelType w:val="multilevel"/>
    <w:tmpl w:val="532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F073D"/>
    <w:multiLevelType w:val="multilevel"/>
    <w:tmpl w:val="D0D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C5B11"/>
    <w:multiLevelType w:val="multilevel"/>
    <w:tmpl w:val="A802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536AF"/>
    <w:multiLevelType w:val="multilevel"/>
    <w:tmpl w:val="09C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9673C"/>
    <w:multiLevelType w:val="multilevel"/>
    <w:tmpl w:val="652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63DC1"/>
    <w:multiLevelType w:val="multilevel"/>
    <w:tmpl w:val="897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9"/>
  </w:num>
  <w:num w:numId="4">
    <w:abstractNumId w:val="5"/>
  </w:num>
  <w:num w:numId="5">
    <w:abstractNumId w:val="8"/>
  </w:num>
  <w:num w:numId="6">
    <w:abstractNumId w:val="14"/>
  </w:num>
  <w:num w:numId="7">
    <w:abstractNumId w:val="12"/>
  </w:num>
  <w:num w:numId="8">
    <w:abstractNumId w:val="11"/>
  </w:num>
  <w:num w:numId="9">
    <w:abstractNumId w:val="16"/>
  </w:num>
  <w:num w:numId="10">
    <w:abstractNumId w:val="1"/>
  </w:num>
  <w:num w:numId="11">
    <w:abstractNumId w:val="2"/>
  </w:num>
  <w:num w:numId="12">
    <w:abstractNumId w:val="19"/>
  </w:num>
  <w:num w:numId="13">
    <w:abstractNumId w:val="4"/>
  </w:num>
  <w:num w:numId="14">
    <w:abstractNumId w:val="0"/>
  </w:num>
  <w:num w:numId="15">
    <w:abstractNumId w:val="17"/>
  </w:num>
  <w:num w:numId="16">
    <w:abstractNumId w:val="7"/>
  </w:num>
  <w:num w:numId="17">
    <w:abstractNumId w:val="6"/>
  </w:num>
  <w:num w:numId="18">
    <w:abstractNumId w:val="20"/>
  </w:num>
  <w:num w:numId="19">
    <w:abstractNumId w:val="13"/>
  </w:num>
  <w:num w:numId="20">
    <w:abstractNumId w:val="10"/>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215"/>
    <w:rsid w:val="003E256F"/>
    <w:rsid w:val="004F2D4C"/>
    <w:rsid w:val="00583215"/>
    <w:rsid w:val="00692379"/>
    <w:rsid w:val="006F00B4"/>
    <w:rsid w:val="00936C43"/>
    <w:rsid w:val="00972BF6"/>
    <w:rsid w:val="00A847F8"/>
    <w:rsid w:val="00A86BDC"/>
    <w:rsid w:val="00BD0004"/>
    <w:rsid w:val="00CC1B95"/>
    <w:rsid w:val="00DD1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1D66"/>
  <w15:chartTrackingRefBased/>
  <w15:docId w15:val="{FD66F4BD-015F-443A-BDF2-6267A439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14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147A"/>
    <w:rPr>
      <w:b/>
      <w:bCs/>
    </w:rPr>
  </w:style>
  <w:style w:type="character" w:styleId="Emphasis">
    <w:name w:val="Emphasis"/>
    <w:basedOn w:val="DefaultParagraphFont"/>
    <w:uiPriority w:val="20"/>
    <w:qFormat/>
    <w:rsid w:val="006F00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66192">
      <w:bodyDiv w:val="1"/>
      <w:marLeft w:val="0"/>
      <w:marRight w:val="0"/>
      <w:marTop w:val="0"/>
      <w:marBottom w:val="0"/>
      <w:divBdr>
        <w:top w:val="none" w:sz="0" w:space="0" w:color="auto"/>
        <w:left w:val="none" w:sz="0" w:space="0" w:color="auto"/>
        <w:bottom w:val="none" w:sz="0" w:space="0" w:color="auto"/>
        <w:right w:val="none" w:sz="0" w:space="0" w:color="auto"/>
      </w:divBdr>
    </w:div>
    <w:div w:id="718014697">
      <w:bodyDiv w:val="1"/>
      <w:marLeft w:val="0"/>
      <w:marRight w:val="0"/>
      <w:marTop w:val="0"/>
      <w:marBottom w:val="0"/>
      <w:divBdr>
        <w:top w:val="none" w:sz="0" w:space="0" w:color="auto"/>
        <w:left w:val="none" w:sz="0" w:space="0" w:color="auto"/>
        <w:bottom w:val="none" w:sz="0" w:space="0" w:color="auto"/>
        <w:right w:val="none" w:sz="0" w:space="0" w:color="auto"/>
      </w:divBdr>
    </w:div>
    <w:div w:id="1031417300">
      <w:bodyDiv w:val="1"/>
      <w:marLeft w:val="0"/>
      <w:marRight w:val="0"/>
      <w:marTop w:val="0"/>
      <w:marBottom w:val="0"/>
      <w:divBdr>
        <w:top w:val="none" w:sz="0" w:space="0" w:color="auto"/>
        <w:left w:val="none" w:sz="0" w:space="0" w:color="auto"/>
        <w:bottom w:val="none" w:sz="0" w:space="0" w:color="auto"/>
        <w:right w:val="none" w:sz="0" w:space="0" w:color="auto"/>
      </w:divBdr>
    </w:div>
    <w:div w:id="1103575988">
      <w:bodyDiv w:val="1"/>
      <w:marLeft w:val="0"/>
      <w:marRight w:val="0"/>
      <w:marTop w:val="0"/>
      <w:marBottom w:val="0"/>
      <w:divBdr>
        <w:top w:val="none" w:sz="0" w:space="0" w:color="auto"/>
        <w:left w:val="none" w:sz="0" w:space="0" w:color="auto"/>
        <w:bottom w:val="none" w:sz="0" w:space="0" w:color="auto"/>
        <w:right w:val="none" w:sz="0" w:space="0" w:color="auto"/>
      </w:divBdr>
      <w:divsChild>
        <w:div w:id="1897349751">
          <w:marLeft w:val="0"/>
          <w:marRight w:val="0"/>
          <w:marTop w:val="0"/>
          <w:marBottom w:val="0"/>
          <w:divBdr>
            <w:top w:val="none" w:sz="0" w:space="0" w:color="auto"/>
            <w:left w:val="none" w:sz="0" w:space="0" w:color="auto"/>
            <w:bottom w:val="none" w:sz="0" w:space="0" w:color="auto"/>
            <w:right w:val="none" w:sz="0" w:space="0" w:color="auto"/>
          </w:divBdr>
        </w:div>
        <w:div w:id="1913662603">
          <w:marLeft w:val="0"/>
          <w:marRight w:val="0"/>
          <w:marTop w:val="0"/>
          <w:marBottom w:val="0"/>
          <w:divBdr>
            <w:top w:val="none" w:sz="0" w:space="0" w:color="auto"/>
            <w:left w:val="none" w:sz="0" w:space="0" w:color="auto"/>
            <w:bottom w:val="none" w:sz="0" w:space="0" w:color="auto"/>
            <w:right w:val="none" w:sz="0" w:space="0" w:color="auto"/>
          </w:divBdr>
        </w:div>
        <w:div w:id="271589754">
          <w:marLeft w:val="0"/>
          <w:marRight w:val="0"/>
          <w:marTop w:val="0"/>
          <w:marBottom w:val="0"/>
          <w:divBdr>
            <w:top w:val="none" w:sz="0" w:space="0" w:color="auto"/>
            <w:left w:val="none" w:sz="0" w:space="0" w:color="auto"/>
            <w:bottom w:val="none" w:sz="0" w:space="0" w:color="auto"/>
            <w:right w:val="none" w:sz="0" w:space="0" w:color="auto"/>
          </w:divBdr>
        </w:div>
      </w:divsChild>
    </w:div>
    <w:div w:id="1206143532">
      <w:bodyDiv w:val="1"/>
      <w:marLeft w:val="0"/>
      <w:marRight w:val="0"/>
      <w:marTop w:val="0"/>
      <w:marBottom w:val="0"/>
      <w:divBdr>
        <w:top w:val="none" w:sz="0" w:space="0" w:color="auto"/>
        <w:left w:val="none" w:sz="0" w:space="0" w:color="auto"/>
        <w:bottom w:val="none" w:sz="0" w:space="0" w:color="auto"/>
        <w:right w:val="none" w:sz="0" w:space="0" w:color="auto"/>
      </w:divBdr>
      <w:divsChild>
        <w:div w:id="1290478618">
          <w:marLeft w:val="0"/>
          <w:marRight w:val="0"/>
          <w:marTop w:val="0"/>
          <w:marBottom w:val="0"/>
          <w:divBdr>
            <w:top w:val="none" w:sz="0" w:space="0" w:color="auto"/>
            <w:left w:val="none" w:sz="0" w:space="0" w:color="auto"/>
            <w:bottom w:val="none" w:sz="0" w:space="0" w:color="auto"/>
            <w:right w:val="none" w:sz="0" w:space="0" w:color="auto"/>
          </w:divBdr>
        </w:div>
      </w:divsChild>
    </w:div>
    <w:div w:id="1270316573">
      <w:bodyDiv w:val="1"/>
      <w:marLeft w:val="0"/>
      <w:marRight w:val="0"/>
      <w:marTop w:val="0"/>
      <w:marBottom w:val="0"/>
      <w:divBdr>
        <w:top w:val="none" w:sz="0" w:space="0" w:color="auto"/>
        <w:left w:val="none" w:sz="0" w:space="0" w:color="auto"/>
        <w:bottom w:val="none" w:sz="0" w:space="0" w:color="auto"/>
        <w:right w:val="none" w:sz="0" w:space="0" w:color="auto"/>
      </w:divBdr>
      <w:divsChild>
        <w:div w:id="757142983">
          <w:marLeft w:val="0"/>
          <w:marRight w:val="0"/>
          <w:marTop w:val="0"/>
          <w:marBottom w:val="0"/>
          <w:divBdr>
            <w:top w:val="none" w:sz="0" w:space="0" w:color="auto"/>
            <w:left w:val="none" w:sz="0" w:space="0" w:color="auto"/>
            <w:bottom w:val="none" w:sz="0" w:space="0" w:color="auto"/>
            <w:right w:val="none" w:sz="0" w:space="0" w:color="auto"/>
          </w:divBdr>
        </w:div>
        <w:div w:id="1527520331">
          <w:marLeft w:val="0"/>
          <w:marRight w:val="0"/>
          <w:marTop w:val="0"/>
          <w:marBottom w:val="0"/>
          <w:divBdr>
            <w:top w:val="none" w:sz="0" w:space="0" w:color="auto"/>
            <w:left w:val="none" w:sz="0" w:space="0" w:color="auto"/>
            <w:bottom w:val="none" w:sz="0" w:space="0" w:color="auto"/>
            <w:right w:val="none" w:sz="0" w:space="0" w:color="auto"/>
          </w:divBdr>
        </w:div>
        <w:div w:id="1727529286">
          <w:marLeft w:val="0"/>
          <w:marRight w:val="0"/>
          <w:marTop w:val="0"/>
          <w:marBottom w:val="0"/>
          <w:divBdr>
            <w:top w:val="none" w:sz="0" w:space="0" w:color="auto"/>
            <w:left w:val="none" w:sz="0" w:space="0" w:color="auto"/>
            <w:bottom w:val="none" w:sz="0" w:space="0" w:color="auto"/>
            <w:right w:val="none" w:sz="0" w:space="0" w:color="auto"/>
          </w:divBdr>
        </w:div>
        <w:div w:id="1671443203">
          <w:marLeft w:val="0"/>
          <w:marRight w:val="0"/>
          <w:marTop w:val="0"/>
          <w:marBottom w:val="0"/>
          <w:divBdr>
            <w:top w:val="none" w:sz="0" w:space="0" w:color="auto"/>
            <w:left w:val="none" w:sz="0" w:space="0" w:color="auto"/>
            <w:bottom w:val="none" w:sz="0" w:space="0" w:color="auto"/>
            <w:right w:val="none" w:sz="0" w:space="0" w:color="auto"/>
          </w:divBdr>
        </w:div>
      </w:divsChild>
    </w:div>
    <w:div w:id="1828738357">
      <w:bodyDiv w:val="1"/>
      <w:marLeft w:val="0"/>
      <w:marRight w:val="0"/>
      <w:marTop w:val="0"/>
      <w:marBottom w:val="0"/>
      <w:divBdr>
        <w:top w:val="none" w:sz="0" w:space="0" w:color="auto"/>
        <w:left w:val="none" w:sz="0" w:space="0" w:color="auto"/>
        <w:bottom w:val="none" w:sz="0" w:space="0" w:color="auto"/>
        <w:right w:val="none" w:sz="0" w:space="0" w:color="auto"/>
      </w:divBdr>
      <w:divsChild>
        <w:div w:id="460457918">
          <w:marLeft w:val="0"/>
          <w:marRight w:val="0"/>
          <w:marTop w:val="0"/>
          <w:marBottom w:val="0"/>
          <w:divBdr>
            <w:top w:val="none" w:sz="0" w:space="0" w:color="auto"/>
            <w:left w:val="none" w:sz="0" w:space="0" w:color="auto"/>
            <w:bottom w:val="none" w:sz="0" w:space="0" w:color="auto"/>
            <w:right w:val="none" w:sz="0" w:space="0" w:color="auto"/>
          </w:divBdr>
        </w:div>
        <w:div w:id="1024550285">
          <w:marLeft w:val="0"/>
          <w:marRight w:val="0"/>
          <w:marTop w:val="0"/>
          <w:marBottom w:val="0"/>
          <w:divBdr>
            <w:top w:val="none" w:sz="0" w:space="0" w:color="auto"/>
            <w:left w:val="none" w:sz="0" w:space="0" w:color="auto"/>
            <w:bottom w:val="none" w:sz="0" w:space="0" w:color="auto"/>
            <w:right w:val="none" w:sz="0" w:space="0" w:color="auto"/>
          </w:divBdr>
        </w:div>
        <w:div w:id="296565388">
          <w:marLeft w:val="0"/>
          <w:marRight w:val="0"/>
          <w:marTop w:val="0"/>
          <w:marBottom w:val="0"/>
          <w:divBdr>
            <w:top w:val="none" w:sz="0" w:space="0" w:color="auto"/>
            <w:left w:val="none" w:sz="0" w:space="0" w:color="auto"/>
            <w:bottom w:val="none" w:sz="0" w:space="0" w:color="auto"/>
            <w:right w:val="none" w:sz="0" w:space="0" w:color="auto"/>
          </w:divBdr>
        </w:div>
        <w:div w:id="894005684">
          <w:marLeft w:val="0"/>
          <w:marRight w:val="0"/>
          <w:marTop w:val="0"/>
          <w:marBottom w:val="0"/>
          <w:divBdr>
            <w:top w:val="none" w:sz="0" w:space="0" w:color="auto"/>
            <w:left w:val="none" w:sz="0" w:space="0" w:color="auto"/>
            <w:bottom w:val="none" w:sz="0" w:space="0" w:color="auto"/>
            <w:right w:val="none" w:sz="0" w:space="0" w:color="auto"/>
          </w:divBdr>
        </w:div>
        <w:div w:id="1124883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1332</Words>
  <Characters>7594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5</cp:revision>
  <dcterms:created xsi:type="dcterms:W3CDTF">2025-07-08T14:16:00Z</dcterms:created>
  <dcterms:modified xsi:type="dcterms:W3CDTF">2025-07-08T16:11:00Z</dcterms:modified>
</cp:coreProperties>
</file>