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BD8" w:rsidRPr="00C34BD8" w:rsidRDefault="00C34BD8" w:rsidP="00C34BD8">
      <w:pPr>
        <w:widowControl/>
        <w:shd w:val="clear" w:color="auto" w:fill="FFFFFF"/>
        <w:wordWrap/>
        <w:autoSpaceDE/>
        <w:autoSpaceDN/>
        <w:spacing w:before="60" w:after="0" w:line="336" w:lineRule="atLeast"/>
        <w:jc w:val="left"/>
        <w:outlineLvl w:val="2"/>
        <w:rPr>
          <w:rFonts w:ascii="Georgia" w:eastAsia="굴림" w:hAnsi="Georgia" w:cs="굴림"/>
          <w:color w:val="CC6600"/>
          <w:kern w:val="0"/>
          <w:sz w:val="27"/>
          <w:szCs w:val="27"/>
        </w:rPr>
      </w:pPr>
      <w:r w:rsidRPr="00C34BD8">
        <w:rPr>
          <w:rFonts w:ascii="Georgia" w:eastAsia="굴림" w:hAnsi="Georgia" w:cs="굴림"/>
          <w:color w:val="CC6600"/>
          <w:kern w:val="0"/>
          <w:sz w:val="27"/>
          <w:szCs w:val="27"/>
        </w:rPr>
        <w:t xml:space="preserve">Java Naming </w:t>
      </w:r>
      <w:bookmarkStart w:id="0" w:name="_GoBack"/>
      <w:r w:rsidRPr="00C34BD8">
        <w:rPr>
          <w:rFonts w:ascii="Georgia" w:eastAsia="굴림" w:hAnsi="Georgia" w:cs="굴림"/>
          <w:color w:val="CC6600"/>
          <w:kern w:val="0"/>
          <w:sz w:val="27"/>
          <w:szCs w:val="27"/>
        </w:rPr>
        <w:t>Convention</w:t>
      </w:r>
      <w:bookmarkEnd w:id="0"/>
    </w:p>
    <w:p w:rsidR="00C34BD8" w:rsidRPr="00C34BD8" w:rsidRDefault="00C34BD8" w:rsidP="00C34BD8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아주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오래전에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읽었봤었지만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그때는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중요성도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모르고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그저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그런가보다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하고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지나갔던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코딩컨벤션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br/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특히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네이밍이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코딩에서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가장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어려운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일이라는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걸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느껴본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사람이라면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다시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한번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보시길</w:t>
      </w:r>
      <w:proofErr w:type="spellEnd"/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...</w:t>
      </w:r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br/>
      </w:r>
      <w:hyperlink r:id="rId5" w:tgtFrame="_blank" w:history="1">
        <w:r w:rsidRPr="00C34BD8">
          <w:rPr>
            <w:rFonts w:ascii="Georgia" w:eastAsia="굴림" w:hAnsi="Georgia" w:cs="굴림"/>
            <w:color w:val="999999"/>
            <w:kern w:val="0"/>
            <w:szCs w:val="20"/>
            <w:u w:val="single"/>
          </w:rPr>
          <w:t>http://geosoft.no/development/javastyle.html</w:t>
        </w:r>
      </w:hyperlink>
      <w:r w:rsidRPr="00C34BD8">
        <w:rPr>
          <w:rFonts w:ascii="Georgia" w:eastAsia="굴림" w:hAnsi="Georgia" w:cs="굴림"/>
          <w:color w:val="333333"/>
          <w:kern w:val="0"/>
          <w:szCs w:val="20"/>
        </w:rPr>
        <w:br/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가장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중요한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말은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이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모든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규칙들은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가독성을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위해서라면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위반되어도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된다는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말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필드는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‘_’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접미사를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사용한다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변수의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길이는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영역과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비례한다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객체명의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의미를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메소드명에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넣지마라</w:t>
      </w:r>
      <w:proofErr w:type="spellEnd"/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  <w:r w:rsidRPr="00C34BD8">
        <w:rPr>
          <w:rFonts w:ascii="MS Mincho" w:eastAsia="MS Mincho" w:hAnsi="MS Mincho" w:cs="MS Mincho" w:hint="eastAsia"/>
          <w:color w:val="333333"/>
          <w:kern w:val="0"/>
          <w:szCs w:val="20"/>
        </w:rPr>
        <w:t> </w:t>
      </w:r>
      <w:proofErr w:type="spellStart"/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t>line.getLength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(); // NOT: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line.getLineLength</w:t>
      </w:r>
      <w:proofErr w:type="spellEnd"/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compute, find, initialize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컬렉션은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복수형으로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개수를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나타내는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변수는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’n’</w:t>
      </w:r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접두사를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사용한다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엔터티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번호에는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‘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i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’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접두사나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‘No’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접미사를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사용한다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대응하는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단어를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사용한다</w:t>
      </w:r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  <w:r w:rsidRPr="00C34BD8">
        <w:rPr>
          <w:rFonts w:ascii="MS Mincho" w:eastAsia="MS Mincho" w:hAnsi="MS Mincho" w:cs="MS Mincho" w:hint="eastAsia"/>
          <w:color w:val="333333"/>
          <w:kern w:val="0"/>
          <w:szCs w:val="20"/>
        </w:rPr>
        <w:t> </w:t>
      </w:r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get/set , add/remove , create/destroy , start/stop , insert/delete , increment/decrement , old/new , begin/end , first/last , up/down , min/max , next/previous , old/new , open/close , show/hide , suspend/resume 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함수명은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처리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무엇을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리턴하는지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’,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프로시저명은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무엇을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처리하는지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’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를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나타낸다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인터페이스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디폴트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구현은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‘Default’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접두사를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사용한다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팩토리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메소드의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이름은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‘new’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접두사에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반환하는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인스턴스의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클래스명으로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한다</w:t>
      </w:r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  <w:r w:rsidRPr="00C34BD8">
        <w:rPr>
          <w:rFonts w:ascii="MS Mincho" w:eastAsia="MS Mincho" w:hAnsi="MS Mincho" w:cs="MS Mincho" w:hint="eastAsia"/>
          <w:color w:val="333333"/>
          <w:kern w:val="0"/>
          <w:szCs w:val="20"/>
        </w:rPr>
        <w:t> </w:t>
      </w:r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public Point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newPoint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>(...)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메소드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선언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규칙은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&lt;access&gt; static abstract synchronized &lt;unusual&gt; final native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순서이다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do-while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자제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조건이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복잡한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경우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임시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boolean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>으로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단순화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한다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정상적인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경우를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if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에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놓고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예외를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else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에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둔다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조건문과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한줄에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놓지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마라</w:t>
      </w:r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  <w:r w:rsidRPr="00C34BD8">
        <w:rPr>
          <w:rFonts w:ascii="MS Mincho" w:eastAsia="MS Mincho" w:hAnsi="MS Mincho" w:cs="MS Mincho" w:hint="eastAsia"/>
          <w:color w:val="333333"/>
          <w:kern w:val="0"/>
          <w:szCs w:val="20"/>
        </w:rPr>
        <w:t> </w:t>
      </w:r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t>디버깅을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위해서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조건문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안에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실행문이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있어서는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안된다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특정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의미를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갖는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숫자는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항상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의미를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나타내는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상수로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바꿔서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사용한다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빈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for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문은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‘;’(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세미콜론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)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새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줄에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놓는다</w:t>
      </w:r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  <w:r w:rsidRPr="00C34BD8">
        <w:rPr>
          <w:rFonts w:ascii="MS Mincho" w:eastAsia="MS Mincho" w:hAnsi="MS Mincho" w:cs="MS Mincho" w:hint="eastAsia"/>
          <w:color w:val="333333"/>
          <w:kern w:val="0"/>
          <w:szCs w:val="20"/>
        </w:rPr>
        <w:t> </w:t>
      </w:r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t>for(&lt;initialization&gt;; &lt;condition&gt;; &lt;update&gt;)</w:t>
      </w:r>
      <w:r w:rsidRPr="00C34BD8">
        <w:rPr>
          <w:rFonts w:ascii="MS Mincho" w:eastAsia="MS Mincho" w:hAnsi="MS Mincho" w:cs="MS Mincho" w:hint="eastAsia"/>
          <w:color w:val="333333"/>
          <w:kern w:val="0"/>
          <w:szCs w:val="20"/>
        </w:rPr>
        <w:t> 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;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복잡한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메소드는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주석을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달지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말고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새로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만든다</w:t>
      </w:r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.(</w:t>
      </w:r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t>self-documenting)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javadoc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>주석을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제외한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주석은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multi-line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주석이라고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해도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‘//‘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를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사용한다</w:t>
      </w:r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  <w:r w:rsidRPr="00C34BD8">
        <w:rPr>
          <w:rFonts w:ascii="MS Mincho" w:eastAsia="MS Mincho" w:hAnsi="MS Mincho" w:cs="MS Mincho" w:hint="eastAsia"/>
          <w:color w:val="333333"/>
          <w:kern w:val="0"/>
          <w:szCs w:val="20"/>
        </w:rPr>
        <w:t> </w:t>
      </w:r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t>/* */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주석은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디버깅용으로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언제든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제거해서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사용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있게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한다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컬렉션은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포함하는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유형을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주석으로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뒤에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넣는다</w:t>
      </w:r>
      <w:proofErr w:type="gramStart"/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  <w:r w:rsidRPr="00C34BD8">
        <w:rPr>
          <w:rFonts w:ascii="MS Mincho" w:eastAsia="MS Mincho" w:hAnsi="MS Mincho" w:cs="MS Mincho" w:hint="eastAsia"/>
          <w:color w:val="333333"/>
          <w:kern w:val="0"/>
          <w:szCs w:val="20"/>
        </w:rPr>
        <w:t> </w:t>
      </w:r>
      <w:proofErr w:type="gramEnd"/>
      <w:r w:rsidRPr="00C34BD8">
        <w:rPr>
          <w:rFonts w:ascii="Georgia" w:eastAsia="굴림" w:hAnsi="Georgia" w:cs="굴림"/>
          <w:color w:val="333333"/>
          <w:kern w:val="0"/>
          <w:szCs w:val="20"/>
        </w:rPr>
        <w:t>private Vector points_; // of Point</w:t>
      </w:r>
    </w:p>
    <w:p w:rsidR="00C34BD8" w:rsidRPr="00C34BD8" w:rsidRDefault="00C34BD8" w:rsidP="00C34B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모든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public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클래스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,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또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publics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클래스내의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public, protected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메소드는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javadoc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>을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만든다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.</w:t>
      </w:r>
    </w:p>
    <w:p w:rsidR="00C34BD8" w:rsidRPr="00C34BD8" w:rsidRDefault="00C34BD8" w:rsidP="00C34BD8">
      <w:pPr>
        <w:widowControl/>
        <w:shd w:val="clear" w:color="auto" w:fill="FFFFFF"/>
        <w:wordWrap/>
        <w:autoSpaceDE/>
        <w:autoSpaceDN/>
        <w:spacing w:line="384" w:lineRule="atLeast"/>
        <w:jc w:val="left"/>
        <w:rPr>
          <w:rFonts w:ascii="Georgia" w:eastAsia="굴림" w:hAnsi="Georgia" w:cs="굴림"/>
          <w:color w:val="333333"/>
          <w:kern w:val="0"/>
          <w:szCs w:val="20"/>
        </w:rPr>
      </w:pPr>
      <w:r w:rsidRPr="00C34BD8">
        <w:rPr>
          <w:rFonts w:ascii="Georgia" w:eastAsia="굴림" w:hAnsi="Georgia" w:cs="굴림"/>
          <w:color w:val="333333"/>
          <w:kern w:val="0"/>
          <w:szCs w:val="20"/>
        </w:rPr>
        <w:t>Java naming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은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>아니지만</w:t>
      </w:r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proofErr w:type="spellStart"/>
      <w:r w:rsidRPr="00C34BD8">
        <w:rPr>
          <w:rFonts w:ascii="Georgia" w:eastAsia="굴림" w:hAnsi="Georgia" w:cs="굴림"/>
          <w:color w:val="333333"/>
          <w:kern w:val="0"/>
          <w:szCs w:val="20"/>
        </w:rPr>
        <w:t>참고할만한</w:t>
      </w:r>
      <w:proofErr w:type="spellEnd"/>
      <w:r w:rsidRPr="00C34BD8">
        <w:rPr>
          <w:rFonts w:ascii="Georgia" w:eastAsia="굴림" w:hAnsi="Georgia" w:cs="굴림"/>
          <w:color w:val="333333"/>
          <w:kern w:val="0"/>
          <w:szCs w:val="20"/>
        </w:rPr>
        <w:t xml:space="preserve"> </w:t>
      </w:r>
      <w:hyperlink r:id="rId6" w:tgtFrame="_blank" w:history="1">
        <w:r w:rsidRPr="00C34BD8">
          <w:rPr>
            <w:rFonts w:ascii="Georgia" w:eastAsia="굴림" w:hAnsi="Georgia" w:cs="굴림"/>
            <w:color w:val="999999"/>
            <w:kern w:val="0"/>
            <w:szCs w:val="20"/>
            <w:u w:val="single"/>
          </w:rPr>
          <w:t>http://msdn.microsoft.com/en-us/library/xzf533w0(v=VS.71).aspx</w:t>
        </w:r>
      </w:hyperlink>
    </w:p>
    <w:p w:rsidR="00C34BD8" w:rsidRPr="00C34BD8" w:rsidRDefault="00C34BD8" w:rsidP="00C34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4BD8">
        <w:rPr>
          <w:rFonts w:ascii="굴림" w:eastAsia="굴림" w:hAnsi="굴림" w:cs="굴림"/>
          <w:b/>
          <w:bCs/>
          <w:kern w:val="0"/>
          <w:sz w:val="28"/>
          <w:szCs w:val="28"/>
        </w:rPr>
        <w:t>Java Naming Conventions</w:t>
      </w:r>
    </w:p>
    <w:p w:rsidR="00C34BD8" w:rsidRPr="00C34BD8" w:rsidRDefault="00C34BD8" w:rsidP="00C34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5069"/>
        <w:gridCol w:w="2836"/>
      </w:tblGrid>
      <w:tr w:rsidR="00C34BD8" w:rsidRPr="00C34BD8" w:rsidTr="00C34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Identifier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" w:name="15407"/>
            <w:bookmarkEnd w:id="1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Rules for Naming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" w:name="15409"/>
            <w:bookmarkEnd w:id="2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Examples</w:t>
            </w:r>
          </w:p>
        </w:tc>
      </w:tr>
      <w:tr w:rsidR="00C34BD8" w:rsidRPr="00C34BD8" w:rsidTr="00C34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3" w:name="28840"/>
            <w:bookmarkEnd w:id="3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Packages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4" w:name="34793"/>
            <w:bookmarkEnd w:id="4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유일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패키지명의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접두어는</w:t>
            </w:r>
            <w:proofErr w:type="spellEnd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항상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소문자로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된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ASCII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문자로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쓰며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현재까지의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최상위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도메인명인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com, </w:t>
            </w:r>
            <w:proofErr w:type="spellStart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edu</w:t>
            </w:r>
            <w:proofErr w:type="spellEnd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gov</w:t>
            </w:r>
            <w:proofErr w:type="spellEnd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, mil, net, org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중에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하나이거나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, ISO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표준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3166 (1981)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에서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지정한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두글자로</w:t>
            </w:r>
            <w:proofErr w:type="spellEnd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된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영문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국가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코드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중에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하나여야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한다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. 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5" w:name="28865"/>
            <w:bookmarkEnd w:id="5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패키지명의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나머지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요소들은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조직의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내부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네이밍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규칙에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따라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바뀐다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.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이러한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규칙들에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따르면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어떤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디렉토리명</w:t>
            </w:r>
            <w:proofErr w:type="spellEnd"/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요소에는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부서명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프로젝트명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기관명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로그인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사용자명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등이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올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수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>있다</w:t>
            </w:r>
            <w:r w:rsidRPr="00C34BD8">
              <w:rPr>
                <w:rFonts w:ascii="Times New Roman" w:eastAsia="굴림" w:hAnsi="Times New Roman" w:cs="Times New Roman"/>
                <w:kern w:val="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6" w:name="34962"/>
            <w:bookmarkEnd w:id="6"/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com.sun.eng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7" w:name="34966"/>
            <w:bookmarkEnd w:id="7"/>
            <w:proofErr w:type="gram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com.apple</w:t>
            </w:r>
            <w:proofErr w:type="gram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.quicktime.v2 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8" w:name="34967"/>
            <w:bookmarkStart w:id="9" w:name="28894"/>
            <w:bookmarkEnd w:id="8"/>
            <w:bookmarkEnd w:id="9"/>
            <w:proofErr w:type="spellStart"/>
            <w:proofErr w:type="gram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edu.cmu.cs.bovik</w:t>
            </w:r>
            <w:proofErr w:type="gram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.cheese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 </w:t>
            </w:r>
          </w:p>
        </w:tc>
      </w:tr>
      <w:tr w:rsidR="00C34BD8" w:rsidRPr="00C34BD8" w:rsidTr="00C34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0" w:name="15411"/>
            <w:bookmarkEnd w:id="10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Classes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1" w:name="15413"/>
            <w:bookmarkEnd w:id="11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클래스명은 명사여야 하고, 각 단어의 </w:t>
            </w:r>
            <w:proofErr w:type="spellStart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>첫글자는</w:t>
            </w:r>
            <w:proofErr w:type="spellEnd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 대문자로 한다. 클래스명은 간단해야 하며, 그 클래스를 잘 설명할 수 있어야 한다. (만약 URL이나 HTML같은 단어처럼 축약형이 더 널리 사용되는 경우가 아니라면) 이니셜명이나 축약형은 피하고 전체 단어를 사용하라.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2" w:name="15415"/>
            <w:bookmarkEnd w:id="12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class Raster;</w:t>
            </w:r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br/>
              <w:t xml:space="preserve">class </w:t>
            </w:r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ImageSprite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; </w:t>
            </w:r>
          </w:p>
        </w:tc>
      </w:tr>
      <w:tr w:rsidR="00C34BD8" w:rsidRPr="00C34BD8" w:rsidTr="00C34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3" w:name="15417"/>
            <w:bookmarkEnd w:id="13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Interfaces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4" w:name="15419"/>
            <w:bookmarkEnd w:id="14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>인터페이스명은 클래스명과 같은 대소문자 규칙을 적용한다.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5" w:name="15421"/>
            <w:bookmarkEnd w:id="15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interface </w:t>
            </w:r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RasterDelegate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;</w:t>
            </w:r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br/>
              <w:t xml:space="preserve">interface Storing; </w:t>
            </w:r>
          </w:p>
        </w:tc>
      </w:tr>
      <w:tr w:rsidR="00C34BD8" w:rsidRPr="00C34BD8" w:rsidTr="00C34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6" w:name="15423"/>
            <w:bookmarkEnd w:id="16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Methods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7" w:name="15425"/>
            <w:bookmarkEnd w:id="17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메소드는 동사여야 하고 첫 글자는 소문자, 다음의 각 단어의 </w:t>
            </w:r>
            <w:proofErr w:type="spellStart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>첫글자는</w:t>
            </w:r>
            <w:proofErr w:type="spellEnd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 대문자를 사용한다.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8" w:name="15427"/>
            <w:bookmarkEnd w:id="18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run();</w:t>
            </w:r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br/>
            </w:r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runFast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();</w:t>
            </w:r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br/>
            </w:r>
            <w:proofErr w:type="spellStart"/>
            <w:proofErr w:type="gram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getBackground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(</w:t>
            </w:r>
            <w:proofErr w:type="gram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); </w:t>
            </w:r>
          </w:p>
        </w:tc>
      </w:tr>
      <w:tr w:rsidR="00C34BD8" w:rsidRPr="00C34BD8" w:rsidTr="00C34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9" w:name="15429"/>
            <w:bookmarkEnd w:id="19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Variables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0" w:name="34851"/>
            <w:bookmarkEnd w:id="20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변수를 제외하고, 모든 인스턴스, 클래스, 클래스 상수는 첫 글자를 소문자로 시작하는 대소문자 혼합 형태이다. 내부 단어는 대문자로 시작해야 한다. 변수명으로 </w:t>
            </w:r>
            <w:proofErr w:type="spellStart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>언더스코어</w:t>
            </w:r>
            <w:proofErr w:type="spellEnd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("_")나 달러("$") 둘다 허용은 되지만, 이들 글자들로 시작할 수는 없다. 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1" w:name="15432"/>
            <w:bookmarkEnd w:id="21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변수명은 짧지만 의미를 가져야 한다. 변수명은 기억하기 쉬워야 한다. 즉, 임의의 관찰자가 보더라도 그 사용의도를 알 수 있게 해야 한다. 임시적인 1회성(throwaway) 변수가 아니라면 한 글자로 된 변수명은 피해야 한다. 임시변수에 대한 일반적인 이름은 </w:t>
            </w:r>
            <w:proofErr w:type="spellStart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>i</w:t>
            </w:r>
            <w:proofErr w:type="spellEnd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>, j, k, m 가 있고, 정수를 나타내는 n, 문자를 나타내는 c, d, e가 있다.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2" w:name="15434"/>
            <w:bookmarkEnd w:id="22"/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i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char c;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float </w:t>
            </w:r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myWidth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;</w:t>
            </w:r>
          </w:p>
        </w:tc>
      </w:tr>
      <w:tr w:rsidR="00C34BD8" w:rsidRPr="00C34BD8" w:rsidTr="00C34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3" w:name="15436"/>
            <w:bookmarkEnd w:id="23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Constants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4" w:name="15438"/>
            <w:bookmarkEnd w:id="24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클래스 상수로 선언된 변수명과 ANSI 상수명은 </w:t>
            </w:r>
            <w:proofErr w:type="spellStart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>언더스코어</w:t>
            </w:r>
            <w:proofErr w:type="spellEnd"/>
            <w:r w:rsidRPr="00C34BD8">
              <w:rPr>
                <w:rFonts w:ascii="HY그래픽" w:eastAsia="HY그래픽" w:hAnsi="굴림" w:cs="굴림" w:hint="eastAsia"/>
                <w:kern w:val="0"/>
                <w:sz w:val="18"/>
                <w:szCs w:val="18"/>
              </w:rPr>
              <w:t xml:space="preserve">("_")로 구분된 대문자 단어를 사용한다. (디버깅을 편하게 하려면 ANSI 상수는 피하는 것이 좋다.)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5" w:name="15440"/>
            <w:bookmarkEnd w:id="25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static final </w:t>
            </w:r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 MIN_WIDTH = 4; 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6" w:name="18753"/>
            <w:bookmarkEnd w:id="26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static final </w:t>
            </w:r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 MAX_WIDTH = 999; 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7" w:name="33897"/>
            <w:bookmarkEnd w:id="27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static final </w:t>
            </w:r>
            <w:proofErr w:type="spellStart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C34BD8">
              <w:rPr>
                <w:rFonts w:ascii="Courier New" w:eastAsia="HY그래픽" w:hAnsi="Courier New" w:cs="Courier New"/>
                <w:kern w:val="0"/>
                <w:sz w:val="18"/>
                <w:szCs w:val="18"/>
              </w:rPr>
              <w:t xml:space="preserve"> GET_THE_CPU = 1; 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0"/>
        <w:rPr>
          <w:rFonts w:ascii="돋움" w:eastAsia="돋움" w:hAnsi="돋움" w:cs="굴림"/>
          <w:b/>
          <w:bCs/>
          <w:color w:val="FFFFFF"/>
          <w:kern w:val="36"/>
          <w:sz w:val="38"/>
          <w:szCs w:val="38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36"/>
          <w:sz w:val="38"/>
          <w:szCs w:val="38"/>
        </w:rPr>
        <w:lastRenderedPageBreak/>
        <w:t>Naming Conventions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General Naming Conventions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패키지 이름은 소문자로만 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mypackage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com.company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.application.ui</w:t>
            </w:r>
            <w:proofErr w:type="spellEnd"/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패키지 이름은 반드시 소문자로 하세요. Sun사에서도 이러한 코딩 룰을 지키고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2. 변수 이름은 소문자로 시작하시고, 명사로 지어주세요.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line,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audioSystem</w:t>
            </w:r>
            <w:proofErr w:type="spellEnd"/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변수 이름은 반드시 소문자로 시작하세요. 단어가 바뀌는 부분은 대문자로 구분해주시면 됩니다. Sun사에서도 이러한 코딩 룰을 지키고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3. 상수(final 변수) 이름은 대문자로만 쓰세요. 단어가 바뀔 때는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언더바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(_)로 구분하시면 됩니다.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MAX_ITERATIONS, COLOR_RED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Sun사에서도 이러한 코딩 룰을 지키고 있습니다.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대부분의 경우에는 상수보다는 메서드를 통해서 제공하는 편이 좀 더 좋은 선택입니다.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getMaxIterations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) // NOT : MAX_ITERATIONS = 25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return 25;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7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4. 메서드 이름은 소문자로 시작하시고, 동사로 지어주세요.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getName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),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computeTotalWidth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Sun사에서도 이러한 코딩 룰을 지키고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5. 이름을 지을 때 되도록 약어(약자)를 모두 대문자로 하면 가독성이 떨어집니다. 첫 문자만 대문자로 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exportHtmlSource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exportHTMLSource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lastRenderedPageBreak/>
              <w:t>openDvdPlayer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openDVDPlayer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();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>되도록 첫 문자만 대문자로 하는 편이 낫습니다.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4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6. 일반적인 변수들은 타입과 변수명을 같게 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setTopic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Topic topic)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void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setTopic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(Topic value)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void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setTopic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Topic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aTopic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void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setTopic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Topic t)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connect(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Database database)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void connect(Database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db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void </w:t>
            </w:r>
            <w:proofErr w:type="gram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connect(</w:t>
            </w:r>
            <w:proofErr w:type="gram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Database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oracleDB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)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일반적이지 않은 변수들은 다음과 같은 룰을 적용할 수 있습니다.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Point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startingPoint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centerPoint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Name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loginName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7. 사용 범위가 넓은 변수는 이름을 길게 짓고, 사용 범위가 짧은 변수는 이름을 짧게 지으세요.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</w:pP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루프문에 사용되는 변수 같이 사용 범위가 짧은 변수들은 짧은 이름을 쓰세요.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일반적으로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형 변수는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, j, k, m, n을 쓰고, char형 변수는 c, d를 씁니다.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8. object의 이름이 암시적으로 어떤 것을 표현하고 있다면 메서드 이름에 그 부분을 쓰지 마세요.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line.getLength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line.getLineLength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();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의미가 중복되는 부분을 쓰지 마세요.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Specific Naming Conventions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 xml:space="preserve">1. get/set 메서드는 속성(변수)에 대해서 직접적인 접근을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해야할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때 쓰세요.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employee.getName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employee.setName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(name);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matrix.getElement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(2, 4);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matrix.setElement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(2, 4, value);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Sun사에서도 이러한 코딩 룰을 지키고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2. is 키워드는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타입의 변수나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타입을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리턴하는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메서드 앞에 붙이세요.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isSet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isVisible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isFinished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isFound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isOpen</w:t>
            </w:r>
            <w:proofErr w:type="spellEnd"/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Sun사에서도 이러한 코딩 룰을 지키고 있습니다.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isStatus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나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isFlag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는 간결하지만 좋지 않은 이름입니다.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타입의 Setter 메서드는 반드시 다음과 같이 써야합니다. (이때는 get/set이 아니라 is/set으로 매칭이 됩니다.)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setFound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isFound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경우에 따라서는 has, can, should 키워드를 쓸 수 있습니다.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hasLicense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canEvaluate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shouldAbort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= false;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3. 어떤 것을 계산하는 경우에는 compute 키워드를 메서드 앞에 붙일 수 있습니다.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valueSet.computeAverage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matrix.computeInverse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어떤 것을 계산할 때 씁니다. 계산 결과가 있을 경우 result라는 키워드를 계산 결과를 저장하는 변수에 쓸 수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8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4. 어떤 것을 찾을 경우에는 find 키워드를 메서드 앞에 붙일 수 있습니다.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vertex.findNearestVertex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matrix.findSmallestElement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node.findShortestPath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(Node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destinationNode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어떤 것을 찾을 때 씁니다.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5. object나 어떤 확정적인 작업의 초기화를 할 경우에는 initialize 키워드를 메서드 앞에 붙일 수 있습니다.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printer.initializeFontSet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절대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init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이라고 쓰지 마세요.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6. JFC(Swing) 변수들은 element 타입(component 타입)을 변수 뒤에 붙일 수 있습니다.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widthScale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nameTextField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leftScrollbar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mainPanel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fileToggle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minLabel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printerDialog</w:t>
            </w:r>
            <w:proofErr w:type="spellEnd"/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변수 이름이 길어지더라도 타입을 뒤에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적어두면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가독성이 좋아집니다.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7. collection이나 배열 타입의 변수 이름은 복수 형태로 이름을 지으세요.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Collection&lt;Point&gt; points;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[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] values;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collection 타입은 저장되는 object의 복수 형태로 지으시면 되고, 일반 배열 타입은 의미를 부여하며 복수 형태로 이름을 지으시면 됩니다.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8. object의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갯수를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나타낼 경우에는 n 키워드를 변수 앞에 붙일 수 있습니다.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nPoints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nLines</w:t>
            </w:r>
            <w:proofErr w:type="spellEnd"/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Sun사에서는 이러한 용도로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num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키워드를 사용하고 있습니다.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numberOf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의 약자로써 표현하였지만 실제로는 number라는 느낌이 강하기 때문에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num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이라고 쓰지 마시길 바랍니다. n 키워드 또는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numberOf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키워드를 사용해서 나타내시는 것이 좀 더 좋습니다.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9. 엔티티의 번호를 나타낼 경우에는 No 키워드를 변수 뒤에 붙일 수 있습니다.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tableNo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employeeNo</w:t>
            </w:r>
            <w:proofErr w:type="spellEnd"/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엔티티 번호를 나타낼 때 사용합니다. 다른 방법으로는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키워드를 붙이는 것입니다.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iTable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iEmployee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라고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해서 iterator의 역할로써 쓰는 것입니다.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34BD8">
        <w:rPr>
          <w:rFonts w:ascii="돋움" w:eastAsia="돋움" w:hAnsi="돋움" w:cs="굴림" w:hint="eastAsia"/>
          <w:color w:val="FFFFFF"/>
          <w:kern w:val="0"/>
          <w:sz w:val="24"/>
          <w:szCs w:val="24"/>
        </w:rPr>
        <w:br/>
      </w: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5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10. Iterator 변수들은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, j, k 등과 같은 이름을 사용하세요.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for (Iterator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points.iterator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();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i.hasNext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(); 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for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nTables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++)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주로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를 쓰고, j, k 등은 중첩된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반복문일때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쓰세요.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9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11. 대응되는 단어를 사용해서 이름을 지으면 좋습니다.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get/set, add/remove, create/destroy, start/stop, insert/delete,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increment/decrement, old/new, begin/end, first/last, up/down, min/max,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next/previous, old/new, open/close, show/hide, suspend/resume, etc.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이렇게 하면 가독성이 좋아집니다.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9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12. 되도록 약자(축약형)를 쓰지 마세요.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computeAverage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);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compAvg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ActionEvent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event;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ActionEvent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 e;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catch (Exception exception) </w:t>
            </w: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{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</w:t>
            </w:r>
            <w:proofErr w:type="gram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 NOT: catch (Exception e) {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되도록 이러한 형태는 피하세요.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lastRenderedPageBreak/>
              <w:t>cmd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 xml:space="preserve"> instead of command</w:t>
            </w:r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br/>
              <w:t>comp instead of compute</w:t>
            </w:r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br/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>cp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 xml:space="preserve"> instead of copy</w:t>
            </w:r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br/>
              <w:t>e instead of exception</w:t>
            </w:r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br/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>init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 xml:space="preserve"> instead of </w:t>
            </w:r>
            <w:proofErr w:type="gram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>initialize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br/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>pt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 xml:space="preserve"> instead of point</w:t>
            </w:r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br/>
              <w:t>etc.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다음과 같은 많이 쓰이는 경우는 약자를 써도 됩니다.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>HypertextMarkupLanguage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 xml:space="preserve"> instead of html</w:t>
            </w:r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br/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>CentralProcessingUnit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 xml:space="preserve"> instead of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>cpu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br/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>PriceEarningRatio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 xml:space="preserve"> instead of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t>pe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FFFFFF"/>
                <w:kern w:val="0"/>
                <w:sz w:val="24"/>
                <w:szCs w:val="24"/>
              </w:rPr>
              <w:br/>
              <w:t>etc.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13.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타입 변수 이름은 부정적인 의미로 쓰지 마세요.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bool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isError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;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isNoError</w:t>
            </w:r>
            <w:proofErr w:type="spell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bool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isFound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;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isNotFound</w:t>
            </w:r>
            <w:proofErr w:type="spellEnd"/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부정적인 이름을 쓰면 가독성이 떨어집니다. 예를 들어</w:t>
            </w:r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, !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isNoError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라고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표기를 하면 어떤 의미인지 파악하는 데 오래 걸립니다.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14. 서로 관련이 있는 상수들은 상수 앞에 공통되는 단어를 붙여주는 것이 좋다.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final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COLOR_RED = 1;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final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COLOR_GREEN = 2;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final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COLOR_BLUE = 3;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다음과 같이 나타낼 수도 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interface Color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final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RED = 1;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final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GREEN = 2;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final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BLUE = 3;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스쿨쥐의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생각 :</w:t>
            </w:r>
            <w:proofErr w:type="gram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JDK 1.5 버전 이상이라면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enum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을 사용하기를 권장합니다. 하위 호환성을 위해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enum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을 쓸 수 없다면 열거타입을 나타내는 패턴을 적용하기 바랍니다. 자세한 내용은 Effective Java를 참조하시기 바랍니다.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7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15. 예외 클래스는 클래스 뒤에 Exception 키워드를 붙이세요.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AccessException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extends Exception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Sun사에서도 이러한 코딩 룰을 지키고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3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16. 디폴트 인터페이스는 인터페이스 앞에 Default 키워드를 붙이세요.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DefaultTableCellRenderer</w:t>
            </w:r>
            <w:proofErr w:type="spell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implements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TableCellRenderer</w:t>
            </w:r>
            <w:proofErr w:type="spell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Sun사에서도 이러한 코딩 룰을 지키고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 xml:space="preserve">17. Singleton 패턴을 구현한 클래스에서 인스턴스를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리턴하는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메서드의 이름은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getInstance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라고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붙이세요.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UnitManager</w:t>
            </w:r>
            <w:proofErr w:type="spell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private final static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UnitManager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instance_ = new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UnitManager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private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UnitManager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...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public static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UnitManager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getInstance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)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get() or instance() or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unitManager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() etc.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return instance_;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Sun사의 JDK는 이러한 관행을 일관적으로 지원하지는 않지만 자바 커뮤니티에서는 공통적으로 사용하고 있고, 또한 패턴이 적용되었다는 것을 쉽게 알려줄 수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18. Factory 패턴을 구현한 클래스에서 인스턴스를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리턴하는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메서드 앞에 new 키워드를 쓸 수 있습니다.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PointFactory</w:t>
            </w:r>
            <w:proofErr w:type="spell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public Point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newPoint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(...)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lastRenderedPageBreak/>
              <w:t>...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>Factory 패턴으로 인스턴스를 제공할 경우 "new클래스명" 형태로 Factory 메서드를 제공할 수 있습니다. new Point() 생성자를 재구성하여 메서드로써 인스턴스를 만들어 준다고 생각하시면 됩니다.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19. 리턴 타입이 void인 메서드(procedures)의 경우에는 "무엇을 처리하는 지"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를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이름에 쓰는 것이 좋으며, object 타입이나 일반 자료형과 같이 리턴 타입이 있는 메서드(functions)의 경우에는 "처리 후 무엇을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리턴하는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지"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를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이름에 쓰는 것이 좋습니다.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메서드가 무엇을 의도하는 지 명확하게 알려주어 가독성을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높혀줍니다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34BD8">
        <w:rPr>
          <w:rFonts w:ascii="돋움" w:eastAsia="돋움" w:hAnsi="돋움" w:cs="굴림" w:hint="eastAsia"/>
          <w:color w:val="FFFFFF"/>
          <w:kern w:val="0"/>
          <w:sz w:val="24"/>
          <w:szCs w:val="24"/>
        </w:rPr>
        <w:br/>
      </w: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0"/>
        <w:rPr>
          <w:rFonts w:ascii="돋움" w:eastAsia="돋움" w:hAnsi="돋움" w:cs="굴림"/>
          <w:b/>
          <w:bCs/>
          <w:color w:val="FFFFFF"/>
          <w:kern w:val="36"/>
          <w:sz w:val="38"/>
          <w:szCs w:val="38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36"/>
          <w:sz w:val="38"/>
          <w:szCs w:val="38"/>
        </w:rPr>
        <w:t>Files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탭(TAB)이나 페이지 구분(page break) 문자와 같은 특수한 문자들은 사용하지 마세요.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혼자만 쓰면 괜찮지만 여러 사람이 공동 작업할 경우 글꼴이나 탭 설정에 따라서 정렬이 다르게 나와서 가독성을 떨어뜨릴 수 있습니다.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스쿨쥐의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생각 :</w:t>
            </w:r>
            <w:proofErr w:type="gram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이클립스의 경우 영역 지정 후 단축키를 통해(기본 단축키는 ctrl +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) 자신의 설정에 맞게 정렬을 할 수 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0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2. 여러 라인으로 나눈 문장은 정렬을 잘 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totalSum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 a + b + c +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  <w:t>d + e;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</w: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method(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param1, param2,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  <w:t>param3);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setText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("Long line split" +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  <w:t>"into two parts.");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lastRenderedPageBreak/>
              <w:br/>
              <w:t>for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tableNo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tableNo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nTables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tableNo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+=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tableStep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 {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  <w:t>...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>일반적으로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콤마(,) 뒤에서 분리합니다.</w:t>
            </w:r>
          </w:p>
          <w:p w:rsidR="00C34BD8" w:rsidRPr="00C34BD8" w:rsidRDefault="00C34BD8" w:rsidP="00C34BD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연산자 뒤에서 분리합니다.</w:t>
            </w:r>
          </w:p>
          <w:p w:rsidR="00C34BD8" w:rsidRPr="00C34BD8" w:rsidRDefault="00C34BD8" w:rsidP="00C34BD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이전 라인의 표현식 시작 부분에 맞춰서 정렬합니다.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34BD8">
        <w:rPr>
          <w:rFonts w:ascii="돋움" w:eastAsia="돋움" w:hAnsi="돋움" w:cs="굴림" w:hint="eastAsia"/>
          <w:color w:val="FFFFFF"/>
          <w:kern w:val="0"/>
          <w:sz w:val="24"/>
          <w:szCs w:val="24"/>
        </w:rPr>
        <w:br/>
      </w: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0"/>
        <w:rPr>
          <w:rFonts w:ascii="돋움" w:eastAsia="돋움" w:hAnsi="돋움" w:cs="굴림"/>
          <w:b/>
          <w:bCs/>
          <w:color w:val="FFFFFF"/>
          <w:kern w:val="36"/>
          <w:sz w:val="38"/>
          <w:szCs w:val="38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36"/>
          <w:sz w:val="38"/>
          <w:szCs w:val="38"/>
        </w:rPr>
        <w:t>Statements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Package and Import Statements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package 문은 파일의 첫번째 라인에 적어야 하며, 모든 파일은 특정 패키지에 소속되어야 합니다.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package 문의 위치는 Java 언어 코딩 표준에서 권고하고 있는 것입니다. 모든 파일들을 실제 패키지(디폴트 패키지보다는 이름이 있는 패키지)에 두는 것은 Java 객체 지향 프로그래밍 기법에 도움을 줍니다.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2. import 문은 반드시 package 문 뒤에 나와야 합니다. 또한 기본 패키지부터 정렬해야 하며, 관련 패키지들은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그룹핑하고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빈 라인을 삽입하여 일목요연하게 정리합니다.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import java.net.URL;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java.rmi.RmiServer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java.rmi.server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.Server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javax.swing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.JPanel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javax.swing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.event.ActionEvent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org.linux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.apache.server.SoapServer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 xml:space="preserve">import 문의 위치는 Java 언어 코딩 표준에서 권고하고 있는 것입니다. 많은 import 문들을 정렬해두면 편리하게 import 문들을 검토할 수 있고, 이를 통하여 현재 이 패키지가 어떤 용도로 설계되었는지를 쉽게 파악할 수 있습니다. 또한 import 문을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그룹핑하면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관련된 정보들을 공통의 유닛으로 관리할 수 있기 때문에 복잡도를 줄일 수 있습니다.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스쿨쥐의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생각 :</w:t>
            </w:r>
            <w:proofErr w:type="gram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이클립스에서는 단축키(기본 단축키는 ctrl + shift + o)를 통해 쉽게 할 수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3. import 문을 사용할 때는 와일드 카드 문자(*)를 쓰지 마세요.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java.util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.List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;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import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java.util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.*;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java.util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.ArrayList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java.util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.HashSet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와일드 카드 문자를 사용하게 되면 성능상에도 약간 영향이 있으며, 같은 이름의 클래스가 서로 다른 패키지에 있을 경우 문제가 발생할 수 있습니다. 또한 import 문만 보고도 어떠한 작업을 할 것인지 가독성을 높이기 위해서라도 와일드 카드를 쓰지 않는 것이 좋습니다.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스쿨쥐의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생각 :</w:t>
            </w:r>
            <w:proofErr w:type="gram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2번과 마찬가지로 쉽게 할 수 있습니다. (동일 단축키)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Classes and Interfaces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 xml:space="preserve">1. Class 와 Interface 의 선언은 다음과 같은 방식으로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조직화하여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사용합니다.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center"/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Class/Interface 문서(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javadoc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주석)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center"/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2. class 나 interface 선언문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center"/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3. 클래스 변수(static으로 선언된)들을 public, protected, package (접근제한자가 없는), private 순서대로 나열합니다.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center"/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4. 인스턴스 변수들을 public, protected, package (접근제한자가 없는), private 순서대로 나열합니다.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center"/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5. 생성자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center"/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6. 메소드(메소드에는 특별한 순서가 없습니다)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각각의 클래스/인터페이스 구성요소들의 등장 위치를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지키게되면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, 현재 코드 상에 어떤 요소들이 다음에 등장할 것인지 예측할 수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있게되어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가독성이 좋아집니다.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Methods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메서드의 지시자는 다음과 같은 순서로 사용한다.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center"/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&lt;access&gt; static abstract synchronized &lt;unusual&gt; final native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public static double </w:t>
            </w: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square(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double a);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 static public double square(double a);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&lt;access&gt; 지시자는 public, protected, private 중 하나이고, &lt;unusual&gt; 부분은 volatile 과 transient 중 하나가 지정됩니다. 여기서 가장 중요한 점은 접근(access) 지시자가 맨 처음에 나타나야 한다는 것입니다. 사용할 수 있는 다양한 지시자들이 있지만, 이는 매우 중요한 사항이기 때문에 반드시 메소드 선언문에 반영되어야 합니다. 기타 지시자들의 순서는 덜 중요하지만 일관된 관례를 따르는 것이 바람직합니다.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Types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형변환은 반드시 명시적으로 해주세요.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floatValue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)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intValue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floatValue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intValue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형변환을 할 때 데이터가 손실될 경우가 있습니다. 명시적으로 하지 않는다면 이러한 것이 의도한 것인지 아니면 실수로 빠뜨린 것인지 알 수 없습니다.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2. 배열 지시자([])는 변수 이름 뒤가 아니라 타입 뒤에 붙이세요.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[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] a = new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[20];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 a[] = new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[20]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배열은 타입의 한 속성이지 변수의 속성이 아니기 때문입니다. 어떤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이유에서인지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Java 에서는 두 가지 모두 문법적으로 허용하고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Variables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변수는 선언된 지점에서 초기화하며, 가능한 사용범위를 최소화하여 선언한다.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이 규칙은 어느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시점에서든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변수가 유효한 값을 가진다는 것을 보장해줍니다. 종종 선언하는 시점에 변수에 유효한 값을 초기화하는 것이 불가능한 경우가 있습니다만, 그러한 경우에도 초기화하지 않은 상태로 내버려두는 것보다는 임의의 값이라도 사용하여 초기화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해두는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것이 좋습니다.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스쿨쥐의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gram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생각 :</w:t>
            </w:r>
            <w:proofErr w:type="gram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보통 숫자 형은 0 또는 0.0, 레퍼런스 형은 null을 주는 것이 일반적이다.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2. 변수는 한가지의 의미가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가져야지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여러 의미로 해석되어서는 안됩니다.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일관되고 유일한 의미를 부여함으로써 가독성을 향상시키고 더불어 부작용까지 예방할 수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3. 클래스 변수(static 변수)는 public으로 지정하지 마세요.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public 변수들은 Java 의 정보은닉과 캡슐화 컨셉에 위배됩니다. 대신 변수를 private 으로 선언하시고 이 변수를 접근할 수 있는 메소드를 사용하게 하십시오. 한 가지 예외적인 상황은 클래스가 데이터 구조로만 사용될 때입니다. 이 경우 클래스는 어떠한 행위(메소드)도 갖지 않고 오로지 데이터를 보관하는, 즉 C++ 에서의 struct 와 동일한 형태로 사용됩니다. 이 경우에는 클래스의 인스턴스 변수들을 public 으로 선언할 수도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1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4. 배열은 반드시 타입 뒤에서 정의하세요.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double[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] vertex;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 double vertex[];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[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] count;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 count[];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lastRenderedPageBreak/>
              <w:t>public static void main(</w:t>
            </w: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String[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] arguments)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public </w:t>
            </w: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double[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]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computeVertex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()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>이유는 앞에서 설명한 것과 같습니다.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5. 변수의 생존 기간(사용 범위)를 가능한한 짧게 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변수의 생존 기간을 짧게 하면 영향을 주거나 부작용이 일어나는 것에 대해서 통제하기가 쉬워집니다.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Loops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for() 구문 안에는 반복에 사용되는 문장만 넣으세요.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sum = 0; </w:t>
            </w:r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// NOT: for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 xml:space="preserve"> = 0, sum = 0;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 xml:space="preserve"> &lt; 100;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++)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  <w:t>for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&lt; 100;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++) </w:t>
            </w:r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// sum += value[</w:t>
            </w:r>
            <w:proofErr w:type="spellStart"/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];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br/>
              <w:t>sum += value[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];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관리하기가 편해지고 가독성을 향상시킬 수 있습니다. 무엇이 반복문을 제어하고 무엇이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반복문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내에서 사용되는지 분명하게 하세요.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8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2. 반복문에 사용되는 변수는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반복문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바로 앞에서 초기화 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isDone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 = false; </w:t>
            </w:r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 xml:space="preserve">// </w:t>
            </w:r>
            <w:proofErr w:type="gramStart"/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>NOT :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 xml:space="preserve"> bool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>isDone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 xml:space="preserve"> = false;</w:t>
            </w: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br/>
              <w:t>while (!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isDone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) { </w:t>
            </w:r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 xml:space="preserve">// : </w:t>
            </w: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br/>
              <w:t xml:space="preserve">: </w:t>
            </w:r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>// while (!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>isDone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>) {</w:t>
            </w: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br/>
              <w:t xml:space="preserve">} </w:t>
            </w:r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t xml:space="preserve">// : </w:t>
            </w:r>
            <w:r w:rsidRPr="00C34BD8">
              <w:rPr>
                <w:rFonts w:ascii="굴림체" w:eastAsia="굴림체" w:hAnsi="굴림체" w:cs="굴림" w:hint="eastAsia"/>
                <w:color w:val="9A0000"/>
                <w:kern w:val="0"/>
                <w:sz w:val="24"/>
                <w:szCs w:val="24"/>
              </w:rPr>
              <w:br/>
              <w:t>// 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설명 없음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3. do-while 문은 되도록 쓰지 마세요.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FFFFFF"/>
                <w:kern w:val="0"/>
                <w:sz w:val="24"/>
                <w:szCs w:val="24"/>
              </w:rPr>
              <w:t>do .... while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문을 사용한 모든 문장은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FFFFFF"/>
                <w:kern w:val="0"/>
                <w:sz w:val="24"/>
                <w:szCs w:val="24"/>
              </w:rPr>
              <w:t>while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문을 사용하여 동일하게 바꾸어 작성할 수 있습니다. 그렇게 하면 가독성이 더욱 좋아집니다.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반복문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내에서 continue나 break 문을 되도록 쓰지 마세요.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예제 없음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continue나 break는 꼭 필요할 때만 쓰세요. 너무 많이 쓰면 가독성이 떨어집니다.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Conditionals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1. 복잡한 조건식은 피하세요. 대신 임시로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변수를 사용하세요.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bool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isFinished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elementNo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&lt; 0) ||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elementNo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maxElement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bool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isRepeatedEntry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elementNo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==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lastElement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if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isFinished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isRepeatedEntry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 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if ((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elementNo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 &lt; 0) || (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elementNo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maxElement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) ||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elementNo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 == 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lastElement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) 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디버깅 할 때도 편해지며, 의미가 더 정확하게 전달되어 가독성이 좋아집니다.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2. if문에서 일반적인 상황은 if 부분에 위치시키고, 예외적인 상황은 else 부분에 위치시키세요.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isOk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readFile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fileName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if 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isOk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 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else 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일반적인 처리 흐름과 예외상황 처리 흐름을 불명확하지 않게 하십시오. 이 지침은 가독성과 성능 모두에 영향을 미치는 중요한 사항입니다.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3. 조건식에 실행문을 적지 마세요.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InputStream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stream =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File.open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fileName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, "w");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if (</w:t>
            </w: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stream !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= null) 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if (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File.open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</w:t>
            </w:r>
            <w:proofErr w:type="spell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fileName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, "w"</w:t>
            </w:r>
            <w:proofErr w:type="gram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) !</w:t>
            </w:r>
            <w:proofErr w:type="gram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= null)) 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조건식에 실행문을 사용하는 것은 간편하지만 읽기가 매우 어려워집니다. 이 지침은 Java 에 발을 처음으로 들여놓는 개발자들에게 특히 강조하고 싶은 지침입니다.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Miscellaneous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코드 상에 매직 넘버를 쓰지 마세요. 0과 1 이외의 숫자는 상수로 정의해서 쓰는 것이 좋습니다.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private static final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TEAM_SIZE = 11;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Player[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] players = new Player[TEAM_SIZE];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 Player[] players = new Player[11];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좀 더 의미를 명확하게 하게 할 수 있으며, 재사용성도 좋아집니다.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실수값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상수는 항상 소수점과 최소 소수점 이하 한자리 숫자를 사용하여 지정해야 합니다.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double total = 0.0;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 double total = 0;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double speed = 3.0e8;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 double speed = 3e8;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lastRenderedPageBreak/>
              <w:t>double sum;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sum = (a + b) * 10.0;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>특별한 경우에 정수와 실수가 동일한 값을 갖는다 하더라도 기본적으로 특성이 다르기 때문에 구별하는 것이 좋습니다.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또한 위 마지막 라인의 예제에서 살펴볼 수 있듯이, 값을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할당받은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변수(sum)는 다른 변수의 타입을 알 수 없다고 하더라도 명백하게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실수값을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계산해 낸다는 것을 보장할 수 있습니다.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실수값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상수는 항상 정수부에 숫자를 사용하여 지정해야 합니다.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double total = 0.5;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 double total = .5;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Java 에서 사용하는 숫자와 표현식은 수학식 표기법에서 차용하였으므로, 프로그래머는 가능한 수학적 표기법을 준수하는 것이 바람직합니다. 실제로 .5 (간편한 표기) 보다 0.5 (수학적 표기) 가 더 읽기에 쉽습니다. 이 수식에서 정수 5 가 함께 사용되는 경우에는, .5 와 정수 5 를 혼동하여 잘못된 연산을 초래할 가능성이 높아지게 됩니다.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4. static 변수나 메서드는 인스턴스 변수를 통해서 호출하지 말고, 클래스 이름을 통해서 접근해야 합니다.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Thread.sleep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(1000);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// NOT: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thread.sleep</w:t>
            </w:r>
            <w:proofErr w:type="spellEnd"/>
            <w:proofErr w:type="gram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(1000);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특정 인스턴스에 대해서 독립적이라는 것을 강조하기 위해서 사용합니다. 즉, static을 사용하고 있다는 것을 알려주어 가독성을 높여줍니다.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34BD8">
        <w:rPr>
          <w:rFonts w:ascii="돋움" w:eastAsia="돋움" w:hAnsi="돋움" w:cs="굴림" w:hint="eastAsia"/>
          <w:color w:val="FFFFFF"/>
          <w:kern w:val="0"/>
          <w:sz w:val="24"/>
          <w:szCs w:val="24"/>
        </w:rPr>
        <w:br/>
      </w: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0"/>
        <w:rPr>
          <w:rFonts w:ascii="돋움" w:eastAsia="돋움" w:hAnsi="돋움" w:cs="굴림"/>
          <w:b/>
          <w:bCs/>
          <w:color w:val="FFFFFF"/>
          <w:kern w:val="36"/>
          <w:sz w:val="38"/>
          <w:szCs w:val="38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36"/>
          <w:sz w:val="38"/>
          <w:szCs w:val="38"/>
        </w:rPr>
        <w:t>Layout and Comments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Layout</w:t>
      </w:r>
      <w:hyperlink r:id="rId7" w:anchor="toc_14" w:tgtFrame="_blank" w:tooltip="toc_14" w:history="1">
        <w:r w:rsidRPr="00C34BD8">
          <w:rPr>
            <w:rFonts w:ascii="돋움" w:eastAsia="돋움" w:hAnsi="돋움" w:cs="굴림" w:hint="eastAsia"/>
            <w:b/>
            <w:bCs/>
            <w:color w:val="FFCC00"/>
            <w:kern w:val="0"/>
            <w:sz w:val="29"/>
            <w:szCs w:val="29"/>
            <w:u w:val="single"/>
            <w:vertAlign w:val="superscript"/>
          </w:rPr>
          <w:t>#</w:t>
        </w:r>
      </w:hyperlink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1.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블락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레이아웃은 다음 예제를 따르세요.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while </w:t>
            </w: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(!done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 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doSomething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done =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moreToDo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lastRenderedPageBreak/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while </w:t>
            </w:r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(!done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doSomething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done =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moreToDo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while </w:t>
            </w:r>
            <w:proofErr w:type="gram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(!done</w:t>
            </w:r>
            <w:proofErr w:type="gram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doSomething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 xml:space="preserve">done =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moreToDo</w:t>
            </w:r>
            <w:proofErr w:type="spell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>첫번째나 두번째 방법 중 아무 것이나 써도 됩니다. 다만 마지막 방식으로는 쓰지 마세요.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2. 클래스와 인터페이스 선언은 다음 예제를 따르세요.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class Rectangle extends Shape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implements Cloneable, Serializable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...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extends 키워드는 클래스나 인터페이스 뒤에 붙이시고, implements 키워드는 다음 라인에 적으세요.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3. 메서드 선언은 다음 예제를 따르세요.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someMethod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SomeException</w:t>
            </w:r>
            <w:proofErr w:type="spellEnd"/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...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throws 키워드는 다음 라인에 적으세요.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4. if문이나 반복문의 경우 한 줄만 있더라도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블락을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꼭 써주세요.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if(condition)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//statement;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i/>
                <w:iCs/>
                <w:color w:val="9A0000"/>
                <w:kern w:val="0"/>
                <w:sz w:val="24"/>
                <w:szCs w:val="24"/>
              </w:rPr>
              <w:t>// NOT: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if(condition)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9A0000"/>
                <w:kern w:val="0"/>
                <w:sz w:val="24"/>
                <w:szCs w:val="24"/>
              </w:rPr>
              <w:t>//statement;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한 줄이라도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블락을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쓰는 쪽이 가독성이 좋습니다. 또한 짧은 구문이라면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한줄로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적으셔도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괜찮습니다.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White Space</w:t>
      </w:r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1. 논리 단위로 빈 라인을 넣어주세요.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i/>
                <w:iCs/>
                <w:color w:val="9A0000"/>
                <w:kern w:val="0"/>
                <w:sz w:val="24"/>
                <w:szCs w:val="24"/>
              </w:rPr>
              <w:t>// Create a new identity matrix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Matrix4x4 matrix = new Matrix4x4();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i/>
                <w:iCs/>
                <w:color w:val="9A0000"/>
                <w:kern w:val="0"/>
                <w:sz w:val="24"/>
                <w:szCs w:val="24"/>
              </w:rPr>
              <w:t>// Precompute angles for efficiency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lastRenderedPageBreak/>
              <w:t xml:space="preserve">double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cosAngle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Math.cos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(angle);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double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sinAngle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Math.sin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(angle);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i/>
                <w:iCs/>
                <w:color w:val="9A0000"/>
                <w:kern w:val="0"/>
                <w:sz w:val="24"/>
                <w:szCs w:val="24"/>
              </w:rPr>
              <w:t>// Specify matrix as a rotation transformation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matrix.setElement</w:t>
            </w:r>
            <w:proofErr w:type="spellEnd"/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(1, 1,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cosAngle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matrix.setElement</w:t>
            </w:r>
            <w:proofErr w:type="spellEnd"/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(1, 2,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sinAngle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matrix.setElement</w:t>
            </w:r>
            <w:proofErr w:type="spellEnd"/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(2, 1, -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sinAngle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matrix.setElement</w:t>
            </w:r>
            <w:proofErr w:type="spellEnd"/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(2, 2,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cosAngle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i/>
                <w:iCs/>
                <w:color w:val="9A0000"/>
                <w:kern w:val="0"/>
                <w:sz w:val="24"/>
                <w:szCs w:val="24"/>
              </w:rPr>
              <w:t>// Apply rotation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transformation.multiply</w:t>
            </w:r>
            <w:proofErr w:type="spellEnd"/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(matrix);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>마치 국어에서 문단을 나누듯이 논리 단위가 바뀔 때마다 빈 라인을 넣어주세요.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2. 변수와 데이터 타입을 구분해서 맞추세요.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TextFile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file;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int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nPoints</w:t>
            </w:r>
            <w:proofErr w:type="spellEnd"/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16798"/>
                <w:kern w:val="0"/>
                <w:sz w:val="24"/>
                <w:szCs w:val="24"/>
              </w:rPr>
              <w:t>double x, y;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이런 식으로 정렬하면 가독성이 좋아집니다.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3. 구문(statement)는 가독성이 좋게 정렬하세요.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if (a ==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lowValue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compueSomething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else if (a ==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mediumValue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computeSomethingElse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else if (a ==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highValue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computeSomethingElseYet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value = (potential *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oilDensity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 / constant1 +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lastRenderedPageBreak/>
              <w:t xml:space="preserve">(depth *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waterDensity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 / constant2 +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zCoordinateValue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gasDensity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) / constant3;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minPosition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computeDistance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min, x, y, z);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proofErr w:type="spell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averagePosition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computeDistance</w:t>
            </w:r>
            <w:proofErr w:type="spell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(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average, x, y, z);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switch (phase) {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case PHASE_</w:t>
            </w:r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OIL :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 text = "Oil"; break;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case PHASE_</w:t>
            </w:r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WATER :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 text = "Water"; break;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case PHASE_</w:t>
            </w:r>
            <w:proofErr w:type="gramStart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GAS :</w:t>
            </w:r>
            <w:proofErr w:type="gramEnd"/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 xml:space="preserve"> text = "Gas"; break;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beforeAutospacing="1" w:after="0" w:afterAutospacing="1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굴림체" w:eastAsia="굴림체" w:hAnsi="굴림체" w:cs="굴림" w:hint="eastAsia"/>
                <w:color w:val="016798"/>
                <w:kern w:val="0"/>
                <w:sz w:val="24"/>
                <w:szCs w:val="24"/>
              </w:rPr>
              <w:t>}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>가독성이 좋아진다면 어느 정도 코딩 룰을 바꾸어 적용해도 괜찮습니다.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34BD8" w:rsidRPr="00C34BD8" w:rsidRDefault="00C34BD8" w:rsidP="00C34BD8">
      <w:pPr>
        <w:widowControl/>
        <w:shd w:val="clear" w:color="auto" w:fill="84765C"/>
        <w:wordWrap/>
        <w:autoSpaceDE/>
        <w:autoSpaceDN/>
        <w:spacing w:after="0" w:line="300" w:lineRule="atLeast"/>
        <w:jc w:val="left"/>
        <w:outlineLvl w:val="2"/>
        <w:rPr>
          <w:rFonts w:ascii="돋움" w:eastAsia="돋움" w:hAnsi="돋움" w:cs="굴림"/>
          <w:b/>
          <w:bCs/>
          <w:color w:val="FFFFFF"/>
          <w:kern w:val="0"/>
          <w:sz w:val="29"/>
          <w:szCs w:val="29"/>
        </w:rPr>
      </w:pPr>
      <w:r w:rsidRPr="00C34BD8">
        <w:rPr>
          <w:rFonts w:ascii="돋움" w:eastAsia="돋움" w:hAnsi="돋움" w:cs="굴림" w:hint="eastAsia"/>
          <w:b/>
          <w:bCs/>
          <w:color w:val="FFFFFF"/>
          <w:kern w:val="0"/>
          <w:sz w:val="29"/>
          <w:szCs w:val="29"/>
        </w:rPr>
        <w:t>Comments</w:t>
      </w:r>
      <w:hyperlink r:id="rId8" w:anchor="toc_16" w:tgtFrame="_blank" w:tooltip="toc_16" w:history="1">
        <w:r w:rsidRPr="00C34BD8">
          <w:rPr>
            <w:rFonts w:ascii="돋움" w:eastAsia="돋움" w:hAnsi="돋움" w:cs="굴림" w:hint="eastAsia"/>
            <w:b/>
            <w:bCs/>
            <w:color w:val="FFCC00"/>
            <w:kern w:val="0"/>
            <w:sz w:val="29"/>
            <w:szCs w:val="29"/>
            <w:u w:val="single"/>
            <w:vertAlign w:val="superscript"/>
          </w:rPr>
          <w:t>#</w:t>
        </w:r>
      </w:hyperlink>
    </w:p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1. 프로젝트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진행시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다음 주석 스타일을 따릅니다.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package example;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 xml:space="preserve">import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java.util.ArrayList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 xml:space="preserve">import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java.util.Collection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/**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 xml:space="preserve">*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JavaDoc</w:t>
            </w:r>
            <w:proofErr w:type="spellEnd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 xml:space="preserve"> 테스트용 클래스입니다.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 xml:space="preserve">* @author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최영목</w:t>
            </w:r>
            <w:proofErr w:type="spellEnd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 @since 2008.04.03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 @version 1.0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 &lt;pre&gt;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 xml:space="preserve">* </w:t>
            </w:r>
            <w:proofErr w:type="gramStart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2008.04.03 :</w:t>
            </w:r>
            <w:proofErr w:type="gramEnd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 xml:space="preserve"> 최초 작성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 2008.04.04 : 컬렉션 추가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lastRenderedPageBreak/>
              <w:t>* &lt;/pre&gt;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*/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 xml:space="preserve">public class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DocExample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{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>private Collection</w:t>
            </w:r>
            <w:r w:rsidRPr="00C34BD8">
              <w:rPr>
                <w:rFonts w:ascii="돋움" w:eastAsia="돋움" w:hAnsi="돋움" w:cs="굴림" w:hint="eastAsia"/>
                <w:color w:val="D61A00"/>
                <w:kern w:val="0"/>
                <w:sz w:val="24"/>
                <w:szCs w:val="24"/>
              </w:rPr>
              <w:t>&lt;String&gt;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userNames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 xml:space="preserve">public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DocExample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(String name) {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userNames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ArrayList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&lt;String&gt;();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>}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/**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 유저 이름을 삭제하는 메서드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 @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param</w:t>
            </w:r>
            <w:proofErr w:type="spellEnd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 xml:space="preserve"> name 삭제할 유저 이름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 xml:space="preserve">* @return 유저가 존재해서 삭제가 되면 true를 리턴하고, 유저가 존재하지 않으면 false를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리턴한다</w:t>
            </w:r>
            <w:proofErr w:type="spellEnd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.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 @throws Exception 그냥 테스트용으로 했음.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*/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 xml:space="preserve">public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boolean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removeUserName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(String name)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>throws Exception{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 xml:space="preserve">return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userNames.remove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(name);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>}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/**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 xml:space="preserve">*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>어노테이션과</w:t>
            </w:r>
            <w:proofErr w:type="spellEnd"/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t xml:space="preserve"> 함께 쓸 때를 위한 예제 메서드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 @return 그냥 텍스트가 출력됨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*/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>@Override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 xml:space="preserve">public String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toString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() {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>return "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테스트용입니다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.";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>}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>}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 xml:space="preserve">이클립스의 기능에 의존하여 코드 가독성을 높이기 위해 평소에는 주석을 숨겨두고 필요할 때만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꺼내씁니다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.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제너릭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타입은 반드시 명시를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해야합니다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.</w:t>
            </w:r>
          </w:p>
        </w:tc>
      </w:tr>
    </w:tbl>
    <w:p w:rsidR="00C34BD8" w:rsidRPr="00C34BD8" w:rsidRDefault="00C34BD8" w:rsidP="00C34B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84765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4BD8" w:rsidRPr="00C34BD8" w:rsidTr="00C34BD8">
        <w:trPr>
          <w:tblHeader/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돋움" w:eastAsia="돋움" w:hAnsi="돋움" w:cs="굴림"/>
                <w:b/>
                <w:bCs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>JavaDoc</w:t>
            </w:r>
            <w:proofErr w:type="spellEnd"/>
            <w:r w:rsidRPr="00C34BD8">
              <w:rPr>
                <w:rFonts w:ascii="돋움" w:eastAsia="돋움" w:hAnsi="돋움" w:cs="굴림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생성시 package 설명을 위해 각 패키지에 package-info.java 파일을 만듭니다.</w:t>
            </w: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  <w:p w:rsidR="00C34BD8" w:rsidRPr="00C34BD8" w:rsidRDefault="00C34BD8" w:rsidP="00C34BD8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300" w:lineRule="atLeast"/>
              <w:ind w:left="450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lastRenderedPageBreak/>
              <w:t>/**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 설명입니다.</w:t>
            </w:r>
            <w:r w:rsidRPr="00C34BD8">
              <w:rPr>
                <w:rFonts w:ascii="돋움" w:eastAsia="돋움" w:hAnsi="돋움" w:cs="굴림" w:hint="eastAsia"/>
                <w:color w:val="009865"/>
                <w:kern w:val="0"/>
                <w:sz w:val="24"/>
                <w:szCs w:val="24"/>
              </w:rPr>
              <w:br/>
              <w:t>*/</w:t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</w: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br/>
              <w:t>package example;</w:t>
            </w:r>
          </w:p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</w:p>
        </w:tc>
      </w:tr>
      <w:tr w:rsidR="00C34BD8" w:rsidRPr="00C34BD8" w:rsidTr="00C34BD8">
        <w:trPr>
          <w:tblCellSpacing w:w="15" w:type="dxa"/>
        </w:trPr>
        <w:tc>
          <w:tcPr>
            <w:tcW w:w="0" w:type="auto"/>
            <w:shd w:val="clear" w:color="auto" w:fill="84765C"/>
            <w:vAlign w:val="center"/>
            <w:hideMark/>
          </w:tcPr>
          <w:p w:rsidR="00C34BD8" w:rsidRPr="00C34BD8" w:rsidRDefault="00C34BD8" w:rsidP="00C34B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</w:pPr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lastRenderedPageBreak/>
              <w:t xml:space="preserve">반드시 /** */ 주석이 먼저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와야하며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 xml:space="preserve"> 뒤에 패키지 선언이 와야 합니다. 또한 이 파일은 1.5에서부터 </w:t>
            </w:r>
            <w:proofErr w:type="spellStart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사용가능하며</w:t>
            </w:r>
            <w:proofErr w:type="spellEnd"/>
            <w:r w:rsidRPr="00C34BD8">
              <w:rPr>
                <w:rFonts w:ascii="돋움" w:eastAsia="돋움" w:hAnsi="돋움" w:cs="굴림" w:hint="eastAsia"/>
                <w:color w:val="FFFFFF"/>
                <w:kern w:val="0"/>
                <w:sz w:val="24"/>
                <w:szCs w:val="24"/>
              </w:rPr>
              <w:t>, 이전 버전은 doc 폴더 내의 각 패키지에 package.html 또는 package-info.html 파일을 만들어서 넣어야 합니다</w:t>
            </w:r>
          </w:p>
        </w:tc>
      </w:tr>
    </w:tbl>
    <w:p w:rsidR="00904F92" w:rsidRDefault="00C34BD8">
      <w:r w:rsidRPr="00C34BD8">
        <w:rPr>
          <w:rFonts w:ascii="굴림" w:eastAsia="굴림" w:hAnsi="굴림" w:cs="굴림"/>
          <w:kern w:val="0"/>
          <w:sz w:val="24"/>
          <w:szCs w:val="24"/>
        </w:rPr>
        <w:br/>
      </w:r>
      <w:r w:rsidRPr="00C34BD8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9" w:history="1">
        <w:r w:rsidRPr="00C34BD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http://aesthetica7.tistory.com/entry/Java-Naming-Convention-펌-시간-날-때-읽어-보면-매우-좋을-듯-하다</w:t>
        </w:r>
      </w:hyperlink>
      <w:r w:rsidRPr="00C34BD8">
        <w:rPr>
          <w:rFonts w:ascii="굴림" w:eastAsia="굴림" w:hAnsi="굴림" w:cs="굴림"/>
          <w:kern w:val="0"/>
          <w:sz w:val="24"/>
          <w:szCs w:val="24"/>
        </w:rPr>
        <w:t xml:space="preserve"> [WWW</w:t>
      </w:r>
      <w:proofErr w:type="gramStart"/>
      <w:r w:rsidRPr="00C34BD8">
        <w:rPr>
          <w:rFonts w:ascii="굴림" w:eastAsia="굴림" w:hAnsi="굴림" w:cs="굴림"/>
          <w:kern w:val="0"/>
          <w:sz w:val="24"/>
          <w:szCs w:val="24"/>
        </w:rPr>
        <w:t>.</w:t>
      </w:r>
      <w:proofErr w:type="spellStart"/>
      <w:r w:rsidRPr="00C34BD8">
        <w:rPr>
          <w:rFonts w:ascii="굴림" w:eastAsia="굴림" w:hAnsi="굴림" w:cs="굴림"/>
          <w:kern w:val="0"/>
          <w:sz w:val="24"/>
          <w:szCs w:val="24"/>
        </w:rPr>
        <w:t>오왕근</w:t>
      </w:r>
      <w:proofErr w:type="spellEnd"/>
      <w:r w:rsidRPr="00C34BD8">
        <w:rPr>
          <w:rFonts w:ascii="굴림" w:eastAsia="굴림" w:hAnsi="굴림" w:cs="굴림"/>
          <w:kern w:val="0"/>
          <w:sz w:val="24"/>
          <w:szCs w:val="24"/>
        </w:rPr>
        <w:t>.ORG</w:t>
      </w:r>
      <w:proofErr w:type="gramEnd"/>
      <w:r w:rsidRPr="00C34BD8">
        <w:rPr>
          <w:rFonts w:ascii="굴림" w:eastAsia="굴림" w:hAnsi="굴림" w:cs="굴림"/>
          <w:kern w:val="0"/>
          <w:sz w:val="24"/>
          <w:szCs w:val="24"/>
        </w:rPr>
        <w:t>]</w:t>
      </w:r>
    </w:p>
    <w:sectPr w:rsidR="00904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Y그래픽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53C8"/>
    <w:multiLevelType w:val="multilevel"/>
    <w:tmpl w:val="F118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2CD7"/>
    <w:multiLevelType w:val="multilevel"/>
    <w:tmpl w:val="C9D2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079D0"/>
    <w:multiLevelType w:val="multilevel"/>
    <w:tmpl w:val="D09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E198A"/>
    <w:multiLevelType w:val="multilevel"/>
    <w:tmpl w:val="D22E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410A7"/>
    <w:multiLevelType w:val="multilevel"/>
    <w:tmpl w:val="0324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D5940"/>
    <w:multiLevelType w:val="multilevel"/>
    <w:tmpl w:val="5D04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34D97"/>
    <w:multiLevelType w:val="multilevel"/>
    <w:tmpl w:val="BF9E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07C32"/>
    <w:multiLevelType w:val="multilevel"/>
    <w:tmpl w:val="A70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D2FE2"/>
    <w:multiLevelType w:val="multilevel"/>
    <w:tmpl w:val="46EC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D8"/>
    <w:rsid w:val="000C604E"/>
    <w:rsid w:val="00207B60"/>
    <w:rsid w:val="00226706"/>
    <w:rsid w:val="006C69D6"/>
    <w:rsid w:val="0071371C"/>
    <w:rsid w:val="00904F92"/>
    <w:rsid w:val="009866AB"/>
    <w:rsid w:val="009E188D"/>
    <w:rsid w:val="00A35E2F"/>
    <w:rsid w:val="00C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1A7F"/>
  <w15:chartTrackingRefBased/>
  <w15:docId w15:val="{B12FCF05-D05C-408B-8AF1-9A9E07B0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34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34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4BD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C34BD8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4B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4B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4BD8"/>
    <w:rPr>
      <w:b/>
      <w:bCs/>
    </w:rPr>
  </w:style>
  <w:style w:type="character" w:styleId="a6">
    <w:name w:val="Emphasis"/>
    <w:basedOn w:val="a0"/>
    <w:uiPriority w:val="20"/>
    <w:qFormat/>
    <w:rsid w:val="00C34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2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oogy.springnote.com/pages/102360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roogy.springnote.com/pages/10236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xzf533w0(v=VS.71)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soft.no/development/javastyl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esthetica7.tistory.com/entry/Java-Naming-Convention-&#54156;-&#49884;&#44036;-&#45216;-&#46412;-&#51069;&#50612;-&#48372;&#47732;-&#47588;&#50864;-&#51339;&#51012;-&#46319;-&#54616;&#45796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2780</Words>
  <Characters>15851</Characters>
  <Application>Microsoft Office Word</Application>
  <DocSecurity>0</DocSecurity>
  <Lines>132</Lines>
  <Paragraphs>37</Paragraphs>
  <ScaleCrop>false</ScaleCrop>
  <Company/>
  <LinksUpToDate>false</LinksUpToDate>
  <CharactersWithSpaces>18594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2017-09-16T14:14:00Z</dcterms:created>
  <dcterms:modified xsi:type="dcterms:W3CDTF">2017-09-16T14:15:00Z</dcterms:modified>
</cp:coreProperties>
</file>