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0" w:after="120" w:afterLines="0" w:line="240" w:lineRule="auto"/>
        <w:ind w:left="0" w:leftChars="0" w:firstLine="0" w:firstLineChars="0"/>
        <w:jc w:val="center"/>
        <w:rPr>
          <w:rFonts w:hint="eastAsia" w:ascii="宋体" w:hAnsi="宋体" w:eastAsia="宋体" w:cs="Times New Roman"/>
          <w:b/>
          <w:bCs/>
          <w:color w:val="FF0000"/>
          <w:sz w:val="72"/>
          <w:szCs w:val="72"/>
          <w:lang w:eastAsia="zh-CN"/>
        </w:rPr>
      </w:pPr>
      <w:bookmarkStart w:id="0" w:name="_Toc235938029"/>
      <w:bookmarkStart w:id="1" w:name="_Toc235842517"/>
      <w:bookmarkStart w:id="2" w:name="_Toc235842269"/>
      <w:bookmarkStart w:id="3" w:name="_Toc235937236"/>
      <w:r>
        <w:rPr>
          <w:rFonts w:hint="eastAsia" w:ascii="宋体" w:hAnsi="宋体" w:cs="Times New Roman"/>
          <w:b/>
          <w:bCs/>
          <w:color w:val="auto"/>
          <w:sz w:val="72"/>
          <w:szCs w:val="72"/>
          <w:lang w:val="en-US" w:eastAsia="zh-CN"/>
        </w:rPr>
        <w:t>菜码</w:t>
      </w:r>
    </w:p>
    <w:p>
      <w:pPr>
        <w:spacing w:before="120" w:beforeLines="0" w:after="120" w:afterLines="0" w:line="240" w:lineRule="auto"/>
        <w:jc w:val="center"/>
        <w:rPr>
          <w:rFonts w:hint="default" w:ascii="宋体" w:hAnsi="宋体" w:cs="宋体" w:eastAsiaTheme="minorEastAsia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软件需求工程计划</w:t>
      </w:r>
    </w:p>
    <w:p>
      <w:pPr>
        <w:spacing w:before="120" w:beforeLines="0" w:after="120" w:afterLines="0" w:line="240" w:lineRule="auto"/>
        <w:ind w:firstLine="480" w:firstLineChars="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2402205" cy="2424430"/>
            <wp:effectExtent l="0" t="0" r="5715" b="13970"/>
            <wp:docPr id="1" name="图片 1" descr="f35e3d50e829ab6bf8b56c23896c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5e3d50e829ab6bf8b56c23896cf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beforeLines="0" w:after="120" w:afterLines="0" w:line="240" w:lineRule="auto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0.1.</w:t>
      </w:r>
      <w:r>
        <w:rPr>
          <w:rFonts w:hint="eastAsia" w:ascii="宋体" w:hAnsi="宋体" w:cs="Times New Roman"/>
          <w:color w:val="000000"/>
          <w:kern w:val="0"/>
          <w:sz w:val="28"/>
          <w:szCs w:val="28"/>
          <w:lang w:val="en-US" w:eastAsia="zh-CN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.20220225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20" w:beforeLines="0" w:after="120" w:afterLines="0" w:line="240" w:lineRule="auto"/>
        <w:ind w:firstLine="2520" w:firstLineChars="900"/>
        <w:rPr>
          <w:rFonts w:hint="eastAsia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吴佳璐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0</w:t>
      </w: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徐文君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31</w:t>
      </w: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beforeLines="0" w:after="120" w:afterLines="0" w:line="240" w:lineRule="auto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>
      <w:pPr>
        <w:spacing w:before="120" w:beforeLines="0" w:after="120" w:afterLines="0" w:line="240" w:lineRule="auto"/>
        <w:ind w:left="361" w:firstLine="2158" w:firstLineChars="771"/>
        <w:rPr>
          <w:rFonts w:ascii="宋体" w:hAnsi="宋体" w:cs="Times New Roman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 w:cs="Times New Roman"/>
          <w:sz w:val="28"/>
          <w:szCs w:val="28"/>
        </w:rPr>
        <w:t>批准人：</w:t>
      </w:r>
      <w:r>
        <w:rPr>
          <w:rFonts w:hint="eastAsia" w:ascii="宋体" w:hAnsi="宋体" w:cs="Times New Roman"/>
          <w:sz w:val="28"/>
          <w:szCs w:val="28"/>
          <w:u w:val="single"/>
        </w:rPr>
        <w:t xml:space="preserve">  杨 枨 老 师</w:t>
      </w:r>
      <w:bookmarkEnd w:id="0"/>
      <w:bookmarkEnd w:id="1"/>
      <w:bookmarkEnd w:id="2"/>
      <w:bookmarkEnd w:id="3"/>
      <w:bookmarkEnd w:id="4"/>
      <w:bookmarkEnd w:id="5"/>
      <w:r>
        <w:rPr>
          <w:rFonts w:hint="eastAsia" w:ascii="宋体" w:hAnsi="宋体" w:cs="Times New Roman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Style w:val="15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hint="eastAsia" w:ascii="宋体" w:hAnsi="宋体" w:cs="Times New Roman"/>
              </w:rPr>
              <w:t>文件状态：</w:t>
            </w:r>
          </w:p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hint="eastAsia" w:ascii="宋体" w:hAnsi="宋体" w:cs="Times New Roman"/>
              </w:rPr>
              <w:t>草稿</w:t>
            </w:r>
          </w:p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hint="eastAsia" w:ascii="宋体" w:hAnsi="宋体" w:cs="Times New Roman"/>
              </w:rPr>
              <w:t>正式发布</w:t>
            </w:r>
          </w:p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hint="eastAsia" w:ascii="宋体" w:hAnsi="宋体" w:cs="Times New Roman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hint="eastAsia" w:ascii="宋体" w:hAnsi="宋体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hint="eastAsia" w:ascii="宋体" w:hAnsi="宋体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hint="default" w:ascii="宋体" w:hAnsi="宋体" w:cs="Times New Roman" w:eastAsiaTheme="minorEastAsia"/>
                <w:lang w:val="en-US" w:eastAsia="zh-CN"/>
              </w:rPr>
            </w:pPr>
            <w:r>
              <w:rPr>
                <w:rFonts w:hint="eastAsia" w:ascii="宋体" w:hAnsi="宋体" w:cs="Times New Roman"/>
              </w:rPr>
              <w:t>SRA202</w:t>
            </w:r>
            <w:r>
              <w:rPr>
                <w:rFonts w:ascii="宋体" w:hAnsi="宋体" w:cs="Times New Roman"/>
              </w:rPr>
              <w:t>2-G</w:t>
            </w:r>
            <w:r>
              <w:rPr>
                <w:rFonts w:hint="eastAsia" w:ascii="宋体" w:hAnsi="宋体" w:cs="Times New Roman"/>
              </w:rPr>
              <w:t>1</w:t>
            </w:r>
            <w:r>
              <w:rPr>
                <w:rFonts w:ascii="宋体" w:hAnsi="宋体" w:cs="Times New Roman"/>
              </w:rPr>
              <w:t>5-</w:t>
            </w:r>
            <w:r>
              <w:rPr>
                <w:rFonts w:hint="eastAsia" w:ascii="宋体" w:hAnsi="宋体" w:cs="Times New Roman"/>
                <w:lang w:val="en-US" w:eastAsia="zh-CN"/>
              </w:rPr>
              <w:t>软件需求工程计划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hint="eastAsia" w:ascii="宋体" w:hAnsi="宋体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hint="eastAsia" w:ascii="宋体" w:hAnsi="宋体" w:cs="Times New Roman" w:eastAsiaTheme="minorEastAsia"/>
                <w:lang w:val="en-US" w:eastAsia="zh-CN"/>
              </w:rPr>
            </w:pPr>
            <w:r>
              <w:rPr>
                <w:rFonts w:hint="eastAsia" w:ascii="宋体" w:hAnsi="宋体" w:cs="Times New Roman"/>
              </w:rPr>
              <w:t>0.</w:t>
            </w:r>
            <w:r>
              <w:rPr>
                <w:rFonts w:ascii="宋体" w:hAnsi="宋体" w:cs="Times New Roman"/>
              </w:rPr>
              <w:t>1</w:t>
            </w:r>
            <w:r>
              <w:rPr>
                <w:rFonts w:hint="eastAsia" w:ascii="宋体" w:hAnsi="宋体" w:cs="Times New Roman"/>
              </w:rPr>
              <w:t>.</w:t>
            </w:r>
            <w:r>
              <w:rPr>
                <w:rFonts w:hint="eastAsia" w:ascii="宋体" w:hAnsi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hint="eastAsia" w:ascii="宋体" w:hAnsi="宋体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hint="default" w:ascii="宋体" w:hAnsi="宋体" w:cs="Times New Roman" w:eastAsiaTheme="minorEastAsia"/>
                <w:lang w:val="en-US" w:eastAsia="zh-CN"/>
              </w:rPr>
            </w:pPr>
            <w:r>
              <w:rPr>
                <w:rFonts w:hint="eastAsia" w:ascii="宋体" w:hAnsi="宋体" w:cs="Times New Roman"/>
                <w:lang w:val="en-US" w:eastAsia="zh-CN"/>
              </w:rPr>
              <w:t>吴佳璐、徐文君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hint="eastAsia" w:ascii="宋体" w:hAnsi="宋体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="0" w:beforeLines="0" w:after="0" w:afterLines="0" w:line="240" w:lineRule="auto"/>
              <w:ind w:firstLine="420" w:firstLineChars="0"/>
              <w:jc w:val="left"/>
              <w:rPr>
                <w:rFonts w:ascii="宋体" w:hAnsi="宋体" w:cs="Times New Roman"/>
              </w:rPr>
            </w:pPr>
            <w:r>
              <w:rPr>
                <w:rFonts w:hint="eastAsia" w:ascii="宋体" w:hAnsi="宋体" w:cs="Times New Roman"/>
              </w:rPr>
              <w:t>202</w:t>
            </w:r>
            <w:r>
              <w:rPr>
                <w:rFonts w:ascii="宋体" w:hAnsi="宋体" w:cs="Times New Roman"/>
              </w:rPr>
              <w:t>2</w:t>
            </w:r>
            <w:r>
              <w:rPr>
                <w:rFonts w:hint="eastAsia" w:ascii="宋体" w:hAnsi="宋体" w:cs="Times New Roman"/>
              </w:rPr>
              <w:t>-0</w:t>
            </w:r>
            <w:r>
              <w:rPr>
                <w:rFonts w:ascii="宋体" w:hAnsi="宋体" w:cs="Times New Roman"/>
              </w:rPr>
              <w:t>2</w:t>
            </w:r>
            <w:r>
              <w:rPr>
                <w:rFonts w:hint="eastAsia" w:ascii="宋体" w:hAnsi="宋体" w:cs="Times New Roman"/>
              </w:rPr>
              <w:t>-</w:t>
            </w:r>
            <w:r>
              <w:rPr>
                <w:rFonts w:ascii="宋体" w:hAnsi="宋体" w:cs="Times New Roman"/>
              </w:rPr>
              <w:t>25</w:t>
            </w:r>
          </w:p>
        </w:tc>
      </w:tr>
    </w:tbl>
    <w:p>
      <w:pPr>
        <w:pStyle w:val="30"/>
        <w:spacing w:before="156" w:after="156"/>
        <w:ind w:firstLine="480"/>
        <w:rPr>
          <w:rFonts w:ascii="宋体" w:hAnsi="宋体" w:eastAsia="宋体"/>
        </w:rPr>
      </w:pPr>
    </w:p>
    <w:p>
      <w:pPr>
        <w:spacing w:before="156" w:after="156" w:line="240" w:lineRule="auto"/>
        <w:ind w:firstLine="0" w:firstLineChars="0"/>
        <w:rPr>
          <w:rFonts w:ascii="宋体" w:hAnsi="宋体" w:cs="宋体"/>
          <w:kern w:val="0"/>
          <w:sz w:val="21"/>
          <w:szCs w:val="21"/>
        </w:rPr>
      </w:pPr>
    </w:p>
    <w:p>
      <w:pPr>
        <w:spacing w:before="156" w:after="156" w:line="240" w:lineRule="auto"/>
        <w:ind w:left="2460" w:firstLine="60" w:firstLineChars="25"/>
        <w:jc w:val="both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软件需求工程计划</w:t>
      </w:r>
      <w:bookmarkStart w:id="93" w:name="_GoBack"/>
      <w:bookmarkEnd w:id="93"/>
    </w:p>
    <w:p>
      <w:pPr>
        <w:spacing w:before="0" w:beforeLines="0" w:after="0" w:afterLines="0" w:line="240" w:lineRule="auto"/>
        <w:ind w:firstLine="0" w:firstLineChars="0"/>
        <w:rPr>
          <w:rFonts w:ascii="宋体" w:hAnsi="宋体" w:eastAsia="宋体" w:cs="Times New Roman"/>
          <w:sz w:val="24"/>
          <w:szCs w:val="28"/>
        </w:rPr>
      </w:pPr>
      <w:r>
        <w:rPr>
          <w:rFonts w:hint="eastAsia" w:ascii="宋体" w:hAnsi="宋体" w:eastAsia="宋体" w:cs="Times New Roman"/>
          <w:sz w:val="24"/>
          <w:szCs w:val="28"/>
        </w:rPr>
        <w:t>说明：</w:t>
      </w:r>
    </w:p>
    <w:p>
      <w:pPr>
        <w:spacing w:before="0" w:beforeLines="0" w:after="0" w:afterLines="0" w:line="240" w:lineRule="auto"/>
        <w:ind w:firstLine="0" w:firstLineChars="0"/>
        <w:rPr>
          <w:rFonts w:ascii="宋体" w:hAnsi="宋体" w:eastAsia="宋体" w:cs="Times New Roman"/>
          <w:sz w:val="24"/>
          <w:szCs w:val="28"/>
        </w:rPr>
      </w:pPr>
      <w:r>
        <w:rPr>
          <w:rFonts w:ascii="宋体" w:hAnsi="宋体" w:eastAsia="宋体" w:cs="Times New Roman"/>
          <w:sz w:val="24"/>
          <w:szCs w:val="28"/>
        </w:rPr>
        <w:t>1.</w:t>
      </w:r>
      <w:r>
        <w:rPr>
          <w:rFonts w:hint="eastAsia" w:ascii="宋体" w:hAnsi="宋体" w:eastAsia="宋体" w:cs="Times New Roman"/>
          <w:sz w:val="24"/>
          <w:szCs w:val="28"/>
        </w:rPr>
        <w:t xml:space="preserve"> 《软件需求工程计划》是软件需求分析阶段起草的一份计划，规定了软件需求阶段的计划以及各类子计划。</w:t>
      </w:r>
    </w:p>
    <w:p>
      <w:pPr>
        <w:spacing w:before="0" w:beforeLines="0" w:after="0" w:afterLines="0" w:line="240" w:lineRule="auto"/>
        <w:ind w:firstLine="0" w:firstLineChars="0"/>
        <w:rPr>
          <w:rFonts w:ascii="宋体" w:hAnsi="宋体" w:eastAsia="宋体" w:cs="Times New Roman"/>
          <w:sz w:val="24"/>
          <w:szCs w:val="28"/>
        </w:rPr>
      </w:pPr>
      <w:r>
        <w:rPr>
          <w:rFonts w:ascii="宋体" w:hAnsi="宋体" w:eastAsia="宋体" w:cs="Times New Roman"/>
          <w:sz w:val="24"/>
          <w:szCs w:val="28"/>
        </w:rPr>
        <w:t>2.</w:t>
      </w:r>
      <w:r>
        <w:rPr>
          <w:rFonts w:hint="eastAsia" w:ascii="宋体" w:hAnsi="宋体" w:eastAsia="宋体" w:cs="Times New Roman"/>
          <w:sz w:val="24"/>
          <w:szCs w:val="28"/>
        </w:rPr>
        <w:t xml:space="preserve"> 主要包括两方面内容：一是项目满足的商业需求，二是产品描述。通常也会包括对项目经理,项目工作人员，项目发起人和高层管理人员在项目中承担主要责任和任务的描述。</w:t>
      </w:r>
    </w:p>
    <w:p>
      <w:pPr>
        <w:spacing w:before="156" w:after="156" w:line="240" w:lineRule="auto"/>
        <w:ind w:firstLine="0" w:firstLineChars="0"/>
        <w:rPr>
          <w:rFonts w:ascii="宋体" w:hAnsi="宋体" w:cs="宋体"/>
          <w:kern w:val="0"/>
          <w:sz w:val="21"/>
          <w:szCs w:val="21"/>
        </w:rPr>
      </w:pPr>
    </w:p>
    <w:p>
      <w:pPr>
        <w:spacing w:before="156" w:after="156" w:line="240" w:lineRule="auto"/>
        <w:ind w:firstLine="3200" w:firstLineChars="1000"/>
        <w:jc w:val="left"/>
        <w:rPr>
          <w:rFonts w:ascii="宋体" w:hAnsi="宋体"/>
          <w:sz w:val="32"/>
          <w:szCs w:val="32"/>
        </w:rPr>
      </w:pPr>
      <w:bookmarkStart w:id="6" w:name="_Toc1016275903"/>
      <w:bookmarkStart w:id="7" w:name="_Toc172312993"/>
      <w:r>
        <w:rPr>
          <w:rFonts w:hint="eastAsia" w:ascii="宋体" w:hAnsi="宋体"/>
          <w:sz w:val="32"/>
          <w:szCs w:val="32"/>
        </w:rPr>
        <w:t>文档修订记录</w:t>
      </w:r>
      <w:bookmarkEnd w:id="6"/>
      <w:bookmarkEnd w:id="7"/>
    </w:p>
    <w:tbl>
      <w:tblPr>
        <w:tblStyle w:val="15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63"/>
        <w:gridCol w:w="1105"/>
        <w:gridCol w:w="1418"/>
        <w:gridCol w:w="11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修订日期</w:t>
            </w:r>
          </w:p>
        </w:tc>
        <w:tc>
          <w:tcPr>
            <w:tcW w:w="1163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修订状态</w:t>
            </w:r>
          </w:p>
        </w:tc>
        <w:tc>
          <w:tcPr>
            <w:tcW w:w="1105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0</w:t>
            </w:r>
            <w:r>
              <w:rPr>
                <w:rFonts w:ascii="宋体" w:hAnsi="宋体" w:cs="Arial"/>
                <w:sz w:val="21"/>
                <w:szCs w:val="24"/>
              </w:rPr>
              <w:t>.1</w:t>
            </w:r>
            <w:r>
              <w:rPr>
                <w:rFonts w:hint="eastAsia" w:ascii="宋体" w:hAnsi="宋体" w:cs="Arial"/>
                <w:sz w:val="21"/>
                <w:szCs w:val="24"/>
              </w:rPr>
              <w:t>.0</w:t>
            </w:r>
          </w:p>
        </w:tc>
        <w:tc>
          <w:tcPr>
            <w:tcW w:w="851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徐文君</w:t>
            </w:r>
          </w:p>
        </w:tc>
        <w:tc>
          <w:tcPr>
            <w:tcW w:w="1222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吴佳璐</w:t>
            </w:r>
          </w:p>
        </w:tc>
        <w:tc>
          <w:tcPr>
            <w:tcW w:w="1754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2</w:t>
            </w:r>
            <w:r>
              <w:rPr>
                <w:rFonts w:ascii="宋体" w:hAnsi="宋体" w:cs="Arial"/>
                <w:sz w:val="21"/>
                <w:szCs w:val="24"/>
              </w:rPr>
              <w:t>022-02-2</w:t>
            </w: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5</w:t>
            </w:r>
          </w:p>
        </w:tc>
        <w:tc>
          <w:tcPr>
            <w:tcW w:w="1163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/>
                <w:sz w:val="21"/>
                <w:szCs w:val="24"/>
              </w:rPr>
              <w:t>首次编写</w:t>
            </w:r>
          </w:p>
        </w:tc>
        <w:tc>
          <w:tcPr>
            <w:tcW w:w="1105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初始版本</w:t>
            </w:r>
          </w:p>
        </w:tc>
        <w:tc>
          <w:tcPr>
            <w:tcW w:w="1418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2</w:t>
            </w:r>
            <w:r>
              <w:rPr>
                <w:rFonts w:ascii="宋体" w:hAnsi="宋体" w:cs="Arial"/>
                <w:sz w:val="21"/>
                <w:szCs w:val="24"/>
              </w:rPr>
              <w:t>022-02-2</w:t>
            </w: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5</w:t>
            </w:r>
          </w:p>
        </w:tc>
        <w:tc>
          <w:tcPr>
            <w:tcW w:w="1163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吴佳璐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0</w:t>
            </w:r>
            <w:r>
              <w:rPr>
                <w:rFonts w:ascii="宋体" w:hAnsi="宋体" w:cs="Arial"/>
                <w:sz w:val="21"/>
                <w:szCs w:val="24"/>
              </w:rPr>
              <w:t>.1.1</w:t>
            </w:r>
          </w:p>
        </w:tc>
        <w:tc>
          <w:tcPr>
            <w:tcW w:w="851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default" w:ascii="宋体" w:hAnsi="宋体" w:cs="Arial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吴佳璐</w:t>
            </w:r>
          </w:p>
        </w:tc>
        <w:tc>
          <w:tcPr>
            <w:tcW w:w="1222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徐文君</w:t>
            </w:r>
          </w:p>
        </w:tc>
        <w:tc>
          <w:tcPr>
            <w:tcW w:w="1754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2</w:t>
            </w:r>
            <w:r>
              <w:rPr>
                <w:rFonts w:ascii="宋体" w:hAnsi="宋体" w:cs="Arial"/>
                <w:sz w:val="21"/>
                <w:szCs w:val="24"/>
              </w:rPr>
              <w:t>022</w:t>
            </w:r>
            <w:r>
              <w:rPr>
                <w:rFonts w:hint="eastAsia" w:ascii="宋体" w:hAnsi="宋体" w:cs="Arial"/>
                <w:sz w:val="21"/>
                <w:szCs w:val="24"/>
              </w:rPr>
              <w:t>-</w:t>
            </w:r>
            <w:r>
              <w:rPr>
                <w:rFonts w:ascii="宋体" w:hAnsi="宋体" w:cs="Arial"/>
                <w:sz w:val="21"/>
                <w:szCs w:val="24"/>
              </w:rPr>
              <w:t>02</w:t>
            </w:r>
            <w:r>
              <w:rPr>
                <w:rFonts w:hint="eastAsia" w:ascii="宋体" w:hAnsi="宋体" w:cs="Arial"/>
                <w:sz w:val="21"/>
                <w:szCs w:val="24"/>
              </w:rPr>
              <w:t>-</w:t>
            </w:r>
            <w:r>
              <w:rPr>
                <w:rFonts w:ascii="宋体" w:hAnsi="宋体" w:cs="Arial"/>
                <w:sz w:val="21"/>
                <w:szCs w:val="24"/>
              </w:rPr>
              <w:t>2</w:t>
            </w: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6</w:t>
            </w:r>
          </w:p>
        </w:tc>
        <w:tc>
          <w:tcPr>
            <w:tcW w:w="1163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方案编写</w:t>
            </w:r>
          </w:p>
        </w:tc>
        <w:tc>
          <w:tcPr>
            <w:tcW w:w="1105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修订版本</w:t>
            </w:r>
          </w:p>
        </w:tc>
        <w:tc>
          <w:tcPr>
            <w:tcW w:w="1418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cs="Arial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2</w:t>
            </w:r>
            <w:r>
              <w:rPr>
                <w:rFonts w:ascii="宋体" w:hAnsi="宋体" w:cs="Arial"/>
                <w:sz w:val="21"/>
                <w:szCs w:val="24"/>
              </w:rPr>
              <w:t>022</w:t>
            </w:r>
            <w:r>
              <w:rPr>
                <w:rFonts w:hint="eastAsia" w:ascii="宋体" w:hAnsi="宋体" w:cs="Arial"/>
                <w:sz w:val="21"/>
                <w:szCs w:val="24"/>
              </w:rPr>
              <w:t>-</w:t>
            </w:r>
            <w:r>
              <w:rPr>
                <w:rFonts w:ascii="宋体" w:hAnsi="宋体" w:cs="Arial"/>
                <w:sz w:val="21"/>
                <w:szCs w:val="24"/>
              </w:rPr>
              <w:t>02</w:t>
            </w:r>
            <w:r>
              <w:rPr>
                <w:rFonts w:hint="eastAsia" w:ascii="宋体" w:hAnsi="宋体" w:cs="Arial"/>
                <w:sz w:val="21"/>
                <w:szCs w:val="24"/>
              </w:rPr>
              <w:t>-</w:t>
            </w:r>
            <w:r>
              <w:rPr>
                <w:rFonts w:ascii="宋体" w:hAnsi="宋体" w:cs="Arial"/>
                <w:sz w:val="21"/>
                <w:szCs w:val="24"/>
              </w:rPr>
              <w:t>2</w:t>
            </w: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6</w:t>
            </w:r>
          </w:p>
        </w:tc>
        <w:tc>
          <w:tcPr>
            <w:tcW w:w="1163" w:type="dxa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rPr>
                <w:rFonts w:hint="default" w:ascii="宋体" w:hAnsi="宋体" w:eastAsia="宋体" w:cs="Arial"/>
                <w:sz w:val="21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4"/>
                <w:lang w:val="en-US" w:eastAsia="zh-CN"/>
              </w:rPr>
              <w:t>徐文君</w:t>
            </w:r>
          </w:p>
        </w:tc>
      </w:tr>
    </w:tbl>
    <w:p>
      <w:pPr>
        <w:widowControl/>
        <w:spacing w:before="0" w:beforeLines="0" w:after="0" w:afterLines="0" w:line="240" w:lineRule="auto"/>
        <w:ind w:firstLine="0" w:firstLineChars="0"/>
        <w:jc w:val="left"/>
        <w:rPr>
          <w:rFonts w:ascii="宋体" w:hAnsi="宋体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8"/>
        </w:rPr>
      </w:pPr>
    </w:p>
    <w:sdt>
      <w:sdtPr>
        <w:rPr>
          <w:rFonts w:ascii="宋体" w:hAnsi="宋体" w:eastAsia="宋体"/>
        </w:rPr>
        <w:id w:val="14745501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4"/>
          <w:szCs w:val="24"/>
        </w:rPr>
      </w:sdtEndPr>
      <w:sdtContent>
        <w:sdt>
          <w:sdtPr>
            <w:rPr>
              <w:rFonts w:ascii="宋体" w:hAnsi="宋体" w:eastAsia="宋体" w:cstheme="minorBidi"/>
              <w:color w:val="auto"/>
              <w:kern w:val="2"/>
              <w:sz w:val="24"/>
              <w:szCs w:val="22"/>
              <w:lang w:val="zh-CN"/>
            </w:rPr>
            <w:id w:val="380367721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b/>
              <w:bCs/>
              <w:color w:val="auto"/>
              <w:kern w:val="2"/>
              <w:sz w:val="24"/>
              <w:szCs w:val="22"/>
              <w:lang w:val="zh-CN"/>
            </w:rPr>
          </w:sdtEndPr>
          <w:sdtContent>
            <w:p>
              <w:pPr>
                <w:pStyle w:val="31"/>
                <w:spacing w:before="156" w:after="156" w:line="240" w:lineRule="auto"/>
                <w:ind w:firstLine="480"/>
                <w:rPr>
                  <w:rFonts w:ascii="宋体" w:hAnsi="宋体" w:eastAsia="宋体"/>
                </w:rPr>
              </w:pPr>
              <w:r>
                <w:rPr>
                  <w:rFonts w:ascii="宋体" w:hAnsi="宋体" w:eastAsia="宋体"/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szCs w:val="24"/>
                </w:rPr>
                <w:fldChar w:fldCharType="begin"/>
              </w:r>
              <w:r>
                <w:rPr>
                  <w:rFonts w:ascii="宋体" w:hAnsi="宋体" w:eastAsia="宋体"/>
                  <w:szCs w:val="24"/>
                </w:rPr>
                <w:instrText xml:space="preserve"> TOC \o "1-3" \h \z \u </w:instrText>
              </w:r>
              <w:r>
                <w:rPr>
                  <w:rFonts w:ascii="宋体" w:hAnsi="宋体" w:eastAsia="宋体"/>
                  <w:szCs w:val="24"/>
                </w:rPr>
                <w:fldChar w:fldCharType="separate"/>
              </w:r>
              <w:r>
                <w:rPr>
                  <w:rFonts w:ascii="宋体" w:hAnsi="宋体" w:eastAsia="宋体"/>
                  <w:szCs w:val="24"/>
                </w:rPr>
                <w:fldChar w:fldCharType="begin"/>
              </w:r>
              <w:r>
                <w:rPr>
                  <w:rFonts w:ascii="宋体" w:hAnsi="宋体" w:eastAsia="宋体"/>
                  <w:szCs w:val="24"/>
                </w:rPr>
                <w:instrText xml:space="preserve"> HYPERLINK \l _Toc4115 </w:instrText>
              </w:r>
              <w:r>
                <w:rPr>
                  <w:rFonts w:ascii="宋体" w:hAnsi="宋体" w:eastAsia="宋体"/>
                  <w:szCs w:val="24"/>
                </w:rPr>
                <w:fldChar w:fldCharType="separate"/>
              </w:r>
              <w:r>
                <w:rPr>
                  <w:rFonts w:ascii="宋体" w:hAnsi="宋体" w:eastAsia="宋体"/>
                </w:rPr>
                <w:t>1.引言</w:t>
              </w:r>
              <w:r>
                <w:tab/>
              </w:r>
              <w:r>
                <w:fldChar w:fldCharType="begin"/>
              </w:r>
              <w:r>
                <w:instrText xml:space="preserve"> PAGEREF _Toc4115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szCs w:val="24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_Toc31660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ascii="宋体" w:hAnsi="宋体" w:eastAsia="宋体"/>
                </w:rPr>
                <w:t>1.1 编写目的</w:t>
              </w:r>
              <w:r>
                <w:tab/>
              </w:r>
              <w:r>
                <w:fldChar w:fldCharType="begin"/>
              </w:r>
              <w:r>
                <w:instrText xml:space="preserve"> PAGEREF _Toc31660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_Toc17671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1.2项目背景</w:t>
              </w:r>
              <w:r>
                <w:tab/>
              </w:r>
              <w:r>
                <w:fldChar w:fldCharType="begin"/>
              </w:r>
              <w:r>
                <w:instrText xml:space="preserve"> PAGEREF _Toc17671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_Toc31728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1.3定义</w:t>
              </w:r>
              <w:r>
                <w:tab/>
              </w:r>
              <w:r>
                <w:fldChar w:fldCharType="begin"/>
              </w:r>
              <w:r>
                <w:instrText xml:space="preserve"> PAGEREF _Toc31728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_Toc14326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1.4参考资料</w:t>
              </w:r>
              <w:r>
                <w:tab/>
              </w:r>
              <w:r>
                <w:fldChar w:fldCharType="begin"/>
              </w:r>
              <w:r>
                <w:instrText xml:space="preserve"> PAGEREF _Toc14326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_Toc21653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2．项目概述</w:t>
              </w:r>
              <w:r>
                <w:tab/>
              </w:r>
              <w:r>
                <w:fldChar w:fldCharType="begin"/>
              </w:r>
              <w:r>
                <w:instrText xml:space="preserve"> PAGEREF _Toc21653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_Toc29654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2.1工作内容</w:t>
              </w:r>
              <w:r>
                <w:tab/>
              </w:r>
              <w:r>
                <w:fldChar w:fldCharType="begin"/>
              </w:r>
              <w:r>
                <w:instrText xml:space="preserve"> PAGEREF _Toc29654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_Toc16676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2.2条件与限制</w:t>
              </w:r>
              <w:r>
                <w:tab/>
              </w:r>
              <w:r>
                <w:fldChar w:fldCharType="begin"/>
              </w:r>
              <w:r>
                <w:instrText xml:space="preserve"> PAGEREF _Toc16676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_Toc30905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2.3产品</w:t>
              </w:r>
              <w:r>
                <w:tab/>
              </w:r>
              <w:r>
                <w:fldChar w:fldCharType="begin"/>
              </w:r>
              <w:r>
                <w:instrText xml:space="preserve"> PAGEREF _Toc30905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_Toc20846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ascii="宋体" w:hAnsi="宋体" w:eastAsia="宋体"/>
                </w:rPr>
                <w:t>2.3.1</w:t>
              </w:r>
              <w:r>
                <w:rPr>
                  <w:rFonts w:hint="eastAsia" w:ascii="宋体" w:hAnsi="宋体" w:eastAsia="宋体"/>
                  <w:lang w:val="en-US" w:eastAsia="zh-CN"/>
                </w:rPr>
                <w:t>程序</w:t>
              </w:r>
              <w:r>
                <w:tab/>
              </w:r>
              <w:r>
                <w:fldChar w:fldCharType="begin"/>
              </w:r>
              <w:r>
                <w:instrText xml:space="preserve"> PAGEREF _Toc20846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_Toc28451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theme="minorBidi"/>
                  <w:kern w:val="2"/>
                  <w:szCs w:val="22"/>
                  <w:lang w:val="en-US" w:eastAsia="zh-CN" w:bidi="ar-SA"/>
                </w:rPr>
                <w:t>2.3.2文件</w:t>
              </w:r>
              <w:r>
                <w:tab/>
              </w:r>
              <w:r>
                <w:fldChar w:fldCharType="begin"/>
              </w:r>
              <w:r>
                <w:instrText xml:space="preserve"> PAGEREF _Toc28451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_Toc27639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theme="minorBidi"/>
                  <w:kern w:val="2"/>
                  <w:szCs w:val="22"/>
                  <w:lang w:val="en-US" w:eastAsia="zh-CN" w:bidi="ar-SA"/>
                </w:rPr>
                <w:t>2.3.3 非移交产品</w:t>
              </w:r>
              <w:r>
                <w:tab/>
              </w:r>
              <w:r>
                <w:fldChar w:fldCharType="begin"/>
              </w:r>
              <w:r>
                <w:instrText xml:space="preserve"> PAGEREF _Toc27639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_Toc19284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2.4运行环境</w:t>
              </w:r>
              <w:r>
                <w:tab/>
              </w:r>
              <w:r>
                <w:fldChar w:fldCharType="begin"/>
              </w:r>
              <w:r>
                <w:instrText xml:space="preserve"> PAGEREF _Toc19284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_Toc25762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2.5服务</w:t>
              </w:r>
              <w:r>
                <w:tab/>
              </w:r>
              <w:r>
                <w:fldChar w:fldCharType="begin"/>
              </w:r>
              <w:r>
                <w:instrText xml:space="preserve"> PAGEREF _Toc25762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_Toc1981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2.6验收标准</w:t>
              </w:r>
              <w:r>
                <w:tab/>
              </w:r>
              <w:r>
                <w:fldChar w:fldCharType="begin"/>
              </w:r>
              <w:r>
                <w:instrText xml:space="preserve"> PAGEREF _Toc1981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_Toc20938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3．实施计划</w:t>
              </w:r>
              <w:r>
                <w:tab/>
              </w:r>
              <w:r>
                <w:fldChar w:fldCharType="begin"/>
              </w:r>
              <w:r>
                <w:instrText xml:space="preserve"> PAGEREF _Toc20938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_Toc6195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3.1任务分解</w:t>
              </w:r>
              <w:r>
                <w:tab/>
              </w:r>
              <w:r>
                <w:fldChar w:fldCharType="begin"/>
              </w:r>
              <w:r>
                <w:instrText xml:space="preserve"> PAGEREF _Toc6195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_Toc23351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theme="minorBidi"/>
                  <w:kern w:val="2"/>
                  <w:szCs w:val="22"/>
                  <w:lang w:val="en-US" w:eastAsia="zh-CN" w:bidi="ar-SA"/>
                </w:rPr>
                <w:t>3.1.1WBS分解结构</w:t>
              </w:r>
              <w:r>
                <w:tab/>
              </w:r>
              <w:r>
                <w:fldChar w:fldCharType="begin"/>
              </w:r>
              <w:r>
                <w:instrText xml:space="preserve"> PAGEREF _Toc23351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_Toc925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eastAsia="zh-CN"/>
                </w:rPr>
                <w:t>3.1.2项目计划</w:t>
              </w:r>
              <w:r>
                <w:tab/>
              </w:r>
              <w:r>
                <w:fldChar w:fldCharType="begin"/>
              </w:r>
              <w:r>
                <w:instrText xml:space="preserve"> PAGEREF _Toc925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_Toc22918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eastAsia="zh-CN"/>
                </w:rPr>
                <w:t>3.1.3项目甘特图</w:t>
              </w:r>
              <w:r>
                <w:tab/>
              </w:r>
              <w:r>
                <w:fldChar w:fldCharType="begin"/>
              </w:r>
              <w:r>
                <w:instrText xml:space="preserve"> PAGEREF _Toc22918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_Toc16431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3.2预算</w:t>
              </w:r>
              <w:r>
                <w:tab/>
              </w:r>
              <w:r>
                <w:fldChar w:fldCharType="begin"/>
              </w:r>
              <w:r>
                <w:instrText xml:space="preserve"> PAGEREF _Toc16431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_Toc4601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eastAsia="zh-CN"/>
                </w:rPr>
                <w:t>3.2.1员工工资</w:t>
              </w:r>
              <w:r>
                <w:tab/>
              </w:r>
              <w:r>
                <w:fldChar w:fldCharType="begin"/>
              </w:r>
              <w:r>
                <w:instrText xml:space="preserve"> PAGEREF _Toc4601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_Toc3703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</w:rPr>
                <w:t>3.3关键问题</w:t>
              </w:r>
              <w:r>
                <w:tab/>
              </w:r>
              <w:r>
                <w:fldChar w:fldCharType="begin"/>
              </w:r>
              <w:r>
                <w:instrText xml:space="preserve"> PAGEREF _Toc3703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_Toc31196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4.</w:t>
              </w:r>
              <w:r>
                <w:rPr>
                  <w:rFonts w:hint="eastAsia" w:ascii="宋体" w:hAnsi="宋体" w:eastAsia="宋体"/>
                </w:rPr>
                <w:t>人员组织及分工</w:t>
              </w:r>
              <w:r>
                <w:tab/>
              </w:r>
              <w:r>
                <w:fldChar w:fldCharType="begin"/>
              </w:r>
              <w:r>
                <w:instrText xml:space="preserve"> PAGEREF _Toc31196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_Toc12734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/>
                </w:rPr>
                <w:t>.1开发人员</w:t>
              </w:r>
              <w:r>
                <w:tab/>
              </w:r>
              <w:r>
                <w:fldChar w:fldCharType="begin"/>
              </w:r>
              <w:r>
                <w:instrText xml:space="preserve"> PAGEREF _Toc12734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_Toc1493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/>
                </w:rPr>
                <w:t>.2 OBS</w:t>
              </w:r>
              <w:r>
                <w:tab/>
              </w:r>
              <w:r>
                <w:fldChar w:fldCharType="begin"/>
              </w:r>
              <w:r>
                <w:instrText xml:space="preserve"> PAGEREF _Toc1493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_Toc6287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/>
                </w:rPr>
                <w:t>.3 项目干系人</w:t>
              </w:r>
              <w:r>
                <w:tab/>
              </w:r>
              <w:r>
                <w:fldChar w:fldCharType="begin"/>
              </w:r>
              <w:r>
                <w:instrText xml:space="preserve"> PAGEREF _Toc6287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_Toc27858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/>
                </w:rPr>
                <w:t>.</w:t>
              </w:r>
              <w:r>
                <w:rPr>
                  <w:rFonts w:hint="eastAsia" w:ascii="宋体" w:hAnsi="宋体" w:eastAsia="宋体"/>
                  <w:lang w:val="en-US" w:eastAsia="zh-CN"/>
                </w:rPr>
                <w:t>4项目分工</w:t>
              </w:r>
              <w:r>
                <w:tab/>
              </w:r>
              <w:r>
                <w:fldChar w:fldCharType="begin"/>
              </w:r>
              <w:r>
                <w:instrText xml:space="preserve"> PAGEREF _Toc27858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_Toc24166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4.5</w:t>
              </w:r>
              <w:r>
                <w:rPr>
                  <w:rFonts w:hint="eastAsia" w:ascii="宋体" w:hAnsi="宋体" w:eastAsia="宋体"/>
                </w:rPr>
                <w:t>开发者内部沟通计划</w:t>
              </w:r>
              <w:r>
                <w:tab/>
              </w:r>
              <w:r>
                <w:fldChar w:fldCharType="begin"/>
              </w:r>
              <w:r>
                <w:instrText xml:space="preserve"> PAGEREF _Toc24166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_Toc17283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4</w:t>
              </w:r>
              <w:r>
                <w:rPr>
                  <w:rFonts w:hint="eastAsia" w:ascii="宋体" w:hAnsi="宋体" w:eastAsia="宋体"/>
                  <w:lang w:eastAsia="zh-CN"/>
                </w:rPr>
                <w:t>.</w:t>
              </w:r>
              <w:r>
                <w:rPr>
                  <w:rFonts w:hint="eastAsia" w:ascii="宋体" w:hAnsi="宋体" w:eastAsia="宋体"/>
                  <w:lang w:val="en-US" w:eastAsia="zh-CN"/>
                </w:rPr>
                <w:t>5</w:t>
              </w:r>
              <w:r>
                <w:rPr>
                  <w:rFonts w:hint="eastAsia" w:ascii="宋体" w:hAnsi="宋体" w:eastAsia="宋体"/>
                  <w:lang w:eastAsia="zh-CN"/>
                </w:rPr>
                <w:t>.1 正式沟通计划</w:t>
              </w:r>
              <w:r>
                <w:tab/>
              </w:r>
              <w:r>
                <w:fldChar w:fldCharType="begin"/>
              </w:r>
              <w:r>
                <w:instrText xml:space="preserve"> PAGEREF _Toc17283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instrText xml:space="preserve"> HYPERLINK \l _Toc6094 </w:instrText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/>
                  <w:lang w:val="en-US" w:eastAsia="zh-CN"/>
                </w:rPr>
                <w:t>5.</w:t>
              </w:r>
              <w:r>
                <w:rPr>
                  <w:rFonts w:hint="eastAsia" w:ascii="宋体" w:hAnsi="宋体" w:eastAsia="宋体"/>
                </w:rPr>
                <w:t>交付期限</w:t>
              </w:r>
              <w:r>
                <w:tab/>
              </w:r>
              <w:r>
                <w:fldChar w:fldCharType="begin"/>
              </w:r>
              <w:r>
                <w:instrText xml:space="preserve"> PAGEREF _Toc6094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rPr>
                  <w:rFonts w:ascii="宋体" w:hAnsi="宋体" w:eastAsia="宋体"/>
                  <w:bCs/>
                  <w:szCs w:val="24"/>
                  <w:lang w:val="zh-CN"/>
                </w:rPr>
              </w:pPr>
              <w:r>
                <w:rPr>
                  <w:rFonts w:ascii="宋体" w:hAnsi="宋体" w:eastAsia="宋体"/>
                  <w:bCs/>
                  <w:szCs w:val="24"/>
                  <w:lang w:val="zh-CN"/>
                </w:rPr>
                <w:fldChar w:fldCharType="end"/>
              </w:r>
            </w:p>
            <w:p>
              <w:pPr>
                <w:rPr>
                  <w:rFonts w:ascii="宋体" w:hAnsi="宋体" w:eastAsia="宋体"/>
                  <w:bCs/>
                  <w:szCs w:val="24"/>
                  <w:lang w:val="zh-CN"/>
                </w:rPr>
              </w:pPr>
            </w:p>
            <w:p>
              <w:pPr>
                <w:rPr>
                  <w:rFonts w:ascii="宋体" w:hAnsi="宋体" w:eastAsia="宋体"/>
                  <w:bCs/>
                  <w:szCs w:val="24"/>
                  <w:lang w:val="zh-CN"/>
                </w:rPr>
              </w:pPr>
            </w:p>
            <w:p>
              <w:pPr>
                <w:rPr>
                  <w:rFonts w:ascii="宋体" w:hAnsi="宋体" w:eastAsia="宋体"/>
                  <w:bCs/>
                  <w:szCs w:val="24"/>
                  <w:lang w:val="zh-CN"/>
                </w:rPr>
              </w:pPr>
            </w:p>
            <w:p>
              <w:pPr>
                <w:rPr>
                  <w:rFonts w:ascii="宋体" w:hAnsi="宋体" w:eastAsia="宋体"/>
                  <w:bCs/>
                  <w:szCs w:val="24"/>
                  <w:lang w:val="zh-CN"/>
                </w:rPr>
              </w:pPr>
            </w:p>
            <w:p>
              <w:pPr>
                <w:rPr>
                  <w:sz w:val="24"/>
                  <w:szCs w:val="24"/>
                </w:rPr>
              </w:pPr>
            </w:p>
          </w:sdtContent>
        </w:sdt>
      </w:sdtContent>
    </w:sdt>
    <w:p>
      <w:pPr>
        <w:pStyle w:val="2"/>
        <w:spacing w:before="156" w:after="156" w:line="240" w:lineRule="auto"/>
        <w:rPr>
          <w:rFonts w:ascii="宋体" w:hAnsi="宋体" w:eastAsia="宋体"/>
        </w:rPr>
      </w:pPr>
      <w:bookmarkStart w:id="8" w:name="_Toc67745583"/>
      <w:bookmarkStart w:id="9" w:name="_Toc4115"/>
      <w:bookmarkStart w:id="10" w:name="_Toc28160036_WPSOffice_Level2"/>
      <w:bookmarkStart w:id="11" w:name="_Toc67745584"/>
      <w:bookmarkStart w:id="12" w:name="_Toc1562506792"/>
      <w:r>
        <w:rPr>
          <w:rFonts w:ascii="宋体" w:hAnsi="宋体" w:eastAsia="宋体"/>
        </w:rPr>
        <w:t>1.引言</w:t>
      </w:r>
      <w:bookmarkEnd w:id="8"/>
      <w:bookmarkEnd w:id="9"/>
    </w:p>
    <w:p>
      <w:pPr>
        <w:pStyle w:val="3"/>
        <w:spacing w:before="156" w:after="156" w:line="240" w:lineRule="auto"/>
        <w:rPr>
          <w:rFonts w:ascii="宋体" w:hAnsi="宋体" w:eastAsia="宋体"/>
        </w:rPr>
      </w:pPr>
      <w:bookmarkStart w:id="13" w:name="_Toc31660"/>
      <w:r>
        <w:rPr>
          <w:rFonts w:ascii="宋体" w:hAnsi="宋体" w:eastAsia="宋体"/>
        </w:rPr>
        <w:t>1.1 编写目的</w:t>
      </w:r>
      <w:bookmarkEnd w:id="10"/>
      <w:bookmarkEnd w:id="11"/>
      <w:bookmarkEnd w:id="12"/>
      <w:bookmarkEnd w:id="13"/>
    </w:p>
    <w:p>
      <w:pPr>
        <w:ind w:firstLine="42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编写该项目工程计划的目的是阐明项目开发计划的各个阶段，以及所需完成的阶段性任务。使项目工作开展的各个过程有序，有必要以文件的形式展示出来。把对于在项目生命周期内的工作任务范围、项目团队组织结构、各团队成员的工作责任、开发进度、经费预算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14" w:name="_Toc17671"/>
      <w:bookmarkStart w:id="15" w:name="_Toc20114"/>
      <w:r>
        <w:rPr>
          <w:rFonts w:hint="eastAsia" w:ascii="宋体" w:hAnsi="宋体" w:eastAsia="宋体"/>
        </w:rPr>
        <w:t>1.2项目背景</w:t>
      </w:r>
      <w:bookmarkEnd w:id="14"/>
      <w:bookmarkEnd w:id="15"/>
    </w:p>
    <w:p>
      <w:pPr>
        <w:ind w:firstLine="420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bookmarkStart w:id="16" w:name="_Hlk66549681"/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本项目由杨枨老师在软件需求分析原理与实践课程上提出，提出者目前给出的要求为：面向特定人群（项目管理,需求工程和相关课程的教师和相关学生以及一些感兴趣的网友）的软件工程相关课程教学和学习的辅助工具，软件工程教学、学习、交流网站。提出者基于课程内容给出的目标为建立全新概念原型（建议草图+概念思路），并采用原型开发模型，多轮原型反馈进行需求确认，选题小组需经任课教师确认（目前已完成）。实现环境为浙大城市学院软件需求分析原理与实践课上及课余。限制条件包括小组成员合作经验缺少、小组成员软件需求分析水平不足、缺乏与提出者的沟通等</w:t>
      </w:r>
      <w:bookmarkEnd w:id="16"/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。</w:t>
      </w: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17" w:name="_Toc6877"/>
      <w:bookmarkStart w:id="18" w:name="_Toc31728"/>
      <w:r>
        <w:rPr>
          <w:rFonts w:hint="eastAsia" w:ascii="宋体" w:hAnsi="宋体" w:eastAsia="宋体"/>
        </w:rPr>
        <w:t>1.3定义</w:t>
      </w:r>
      <w:bookmarkEnd w:id="17"/>
      <w:bookmarkEnd w:id="18"/>
    </w:p>
    <w:p>
      <w:p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TBD：to be determined 待定</w:t>
      </w: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19" w:name="_Toc32700"/>
      <w:bookmarkStart w:id="20" w:name="_Toc14326"/>
      <w:r>
        <w:rPr>
          <w:rFonts w:hint="eastAsia" w:ascii="宋体" w:hAnsi="宋体" w:eastAsia="宋体"/>
        </w:rPr>
        <w:t>1.4参考资料</w:t>
      </w:r>
      <w:bookmarkEnd w:id="19"/>
      <w:bookmarkEnd w:id="20"/>
    </w:p>
    <w:p>
      <w:p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[1]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ISO标准的软件工程项目开发计划书模板</w:t>
      </w:r>
    </w:p>
    <w:p>
      <w:p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版本号规则博客园参考 </w:t>
      </w:r>
    </w:p>
    <w:p>
      <w:p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"https://www.cnblogs.com/duanlibo/p/10971995.html" </w:instrText>
      </w:r>
      <w:r>
        <w:rPr>
          <w:sz w:val="24"/>
          <w:szCs w:val="28"/>
        </w:rPr>
        <w:fldChar w:fldCharType="separate"/>
      </w:r>
      <w:r>
        <w:rPr>
          <w:rStyle w:val="18"/>
          <w:rFonts w:ascii="Times New Roman" w:hAnsi="Times New Roman" w:eastAsia="宋体" w:cs="Times New Roman"/>
          <w:sz w:val="24"/>
          <w:szCs w:val="32"/>
        </w:rPr>
        <w:t>https://www.cnblogs.com/duanlibo/p/10971995.html</w:t>
      </w:r>
      <w:r>
        <w:rPr>
          <w:rStyle w:val="19"/>
          <w:rFonts w:ascii="Times New Roman" w:hAnsi="Times New Roman" w:eastAsia="宋体" w:cs="Times New Roman"/>
          <w:sz w:val="24"/>
          <w:szCs w:val="32"/>
        </w:rPr>
        <w:fldChar w:fldCharType="end"/>
      </w:r>
    </w:p>
    <w:p>
      <w:pPr>
        <w:numPr>
          <w:ilvl w:val="0"/>
          <w:numId w:val="1"/>
        </w:num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张海藩,牟永敏.软件工程导论[M].清华大学出版社:北京,2013:1-31.</w:t>
      </w:r>
    </w:p>
    <w:p>
      <w:pPr>
        <w:numPr>
          <w:ilvl w:val="0"/>
          <w:numId w:val="1"/>
        </w:num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IT项目管理 (第八版) [美]Kathy Schwalbe 著，孙新波 朱珠 贾建锋 译；出版社:机械工业出版社；ISBN：9787111582335</w:t>
      </w:r>
    </w:p>
    <w:p>
      <w:pPr>
        <w:numPr>
          <w:ilvl w:val="0"/>
          <w:numId w:val="1"/>
        </w:numPr>
        <w:adjustRightInd w:val="0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软件需求（第3版）魏格斯著；出版社:清华大学出版社；ISBN:9787302426820</w:t>
      </w:r>
    </w:p>
    <w:p>
      <w:pPr>
        <w:pStyle w:val="2"/>
        <w:spacing w:before="156" w:after="156" w:line="240" w:lineRule="auto"/>
        <w:rPr>
          <w:rFonts w:ascii="宋体" w:hAnsi="宋体" w:eastAsia="宋体"/>
        </w:rPr>
      </w:pPr>
      <w:bookmarkStart w:id="21" w:name="_Toc21653"/>
      <w:bookmarkStart w:id="22" w:name="_Toc18959"/>
      <w:r>
        <w:rPr>
          <w:rFonts w:hint="eastAsia" w:ascii="宋体" w:hAnsi="宋体" w:eastAsia="宋体"/>
        </w:rPr>
        <w:t>2．项目概述</w:t>
      </w:r>
      <w:bookmarkEnd w:id="21"/>
      <w:bookmarkEnd w:id="22"/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23" w:name="_Toc29654"/>
      <w:bookmarkStart w:id="24" w:name="_Toc15794"/>
      <w:r>
        <w:rPr>
          <w:rFonts w:hint="eastAsia" w:ascii="宋体" w:hAnsi="宋体" w:eastAsia="宋体"/>
        </w:rPr>
        <w:t>2.1工作内容</w:t>
      </w:r>
      <w:bookmarkEnd w:id="23"/>
      <w:bookmarkEnd w:id="24"/>
    </w:p>
    <w:p>
      <w:pPr>
        <w:adjustRightInd w:val="0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为了在信息化时代充分利用网络的便利，开展新形式的教学模式，使学生能及时获取最新、最前沿的关于软件需求工程的信息，给教师和学生、学生和学生之间提供一个相互交流的平台，给某</w:t>
      </w:r>
      <w:r>
        <w:rPr>
          <w:rFonts w:ascii="Times New Roman" w:hAnsi="Times New Roman" w:eastAsia="宋体" w:cs="Times New Roman"/>
          <w:sz w:val="24"/>
          <w:szCs w:val="24"/>
        </w:rPr>
        <w:t>些对</w:t>
      </w:r>
      <w:r>
        <w:rPr>
          <w:rFonts w:hint="eastAsia" w:ascii="Times New Roman" w:hAnsi="Times New Roman" w:eastAsia="宋体" w:cs="Times New Roman"/>
          <w:sz w:val="24"/>
          <w:szCs w:val="24"/>
        </w:rPr>
        <w:t>软件工程这门</w:t>
      </w:r>
      <w:r>
        <w:rPr>
          <w:rFonts w:ascii="Times New Roman" w:hAnsi="Times New Roman" w:eastAsia="宋体" w:cs="Times New Roman"/>
          <w:sz w:val="24"/>
          <w:szCs w:val="24"/>
        </w:rPr>
        <w:t>课程感兴趣的人士提供一个解的机会</w:t>
      </w:r>
      <w:r>
        <w:rPr>
          <w:rFonts w:hint="eastAsia" w:ascii="Times New Roman" w:hAnsi="Times New Roman" w:eastAsia="宋体" w:cs="Times New Roman"/>
          <w:sz w:val="24"/>
          <w:szCs w:val="24"/>
        </w:rPr>
        <w:t>，我们将设计一个贴合软件工程教学需求的学习、交流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，作为老师的辅助教学工具。该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平台</w:t>
      </w:r>
      <w:r>
        <w:rPr>
          <w:rFonts w:hint="eastAsia" w:ascii="Times New Roman" w:hAnsi="Times New Roman" w:eastAsia="宋体" w:cs="Times New Roman"/>
          <w:sz w:val="24"/>
          <w:szCs w:val="24"/>
        </w:rPr>
        <w:t>将提供给教师课程介绍、定制课程、教师自我介绍、课程资料上传、发布通知、查看使用指南、要求管理员更新友情链接、作业点评等功能。提供给学生在线观看及下载学习资料、查看老师的通知、查看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导航、查看相关链接、通过提问方式取回密码、团队内部交流、一定资料共享、获取教师的联系方式、站内搜索、提交作业并跟进等功能。对于普通游客，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该平台</w:t>
      </w:r>
      <w:r>
        <w:rPr>
          <w:rFonts w:hint="eastAsia" w:ascii="Times New Roman" w:hAnsi="Times New Roman" w:eastAsia="宋体" w:cs="Times New Roman"/>
          <w:sz w:val="24"/>
          <w:szCs w:val="24"/>
        </w:rPr>
        <w:t>提供查看相关课程及教师介绍、获取相关链接、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内留言等功能。</w:t>
      </w:r>
    </w:p>
    <w:p>
      <w:pPr>
        <w:adjustRightInd w:val="0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开发前期向用户初步了解需求，对软件进行需求分析，</w:t>
      </w:r>
      <w:r>
        <w:rPr>
          <w:rFonts w:ascii="Times New Roman" w:hAnsi="Times New Roman" w:eastAsia="宋体" w:cs="Times New Roman"/>
          <w:sz w:val="24"/>
          <w:szCs w:val="24"/>
        </w:rPr>
        <w:t>然后用相关的工具软件列出要开发的系统的</w:t>
      </w:r>
      <w:r>
        <w:rPr>
          <w:rFonts w:hint="eastAsia" w:ascii="Times New Roman" w:hAnsi="Times New Roman" w:eastAsia="宋体" w:cs="Times New Roman"/>
          <w:sz w:val="24"/>
          <w:szCs w:val="24"/>
        </w:rPr>
        <w:t>主要</w:t>
      </w:r>
      <w:r>
        <w:rPr>
          <w:rFonts w:ascii="Times New Roman" w:hAnsi="Times New Roman" w:eastAsia="宋体" w:cs="Times New Roman"/>
          <w:sz w:val="24"/>
          <w:szCs w:val="24"/>
        </w:rPr>
        <w:t>功能模块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初步定义少量的界面。</w:t>
      </w:r>
      <w:r>
        <w:rPr>
          <w:rFonts w:hint="eastAsia" w:ascii="Times New Roman" w:hAnsi="Times New Roman" w:eastAsia="宋体" w:cs="Times New Roman"/>
          <w:sz w:val="24"/>
          <w:szCs w:val="24"/>
        </w:rPr>
        <w:t>完成并提交给用户进行核验同时</w:t>
      </w:r>
      <w:r>
        <w:rPr>
          <w:rFonts w:ascii="Times New Roman" w:hAnsi="Times New Roman" w:eastAsia="宋体" w:cs="Times New Roman"/>
          <w:sz w:val="24"/>
          <w:szCs w:val="24"/>
        </w:rPr>
        <w:t>深入了解和分析</w:t>
      </w:r>
      <w:r>
        <w:rPr>
          <w:rFonts w:hint="eastAsia" w:ascii="Times New Roman" w:hAnsi="Times New Roman" w:eastAsia="宋体" w:cs="Times New Roman"/>
          <w:sz w:val="24"/>
          <w:szCs w:val="24"/>
        </w:rPr>
        <w:t>用户的</w:t>
      </w:r>
      <w:r>
        <w:rPr>
          <w:rFonts w:ascii="Times New Roman" w:hAnsi="Times New Roman" w:eastAsia="宋体" w:cs="Times New Roman"/>
          <w:sz w:val="24"/>
          <w:szCs w:val="24"/>
        </w:rPr>
        <w:t>需求，根据自己的经验和需求用相关的工具再做出一份文档系统的</w:t>
      </w:r>
      <w:r>
        <w:rPr>
          <w:rFonts w:hint="eastAsia" w:ascii="Times New Roman" w:hAnsi="Times New Roman" w:eastAsia="宋体" w:cs="Times New Roman"/>
          <w:sz w:val="24"/>
          <w:szCs w:val="24"/>
        </w:rPr>
        <w:t>详细</w:t>
      </w:r>
      <w:r>
        <w:rPr>
          <w:rFonts w:ascii="Times New Roman" w:hAnsi="Times New Roman" w:eastAsia="宋体" w:cs="Times New Roman"/>
          <w:sz w:val="24"/>
          <w:szCs w:val="24"/>
        </w:rPr>
        <w:t>功能需求文档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列出系统的大功能模块</w:t>
      </w:r>
      <w:r>
        <w:rPr>
          <w:rFonts w:hint="eastAsia" w:ascii="Times New Roman" w:hAnsi="Times New Roman" w:eastAsia="宋体" w:cs="Times New Roman"/>
          <w:sz w:val="24"/>
          <w:szCs w:val="24"/>
        </w:rPr>
        <w:t>以及</w:t>
      </w:r>
      <w:r>
        <w:rPr>
          <w:rFonts w:ascii="Times New Roman" w:hAnsi="Times New Roman" w:eastAsia="宋体" w:cs="Times New Roman"/>
          <w:sz w:val="24"/>
          <w:szCs w:val="24"/>
        </w:rPr>
        <w:t>大功能模块</w:t>
      </w:r>
      <w:r>
        <w:rPr>
          <w:rFonts w:hint="eastAsia" w:ascii="Times New Roman" w:hAnsi="Times New Roman" w:eastAsia="宋体" w:cs="Times New Roman"/>
          <w:sz w:val="24"/>
          <w:szCs w:val="24"/>
        </w:rPr>
        <w:t>包含的</w:t>
      </w:r>
      <w:r>
        <w:rPr>
          <w:rFonts w:ascii="Times New Roman" w:hAnsi="Times New Roman" w:eastAsia="宋体" w:cs="Times New Roman"/>
          <w:sz w:val="24"/>
          <w:szCs w:val="24"/>
        </w:rPr>
        <w:t>小功能模块，并且还列出相关的界面和界面功能。</w:t>
      </w:r>
      <w:r>
        <w:rPr>
          <w:rFonts w:hint="eastAsia" w:ascii="Times New Roman" w:hAnsi="Times New Roman" w:eastAsia="宋体" w:cs="Times New Roman"/>
          <w:sz w:val="24"/>
          <w:szCs w:val="24"/>
        </w:rPr>
        <w:t>之后</w:t>
      </w:r>
      <w:r>
        <w:rPr>
          <w:rFonts w:ascii="Times New Roman" w:hAnsi="Times New Roman" w:eastAsia="宋体" w:cs="Times New Roman"/>
          <w:sz w:val="24"/>
          <w:szCs w:val="24"/>
        </w:rPr>
        <w:t>向用户再次确认需求。</w:t>
      </w:r>
    </w:p>
    <w:p>
      <w:pPr>
        <w:adjustRightInd w:val="0"/>
        <w:ind w:firstLine="480" w:firstLineChars="200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需求确认后进行软件的概要设计、详细设计、编码实现、测试。最后由用户进行使用测试，在软件测试证明软件达到要求后，软件开发者应向用户提交开发好的目标程序、文件等双方合同约定的产物，用户进行验收。后根据用户需求的变化或环境的变化，对应用程序进行全部或部分的修改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adjustRightInd w:val="0"/>
        <w:rPr>
          <w:rFonts w:ascii="Times New Roman" w:hAnsi="Times New Roman" w:eastAsia="宋体" w:cs="Times New Roman"/>
          <w:szCs w:val="24"/>
        </w:rPr>
      </w:pP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25" w:name="_Toc29344"/>
      <w:bookmarkStart w:id="26" w:name="_Toc16676"/>
      <w:r>
        <w:rPr>
          <w:rFonts w:hint="eastAsia" w:ascii="宋体" w:hAnsi="宋体" w:eastAsia="宋体"/>
        </w:rPr>
        <w:t>2.2条件与限制</w:t>
      </w:r>
      <w:bookmarkEnd w:id="25"/>
      <w:bookmarkEnd w:id="26"/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这个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的实现方式将和其他的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一样，没有特殊的技术。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的范围是：1.信息发布2.资料下载3.交流互动。不再另外开设可供教师和学生使用的邮箱，如有邮箱都将使用个人自己在其他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eastAsia="宋体" w:cs="Times New Roman"/>
          <w:sz w:val="24"/>
          <w:szCs w:val="24"/>
        </w:rPr>
        <w:t>上的邮箱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27" w:name="_Toc30905"/>
      <w:bookmarkStart w:id="28" w:name="_Toc19782"/>
      <w:r>
        <w:rPr>
          <w:rFonts w:hint="eastAsia" w:ascii="宋体" w:hAnsi="宋体" w:eastAsia="宋体"/>
        </w:rPr>
        <w:t>2.3产品</w:t>
      </w:r>
      <w:bookmarkEnd w:id="27"/>
      <w:bookmarkEnd w:id="28"/>
    </w:p>
    <w:p>
      <w:pPr>
        <w:pStyle w:val="4"/>
        <w:spacing w:before="156" w:after="156" w:line="240" w:lineRule="auto"/>
        <w:ind w:firstLine="420" w:firstLineChars="0"/>
        <w:rPr>
          <w:rFonts w:hint="eastAsia" w:ascii="宋体" w:hAnsi="宋体" w:eastAsia="宋体"/>
          <w:lang w:eastAsia="zh-CN"/>
        </w:rPr>
      </w:pPr>
      <w:bookmarkStart w:id="29" w:name="_Toc28160036_WPSOffice_Level3"/>
      <w:bookmarkStart w:id="30" w:name="_Toc67745592"/>
      <w:bookmarkStart w:id="31" w:name="_Toc1934657207"/>
      <w:bookmarkStart w:id="32" w:name="_Toc20846"/>
      <w:r>
        <w:rPr>
          <w:rFonts w:ascii="宋体" w:hAnsi="宋体" w:eastAsia="宋体"/>
        </w:rPr>
        <w:t>2.3.1</w:t>
      </w:r>
      <w:bookmarkEnd w:id="29"/>
      <w:bookmarkEnd w:id="30"/>
      <w:bookmarkEnd w:id="31"/>
      <w:r>
        <w:rPr>
          <w:rFonts w:hint="eastAsia" w:ascii="宋体" w:hAnsi="宋体" w:eastAsia="宋体"/>
          <w:lang w:val="en-US" w:eastAsia="zh-CN"/>
        </w:rPr>
        <w:t>程序</w:t>
      </w:r>
      <w:bookmarkEnd w:id="32"/>
    </w:p>
    <w:p>
      <w:pPr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程序名称：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菜码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所使用的编程语言： Java，Python，Javascript+CSS+HTML5</w:t>
      </w:r>
    </w:p>
    <w:p>
      <w:pPr>
        <w:ind w:firstLine="420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存储形式：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网页网站</w:t>
      </w:r>
    </w:p>
    <w:p>
      <w:pPr>
        <w:pStyle w:val="4"/>
        <w:spacing w:before="156" w:after="156" w:line="240" w:lineRule="auto"/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32"/>
          <w:lang w:eastAsia="zh-CN"/>
        </w:rPr>
      </w:pPr>
      <w:bookmarkStart w:id="33" w:name="_Toc8504"/>
      <w:bookmarkStart w:id="34" w:name="_Toc28451"/>
      <w:r>
        <w:rPr>
          <w:rFonts w:hint="eastAsia" w:ascii="宋体" w:hAnsi="宋体" w:eastAsia="宋体" w:cstheme="minorBidi"/>
          <w:b/>
          <w:kern w:val="2"/>
          <w:sz w:val="32"/>
          <w:szCs w:val="22"/>
          <w:lang w:val="en-US" w:eastAsia="zh-CN" w:bidi="ar-SA"/>
        </w:rPr>
        <w:t>2.3.2文件</w:t>
      </w:r>
      <w:bookmarkEnd w:id="33"/>
      <w:bookmarkEnd w:id="34"/>
    </w:p>
    <w:tbl>
      <w:tblPr>
        <w:tblStyle w:val="16"/>
        <w:tblW w:w="5182" w:type="dxa"/>
        <w:tblInd w:w="1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《项目章程》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《需求工程项目计划》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《项目可行性分析报告》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《需求变更管理》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《软件需求规格说明书》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《用户需求用例文档》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《数据字典》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《软件需求说明书》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《项目总结报告》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t>《用户安装手册》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《用户使用指南》</w:t>
            </w:r>
          </w:p>
        </w:tc>
      </w:tr>
    </w:tbl>
    <w:p>
      <w:pPr>
        <w:ind w:firstLine="420"/>
        <w:rPr>
          <w:rFonts w:ascii="Times New Roman" w:hAnsi="Times New Roman" w:eastAsia="宋体" w:cs="Times New Roman"/>
          <w:szCs w:val="24"/>
        </w:rPr>
      </w:pPr>
    </w:p>
    <w:p>
      <w:pPr>
        <w:pStyle w:val="4"/>
        <w:spacing w:before="156" w:after="156" w:line="240" w:lineRule="auto"/>
        <w:ind w:firstLine="420" w:firstLineChars="0"/>
        <w:rPr>
          <w:rFonts w:hint="eastAsia" w:ascii="宋体" w:hAnsi="宋体" w:eastAsia="宋体" w:cstheme="minorBidi"/>
          <w:b/>
          <w:kern w:val="2"/>
          <w:sz w:val="32"/>
          <w:szCs w:val="22"/>
          <w:lang w:val="en-US" w:eastAsia="zh-CN" w:bidi="ar-SA"/>
        </w:rPr>
      </w:pPr>
      <w:bookmarkStart w:id="35" w:name="_Toc27639"/>
      <w:bookmarkStart w:id="36" w:name="_Toc15736"/>
      <w:r>
        <w:rPr>
          <w:rFonts w:hint="eastAsia" w:ascii="宋体" w:hAnsi="宋体" w:eastAsia="宋体" w:cstheme="minorBidi"/>
          <w:b/>
          <w:kern w:val="2"/>
          <w:sz w:val="32"/>
          <w:szCs w:val="22"/>
          <w:lang w:val="en-US" w:eastAsia="zh-CN" w:bidi="ar-SA"/>
        </w:rPr>
        <w:t>2.3.3 非移交产品</w:t>
      </w:r>
      <w:bookmarkEnd w:id="35"/>
      <w:bookmarkEnd w:id="36"/>
    </w:p>
    <w:tbl>
      <w:tblPr>
        <w:tblStyle w:val="16"/>
        <w:tblW w:w="5182" w:type="dxa"/>
        <w:tblInd w:w="1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  <w:szCs w:val="24"/>
              </w:rPr>
              <w:t>《会议记录》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《组员绩效评价表》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</w:trPr>
        <w:tc>
          <w:tcPr>
            <w:tcW w:w="1134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>
            <w:pPr>
              <w:pStyle w:val="28"/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《需求变更申请文档》</w:t>
            </w:r>
          </w:p>
        </w:tc>
      </w:tr>
    </w:tbl>
    <w:p>
      <w:pPr>
        <w:pStyle w:val="3"/>
        <w:spacing w:before="156" w:after="156" w:line="240" w:lineRule="auto"/>
        <w:rPr>
          <w:rFonts w:hint="eastAsia" w:ascii="宋体" w:hAnsi="宋体" w:eastAsia="宋体"/>
          <w:lang w:val="en-US" w:eastAsia="zh-CN"/>
        </w:rPr>
      </w:pPr>
      <w:bookmarkStart w:id="37" w:name="_Toc19284"/>
      <w:bookmarkStart w:id="38" w:name="_Toc9411"/>
      <w:r>
        <w:rPr>
          <w:rFonts w:hint="eastAsia" w:ascii="宋体" w:hAnsi="宋体" w:eastAsia="宋体"/>
          <w:lang w:val="en-US" w:eastAsia="zh-CN"/>
        </w:rPr>
        <w:t>2.4运行环境</w:t>
      </w:r>
      <w:bookmarkEnd w:id="37"/>
      <w:bookmarkEnd w:id="38"/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平台</w:t>
      </w:r>
      <w:r>
        <w:rPr>
          <w:rFonts w:hint="eastAsia" w:ascii="Times New Roman" w:hAnsi="Times New Roman" w:eastAsia="宋体" w:cs="Times New Roman"/>
          <w:sz w:val="24"/>
          <w:szCs w:val="24"/>
        </w:rPr>
        <w:t>提供对外服务能力，保证至少300名同学上课辅助服务的要求，包括数据存储能力，网络服务吞吐能力，数据安全特性等。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服务器：阿里云服务器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操作系统：Windows</w:t>
      </w:r>
    </w:p>
    <w:p>
      <w:pPr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我们将通过建立完备的安全管理体系、对开发人员进行安全培训、软件完成后对软件进行安全测评等，保障软件的安全性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pStyle w:val="3"/>
        <w:spacing w:before="156" w:after="156" w:line="240" w:lineRule="auto"/>
        <w:rPr>
          <w:rFonts w:hint="eastAsia" w:ascii="宋体" w:hAnsi="宋体" w:eastAsia="宋体"/>
          <w:lang w:val="en-US" w:eastAsia="zh-CN"/>
        </w:rPr>
      </w:pPr>
      <w:bookmarkStart w:id="39" w:name="_Toc25762"/>
      <w:bookmarkStart w:id="40" w:name="_Toc7920"/>
      <w:r>
        <w:rPr>
          <w:rFonts w:hint="eastAsia" w:ascii="宋体" w:hAnsi="宋体" w:eastAsia="宋体"/>
          <w:lang w:val="en-US" w:eastAsia="zh-CN"/>
        </w:rPr>
        <w:t>2.5服务</w:t>
      </w:r>
      <w:bookmarkEnd w:id="39"/>
      <w:bookmarkEnd w:id="40"/>
    </w:p>
    <w:tbl>
      <w:tblPr>
        <w:tblStyle w:val="15"/>
        <w:tblW w:w="87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596"/>
        <w:gridCol w:w="340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56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9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服务名称</w:t>
            </w:r>
            <w:r>
              <w:t xml:space="preserve"> </w:t>
            </w:r>
          </w:p>
        </w:tc>
        <w:tc>
          <w:tcPr>
            <w:tcW w:w="3402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服务方式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56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9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3402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远程在线服务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56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9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软件使用人员培训</w:t>
            </w:r>
          </w:p>
        </w:tc>
        <w:tc>
          <w:tcPr>
            <w:tcW w:w="3402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上门服务或远程在线服务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56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96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软件安装培训</w:t>
            </w:r>
          </w:p>
        </w:tc>
        <w:tc>
          <w:tcPr>
            <w:tcW w:w="3402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上门服务或远程在线服务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</w:tr>
    </w:tbl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41" w:name="_Toc1981"/>
      <w:bookmarkStart w:id="42" w:name="_Toc13231"/>
      <w:r>
        <w:rPr>
          <w:rFonts w:hint="eastAsia" w:ascii="宋体" w:hAnsi="宋体" w:eastAsia="宋体"/>
        </w:rPr>
        <w:t>2.6验收标准</w:t>
      </w:r>
      <w:bookmarkEnd w:id="41"/>
      <w:bookmarkEnd w:id="42"/>
    </w:p>
    <w:p>
      <w:pPr>
        <w:ind w:firstLine="420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0"/>
        </w:rPr>
        <w:t>充分获取用户需求并分析，完成需求报告，与用户进行验证。设计并开发软件，使其最终符合需求，并通过测试。在用户的使用过程中根据用户新的需求或发现的问题进行及时改进。并提交相关文档，文档应当格式规范，内容翔实</w:t>
      </w:r>
      <w:r>
        <w:rPr>
          <w:rFonts w:hint="eastAsia" w:ascii="Times New Roman" w:hAnsi="Times New Roman" w:eastAsia="宋体" w:cs="Times New Roman"/>
          <w:sz w:val="24"/>
          <w:szCs w:val="20"/>
          <w:lang w:eastAsia="zh-CN"/>
        </w:rPr>
        <w:t>。</w:t>
      </w:r>
    </w:p>
    <w:p>
      <w:pPr>
        <w:pStyle w:val="2"/>
        <w:spacing w:before="156" w:after="156" w:line="240" w:lineRule="auto"/>
        <w:rPr>
          <w:rFonts w:ascii="宋体" w:hAnsi="宋体" w:eastAsia="宋体"/>
        </w:rPr>
      </w:pPr>
      <w:bookmarkStart w:id="43" w:name="_Toc29009"/>
      <w:bookmarkStart w:id="44" w:name="_Toc20938"/>
      <w:r>
        <w:rPr>
          <w:rFonts w:hint="eastAsia" w:ascii="宋体" w:hAnsi="宋体" w:eastAsia="宋体"/>
        </w:rPr>
        <w:t>3．实施计划</w:t>
      </w:r>
      <w:bookmarkEnd w:id="43"/>
      <w:bookmarkEnd w:id="44"/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45" w:name="_Toc29630"/>
      <w:bookmarkStart w:id="46" w:name="_Toc6195"/>
      <w:r>
        <w:rPr>
          <w:rFonts w:hint="eastAsia" w:ascii="宋体" w:hAnsi="宋体" w:eastAsia="宋体"/>
        </w:rPr>
        <w:t>3.1任务分解</w:t>
      </w:r>
      <w:bookmarkEnd w:id="45"/>
      <w:bookmarkEnd w:id="46"/>
    </w:p>
    <w:p>
      <w:pPr>
        <w:pStyle w:val="4"/>
        <w:spacing w:before="156" w:after="156" w:line="240" w:lineRule="auto"/>
        <w:ind w:firstLine="420" w:firstLineChars="0"/>
        <w:rPr>
          <w:rFonts w:ascii="宋体" w:hAnsi="宋体" w:eastAsia="宋体"/>
        </w:rPr>
      </w:pPr>
      <w:bookmarkStart w:id="47" w:name="_Toc28076"/>
      <w:bookmarkStart w:id="48" w:name="_Toc23351"/>
      <w:r>
        <w:rPr>
          <w:rFonts w:hint="eastAsia" w:ascii="宋体" w:hAnsi="宋体" w:eastAsia="宋体"/>
          <w:lang w:val="en-US" w:eastAsia="zh-CN"/>
        </w:rPr>
        <w:t>3.1.1WBS分解结构</w:t>
      </w:r>
      <w:bookmarkEnd w:id="47"/>
      <w:bookmarkEnd w:id="48"/>
    </w:p>
    <w:p>
      <w:pPr>
        <w:rPr>
          <w:rFonts w:ascii="Times New Roman" w:hAnsi="Times New Roman" w:eastAsia="宋体" w:cs="Times New Roman"/>
          <w:szCs w:val="24"/>
        </w:rPr>
      </w:pPr>
      <w:r>
        <w:drawing>
          <wp:inline distT="0" distB="0" distL="0" distR="0">
            <wp:extent cx="5274310" cy="681164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 w:line="240" w:lineRule="auto"/>
        <w:ind w:firstLine="420" w:firstLineChars="0"/>
        <w:rPr>
          <w:rFonts w:hint="eastAsia" w:ascii="宋体" w:hAnsi="宋体" w:eastAsia="宋体"/>
          <w:lang w:eastAsia="zh-CN"/>
        </w:rPr>
      </w:pPr>
      <w:bookmarkStart w:id="49" w:name="_Toc925"/>
      <w:bookmarkStart w:id="50" w:name="_Toc8879"/>
      <w:r>
        <w:rPr>
          <w:rFonts w:hint="eastAsia" w:ascii="宋体" w:hAnsi="宋体" w:eastAsia="宋体"/>
          <w:lang w:eastAsia="zh-CN"/>
        </w:rPr>
        <w:t>3.1.2项目计划</w:t>
      </w:r>
      <w:bookmarkEnd w:id="49"/>
      <w:bookmarkEnd w:id="50"/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5274310" cy="1993265"/>
            <wp:effectExtent l="0" t="0" r="1397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5274310" cy="1570990"/>
            <wp:effectExtent l="0" t="0" r="1397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 w:line="240" w:lineRule="auto"/>
        <w:ind w:firstLine="420" w:firstLineChars="0"/>
        <w:rPr>
          <w:rFonts w:hint="eastAsia" w:ascii="宋体" w:hAnsi="宋体" w:eastAsia="宋体"/>
          <w:lang w:eastAsia="zh-CN"/>
        </w:rPr>
      </w:pPr>
      <w:bookmarkStart w:id="51" w:name="_Toc26612"/>
      <w:bookmarkStart w:id="52" w:name="_Toc22918"/>
      <w:r>
        <w:rPr>
          <w:rFonts w:hint="eastAsia" w:ascii="宋体" w:hAnsi="宋体" w:eastAsia="宋体"/>
          <w:lang w:eastAsia="zh-CN"/>
        </w:rPr>
        <w:t>3.1.3项目甘特图</w:t>
      </w:r>
      <w:bookmarkEnd w:id="51"/>
      <w:bookmarkEnd w:id="52"/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5274310" cy="375031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5274310" cy="3336925"/>
            <wp:effectExtent l="0" t="0" r="139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53" w:name="_Toc16431"/>
      <w:bookmarkStart w:id="54" w:name="_Toc17707"/>
      <w:r>
        <w:rPr>
          <w:rFonts w:hint="eastAsia" w:ascii="宋体" w:hAnsi="宋体" w:eastAsia="宋体"/>
        </w:rPr>
        <w:t>3.2预算</w:t>
      </w:r>
      <w:bookmarkEnd w:id="53"/>
      <w:bookmarkEnd w:id="54"/>
    </w:p>
    <w:p>
      <w:pPr>
        <w:pStyle w:val="4"/>
        <w:spacing w:before="156" w:after="156" w:line="240" w:lineRule="auto"/>
        <w:ind w:firstLine="420" w:firstLineChars="0"/>
        <w:rPr>
          <w:rFonts w:hint="eastAsia" w:ascii="宋体" w:hAnsi="宋体" w:eastAsia="宋体"/>
          <w:lang w:eastAsia="zh-CN"/>
        </w:rPr>
      </w:pPr>
      <w:bookmarkStart w:id="55" w:name="_Toc4601"/>
      <w:r>
        <w:rPr>
          <w:rFonts w:hint="eastAsia" w:ascii="宋体" w:hAnsi="宋体" w:eastAsia="宋体"/>
          <w:lang w:eastAsia="zh-CN"/>
        </w:rPr>
        <w:t>3.2.1员工工资</w:t>
      </w:r>
      <w:bookmarkEnd w:id="55"/>
    </w:p>
    <w:tbl>
      <w:tblPr>
        <w:tblStyle w:val="16"/>
        <w:tblpPr w:leftFromText="180" w:rightFromText="180" w:vertAnchor="page" w:horzAnchor="page" w:tblpX="1801" w:tblpY="91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1985"/>
        <w:gridCol w:w="1747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时薪/元</w:t>
            </w:r>
          </w:p>
        </w:tc>
        <w:tc>
          <w:tcPr>
            <w:tcW w:w="1985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每周工作时间/时</w:t>
            </w:r>
          </w:p>
        </w:tc>
        <w:tc>
          <w:tcPr>
            <w:tcW w:w="1747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工作周数/周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总工资/元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徐文君</w:t>
            </w:r>
          </w:p>
        </w:tc>
        <w:tc>
          <w:tcPr>
            <w:tcW w:w="1417" w:type="dxa"/>
          </w:tcPr>
          <w:p>
            <w:pPr>
              <w:pStyle w:val="2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985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叶诗雨</w:t>
            </w:r>
          </w:p>
        </w:tc>
        <w:tc>
          <w:tcPr>
            <w:tcW w:w="141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85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吴佳璐</w:t>
            </w:r>
          </w:p>
        </w:tc>
        <w:tc>
          <w:tcPr>
            <w:tcW w:w="141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85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何雨珊</w:t>
            </w:r>
          </w:p>
        </w:tc>
        <w:tc>
          <w:tcPr>
            <w:tcW w:w="141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85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刘柏轩</w:t>
            </w:r>
          </w:p>
        </w:tc>
        <w:tc>
          <w:tcPr>
            <w:tcW w:w="141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85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7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2" w:type="dxa"/>
            <w:gridSpan w:val="4"/>
          </w:tcPr>
          <w:p>
            <w:pPr>
              <w:pStyle w:val="2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734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75200</w:t>
            </w:r>
          </w:p>
        </w:tc>
      </w:tr>
    </w:tbl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15"/>
        <w:tblpPr w:leftFromText="180" w:rightFromText="180" w:vertAnchor="text" w:horzAnchor="margin" w:tblpY="134"/>
        <w:tblW w:w="4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5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名称</w:t>
            </w:r>
            <w:r>
              <w:t xml:space="preserve"> 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小计/元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5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员工工资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75200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56" w:type="dxa"/>
          </w:tcPr>
          <w:p>
            <w:pPr>
              <w:pStyle w:val="28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培训费、差旅费等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5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设备的租金和维护费用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5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软件的租金和维护费用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256" w:type="dxa"/>
          </w:tcPr>
          <w:p>
            <w:pPr>
              <w:pStyle w:val="28"/>
              <w:spacing w:line="360" w:lineRule="auto"/>
            </w:pPr>
            <w:r>
              <w:rPr>
                <w:rFonts w:hint="eastAsia"/>
              </w:rPr>
              <w:t>总计</w:t>
            </w:r>
          </w:p>
        </w:tc>
        <w:tc>
          <w:tcPr>
            <w:tcW w:w="1701" w:type="dxa"/>
          </w:tcPr>
          <w:p>
            <w:pPr>
              <w:pStyle w:val="28"/>
              <w:spacing w:line="360" w:lineRule="auto"/>
              <w:jc w:val="center"/>
            </w:pPr>
            <w:r>
              <w:rPr>
                <w:rFonts w:hint="eastAsia"/>
              </w:rPr>
              <w:t>97200</w:t>
            </w:r>
          </w:p>
        </w:tc>
      </w:tr>
    </w:tbl>
    <w:p>
      <w:pPr>
        <w:ind w:firstLine="420"/>
        <w:rPr>
          <w:rFonts w:ascii="Times New Roman" w:hAnsi="Times New Roman" w:eastAsia="宋体" w:cs="Times New Roman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szCs w:val="24"/>
        </w:rPr>
      </w:pP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56" w:name="_Toc22689"/>
      <w:bookmarkStart w:id="57" w:name="_Toc3703"/>
      <w:r>
        <w:rPr>
          <w:rFonts w:hint="eastAsia" w:ascii="宋体" w:hAnsi="宋体" w:eastAsia="宋体"/>
        </w:rPr>
        <w:t>3.3关键问题</w:t>
      </w:r>
      <w:bookmarkEnd w:id="56"/>
      <w:bookmarkEnd w:id="5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在设计于开发前，应充分了解并分析客户需求，于用户进行确认后再进行开发。在开发过程中也应保持与用户的交流与确认，使得最终交付出能使客户满意的产品</w:t>
      </w:r>
      <w:r>
        <w:rPr>
          <w:rFonts w:hint="eastAsia" w:ascii="Times New Roman" w:hAnsi="Times New Roman" w:eastAsia="宋体" w:cs="Times New Roman"/>
          <w:sz w:val="24"/>
          <w:szCs w:val="20"/>
          <w:lang w:eastAsia="zh-CN"/>
        </w:rPr>
        <w:t>。</w:t>
      </w:r>
    </w:p>
    <w:p>
      <w:pPr>
        <w:pStyle w:val="2"/>
        <w:spacing w:before="156" w:after="156" w:line="240" w:lineRule="auto"/>
        <w:rPr>
          <w:rFonts w:hint="eastAsia" w:ascii="宋体" w:hAnsi="宋体" w:eastAsia="宋体"/>
        </w:rPr>
      </w:pPr>
      <w:bookmarkStart w:id="58" w:name="_Toc18014"/>
      <w:bookmarkStart w:id="59" w:name="_Toc31196"/>
      <w:r>
        <w:rPr>
          <w:rFonts w:hint="eastAsia" w:ascii="宋体" w:hAnsi="宋体" w:eastAsia="宋体"/>
          <w:lang w:val="en-US" w:eastAsia="zh-CN"/>
        </w:rPr>
        <w:t>4.</w:t>
      </w:r>
      <w:r>
        <w:rPr>
          <w:rFonts w:hint="eastAsia" w:ascii="宋体" w:hAnsi="宋体" w:eastAsia="宋体"/>
        </w:rPr>
        <w:t>人员组织及分工</w:t>
      </w:r>
      <w:bookmarkEnd w:id="58"/>
      <w:bookmarkEnd w:id="59"/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60" w:name="_Toc24891291"/>
      <w:bookmarkStart w:id="61" w:name="_Toc486123900_WPSOffice_Level2"/>
      <w:bookmarkStart w:id="62" w:name="_Toc67213223"/>
      <w:bookmarkStart w:id="63" w:name="_Toc3060"/>
      <w:bookmarkStart w:id="64" w:name="_Toc12734"/>
      <w:bookmarkStart w:id="65" w:name="_Toc18558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.1开发人员</w:t>
      </w:r>
      <w:bookmarkEnd w:id="60"/>
      <w:bookmarkEnd w:id="61"/>
      <w:bookmarkEnd w:id="62"/>
      <w:bookmarkEnd w:id="63"/>
      <w:bookmarkEnd w:id="64"/>
    </w:p>
    <w:tbl>
      <w:tblPr>
        <w:tblStyle w:val="29"/>
        <w:tblW w:w="8342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756"/>
        <w:gridCol w:w="1872"/>
        <w:gridCol w:w="1644"/>
        <w:gridCol w:w="26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872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1644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  <w:tc>
          <w:tcPr>
            <w:tcW w:w="26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组长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15167178846</w:t>
            </w:r>
          </w:p>
        </w:tc>
        <w:tc>
          <w:tcPr>
            <w:tcW w:w="26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19858195683</w:t>
            </w:r>
          </w:p>
        </w:tc>
        <w:tc>
          <w:tcPr>
            <w:tcW w:w="26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15267515332</w:t>
            </w:r>
          </w:p>
        </w:tc>
        <w:tc>
          <w:tcPr>
            <w:tcW w:w="26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软件工程1902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15397022833</w:t>
            </w:r>
          </w:p>
        </w:tc>
        <w:tc>
          <w:tcPr>
            <w:tcW w:w="26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13600691421</w:t>
            </w:r>
          </w:p>
        </w:tc>
        <w:tc>
          <w:tcPr>
            <w:tcW w:w="26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66" w:name="_Toc1736100319"/>
      <w:bookmarkStart w:id="67" w:name="_Toc67213224"/>
      <w:bookmarkStart w:id="68" w:name="_Toc1256594112_WPSOffice_Level2"/>
      <w:bookmarkStart w:id="69" w:name="_Toc22389"/>
      <w:bookmarkStart w:id="70" w:name="_Toc1493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.2 OBS</w:t>
      </w:r>
      <w:bookmarkEnd w:id="66"/>
      <w:bookmarkEnd w:id="67"/>
      <w:bookmarkEnd w:id="68"/>
      <w:bookmarkEnd w:id="69"/>
      <w:bookmarkEnd w:id="70"/>
    </w:p>
    <w:p>
      <w:pPr>
        <w:widowControl/>
        <w:ind w:firstLine="420"/>
        <w:rPr>
          <w:rFonts w:ascii="宋体" w:hAnsi="宋体" w:eastAsia="宋体" w:cs="宋体-简"/>
          <w:bCs/>
          <w:szCs w:val="32"/>
        </w:rPr>
      </w:pPr>
      <w:r>
        <w:drawing>
          <wp:inline distT="0" distB="0" distL="114300" distR="114300">
            <wp:extent cx="3162300" cy="27736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-简"/>
          <w:bCs/>
          <w:szCs w:val="32"/>
        </w:rPr>
      </w:pPr>
      <w:r>
        <w:rPr>
          <w:rFonts w:ascii="宋体" w:hAnsi="宋体" w:eastAsia="宋体" w:cs="Times New Roman"/>
          <w:sz w:val="24"/>
          <w:szCs w:val="22"/>
        </w:rPr>
        <w:br w:type="page"/>
      </w: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71" w:name="_Toc10810"/>
      <w:bookmarkStart w:id="72" w:name="_Toc1643904141_WPSOffice_Level2"/>
      <w:bookmarkStart w:id="73" w:name="_Toc6287"/>
      <w:bookmarkStart w:id="74" w:name="_Toc303498813"/>
      <w:bookmarkStart w:id="75" w:name="_Toc66603521"/>
      <w:bookmarkStart w:id="76" w:name="_Toc66450155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.3 项目干系人</w:t>
      </w:r>
      <w:bookmarkEnd w:id="71"/>
      <w:bookmarkEnd w:id="72"/>
      <w:bookmarkEnd w:id="73"/>
      <w:bookmarkEnd w:id="74"/>
      <w:bookmarkEnd w:id="75"/>
      <w:bookmarkEnd w:id="76"/>
    </w:p>
    <w:tbl>
      <w:tblPr>
        <w:tblStyle w:val="16"/>
        <w:tblW w:w="74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71"/>
        <w:gridCol w:w="1656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姓名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角色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联系电话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组长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15167178846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19858195683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15267515332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15397022833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13600691421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杨枨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发起人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13357102333</w:t>
            </w:r>
          </w:p>
        </w:tc>
        <w:tc>
          <w:tcPr>
            <w:tcW w:w="3257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yangc@zucc.edu.cn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陈洁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31901216@stu.zucc.edu.cn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柴昊龙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31901164@stu.zucc.edu.cn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孟越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31901142@stu.zucc.edu.cn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许诺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31901161@stu.zucc.edu.cn</w:t>
            </w:r>
          </w:p>
        </w:tc>
      </w:tr>
    </w:tbl>
    <w:p>
      <w:pPr>
        <w:pStyle w:val="5"/>
        <w:spacing w:line="240" w:lineRule="auto"/>
        <w:rPr>
          <w:rFonts w:ascii="宋体" w:hAnsi="宋体" w:eastAsia="宋体"/>
        </w:rPr>
      </w:pPr>
    </w:p>
    <w:p>
      <w:pPr>
        <w:pStyle w:val="3"/>
        <w:spacing w:before="156" w:after="156" w:line="240" w:lineRule="auto"/>
        <w:rPr>
          <w:rFonts w:hint="eastAsia" w:ascii="宋体" w:hAnsi="宋体" w:eastAsia="宋体"/>
          <w:lang w:val="en-US" w:eastAsia="zh-CN"/>
        </w:rPr>
      </w:pPr>
      <w:bookmarkStart w:id="77" w:name="_Toc27858"/>
      <w:bookmarkStart w:id="78" w:name="_Toc28222"/>
      <w:bookmarkStart w:id="79" w:name="_Toc343345162"/>
      <w:bookmarkStart w:id="80" w:name="_Toc1345466551_WPSOffice_Level2"/>
      <w:bookmarkStart w:id="81" w:name="_Toc66450159"/>
      <w:bookmarkStart w:id="82" w:name="_Toc67213294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.</w:t>
      </w:r>
      <w:r>
        <w:rPr>
          <w:rFonts w:hint="eastAsia" w:ascii="宋体" w:hAnsi="宋体" w:eastAsia="宋体"/>
          <w:lang w:val="en-US" w:eastAsia="zh-CN"/>
        </w:rPr>
        <w:t>4项目分工</w:t>
      </w:r>
      <w:bookmarkEnd w:id="77"/>
      <w:bookmarkEnd w:id="78"/>
    </w:p>
    <w:tbl>
      <w:tblPr>
        <w:tblStyle w:val="15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36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规划整个项目，管理项目成员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分配任务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配置管理员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计划软件配置管理活动，进行版本和变更控制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进度管理员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记录项目完成进度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更新甘特图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会议记录员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软件工程1902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会议记录，编写会议记录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整合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整合文档，统一标准</w:t>
            </w:r>
          </w:p>
        </w:tc>
      </w:tr>
    </w:tbl>
    <w:p>
      <w:pPr>
        <w:keepNext/>
        <w:keepLines/>
        <w:numPr>
          <w:ilvl w:val="0"/>
          <w:numId w:val="0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21"/>
          <w:szCs w:val="21"/>
        </w:rPr>
      </w:pPr>
    </w:p>
    <w:tbl>
      <w:tblPr>
        <w:tblStyle w:val="15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36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编写软件需求工程计划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编写可行性报告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编写软件需求工程计划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软件工程1902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编写可行性报告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 w:line="240" w:lineRule="auto"/>
        <w:rPr>
          <w:rFonts w:hint="eastAsia" w:ascii="宋体" w:hAnsi="宋体" w:eastAsia="宋体"/>
        </w:rPr>
      </w:pPr>
      <w:bookmarkStart w:id="83" w:name="_Toc6310"/>
      <w:bookmarkStart w:id="84" w:name="_Toc24166"/>
      <w:r>
        <w:rPr>
          <w:rFonts w:hint="eastAsia" w:ascii="宋体" w:hAnsi="宋体" w:eastAsia="宋体"/>
          <w:lang w:val="en-US" w:eastAsia="zh-CN"/>
        </w:rPr>
        <w:t>4.5</w:t>
      </w:r>
      <w:r>
        <w:rPr>
          <w:rFonts w:hint="eastAsia" w:ascii="宋体" w:hAnsi="宋体" w:eastAsia="宋体"/>
        </w:rPr>
        <w:t>开发者内部沟通计划</w:t>
      </w:r>
      <w:bookmarkEnd w:id="79"/>
      <w:bookmarkEnd w:id="80"/>
      <w:bookmarkEnd w:id="81"/>
      <w:bookmarkEnd w:id="82"/>
      <w:bookmarkEnd w:id="83"/>
      <w:bookmarkEnd w:id="84"/>
    </w:p>
    <w:p>
      <w:pPr>
        <w:pStyle w:val="4"/>
        <w:spacing w:before="156" w:after="156" w:line="240" w:lineRule="auto"/>
        <w:ind w:firstLine="420" w:firstLineChars="0"/>
        <w:rPr>
          <w:rFonts w:hint="eastAsia" w:ascii="宋体" w:hAnsi="宋体" w:eastAsia="宋体"/>
          <w:lang w:eastAsia="zh-CN"/>
        </w:rPr>
      </w:pPr>
      <w:bookmarkStart w:id="85" w:name="_Toc29635"/>
      <w:bookmarkStart w:id="86" w:name="_Toc66450160"/>
      <w:bookmarkStart w:id="87" w:name="_Toc313578245"/>
      <w:bookmarkStart w:id="88" w:name="_Toc1643904141_WPSOffice_Level3"/>
      <w:bookmarkStart w:id="89" w:name="_Toc67213295"/>
      <w:bookmarkStart w:id="90" w:name="_Toc17283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  <w:lang w:eastAsia="zh-CN"/>
        </w:rPr>
        <w:t>.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  <w:lang w:eastAsia="zh-CN"/>
        </w:rPr>
        <w:t>.1 正式沟通计划</w:t>
      </w:r>
      <w:bookmarkEnd w:id="85"/>
      <w:bookmarkEnd w:id="86"/>
      <w:bookmarkEnd w:id="87"/>
      <w:bookmarkEnd w:id="88"/>
      <w:bookmarkEnd w:id="89"/>
      <w:bookmarkEnd w:id="90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eastAsia="zh-CN"/>
              </w:rPr>
            </w:pPr>
            <w:bookmarkStart w:id="91" w:name="OLE_LINK2"/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沟通计划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沟通方式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沟通地点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沟通时间</w:t>
            </w:r>
          </w:p>
        </w:tc>
        <w:tc>
          <w:tcPr>
            <w:tcW w:w="1421" w:type="dxa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参与人员</w:t>
            </w:r>
          </w:p>
        </w:tc>
        <w:tc>
          <w:tcPr>
            <w:tcW w:w="1421" w:type="dxa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ascii="宋体" w:hAnsi="宋体" w:eastAsia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开会</w:t>
            </w:r>
          </w:p>
        </w:tc>
        <w:tc>
          <w:tcPr>
            <w:tcW w:w="1420" w:type="dxa"/>
            <w:vAlign w:val="top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微信语音会议</w:t>
            </w:r>
          </w:p>
        </w:tc>
        <w:tc>
          <w:tcPr>
            <w:tcW w:w="1420" w:type="dxa"/>
            <w:vAlign w:val="top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23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421" w:type="dxa"/>
            <w:vAlign w:val="top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  <w:vAlign w:val="top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会议纪要</w:t>
            </w:r>
          </w:p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/</w:t>
            </w: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会议截图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项目任务</w:t>
            </w:r>
            <w:r>
              <w:rPr>
                <w:rFonts w:hint="eastAsia" w:ascii="宋体" w:hAnsi="宋体" w:eastAsia="宋体" w:cs="宋体-简"/>
                <w:bCs/>
                <w:sz w:val="24"/>
              </w:rPr>
              <w:t>进度报告</w:t>
            </w:r>
          </w:p>
        </w:tc>
        <w:tc>
          <w:tcPr>
            <w:tcW w:w="1420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微信</w:t>
            </w:r>
          </w:p>
        </w:tc>
        <w:tc>
          <w:tcPr>
            <w:tcW w:w="1420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微信语音会议</w:t>
            </w:r>
          </w:p>
        </w:tc>
        <w:tc>
          <w:tcPr>
            <w:tcW w:w="1420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2022年2月25日</w:t>
            </w:r>
          </w:p>
        </w:tc>
        <w:tc>
          <w:tcPr>
            <w:tcW w:w="1421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  <w:vAlign w:val="top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会议纪要/会议截图</w:t>
            </w:r>
          </w:p>
        </w:tc>
      </w:tr>
      <w:bookmarkEnd w:id="91"/>
    </w:tbl>
    <w:p>
      <w:pPr>
        <w:widowControl/>
        <w:rPr>
          <w:rFonts w:ascii="宋体" w:hAnsi="宋体" w:eastAsia="宋体"/>
        </w:rPr>
      </w:pPr>
      <w:r>
        <w:rPr>
          <w:rFonts w:ascii="宋体" w:hAnsi="宋体" w:eastAsia="宋体" w:cs="宋体-简"/>
          <w:bCs/>
          <w:sz w:val="24"/>
        </w:rPr>
        <w:t>详见《会议纪要》</w:t>
      </w:r>
    </w:p>
    <w:p>
      <w:pPr>
        <w:pStyle w:val="2"/>
        <w:spacing w:before="156" w:after="156" w:line="240" w:lineRule="auto"/>
        <w:rPr>
          <w:rFonts w:hint="eastAsia" w:ascii="宋体" w:hAnsi="宋体" w:eastAsia="宋体"/>
        </w:rPr>
      </w:pPr>
      <w:bookmarkStart w:id="92" w:name="_Toc6094"/>
      <w:r>
        <w:rPr>
          <w:rFonts w:hint="eastAsia" w:ascii="宋体" w:hAnsi="宋体" w:eastAsia="宋体"/>
          <w:lang w:val="en-US" w:eastAsia="zh-CN"/>
        </w:rPr>
        <w:t>5.</w:t>
      </w:r>
      <w:r>
        <w:rPr>
          <w:rFonts w:hint="eastAsia" w:ascii="宋体" w:hAnsi="宋体" w:eastAsia="宋体"/>
        </w:rPr>
        <w:t>交付期限</w:t>
      </w:r>
      <w:bookmarkEnd w:id="65"/>
      <w:bookmarkEnd w:id="92"/>
    </w:p>
    <w:p>
      <w:pPr>
        <w:keepNext/>
        <w:keepLines/>
        <w:spacing w:before="340" w:after="330" w:line="578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0"/>
        </w:rPr>
        <w:t>本学期课程验收结束之前</w:t>
      </w:r>
      <w:r>
        <w:rPr>
          <w:rFonts w:hint="eastAsia" w:ascii="Times New Roman" w:hAnsi="Times New Roman" w:eastAsia="宋体" w:cs="Times New Roman"/>
          <w:sz w:val="24"/>
          <w:szCs w:val="20"/>
          <w:lang w:val="en-US" w:eastAsia="zh-CN"/>
        </w:rPr>
        <w:t>。</w:t>
      </w:r>
    </w:p>
    <w:p>
      <w:pPr>
        <w:ind w:left="2940" w:firstLine="420"/>
        <w:jc w:val="center"/>
        <w:rPr>
          <w:rFonts w:ascii="微软雅黑" w:hAnsi="微软雅黑" w:eastAsia="微软雅黑"/>
          <w:sz w:val="36"/>
          <w:szCs w:val="36"/>
          <w:u w:val="single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366C6"/>
    <w:multiLevelType w:val="singleLevel"/>
    <w:tmpl w:val="DEA366C6"/>
    <w:lvl w:ilvl="0" w:tentative="0">
      <w:start w:val="3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0F"/>
    <w:rsid w:val="000E0800"/>
    <w:rsid w:val="000F4375"/>
    <w:rsid w:val="00112AE4"/>
    <w:rsid w:val="00116086"/>
    <w:rsid w:val="00124F56"/>
    <w:rsid w:val="0019345E"/>
    <w:rsid w:val="001A78AF"/>
    <w:rsid w:val="001B3038"/>
    <w:rsid w:val="001C59D7"/>
    <w:rsid w:val="001F50B2"/>
    <w:rsid w:val="00273586"/>
    <w:rsid w:val="00273FE5"/>
    <w:rsid w:val="00276163"/>
    <w:rsid w:val="00280A4A"/>
    <w:rsid w:val="002B2D1B"/>
    <w:rsid w:val="002C4A19"/>
    <w:rsid w:val="002F1721"/>
    <w:rsid w:val="00335BB4"/>
    <w:rsid w:val="0035211E"/>
    <w:rsid w:val="00354547"/>
    <w:rsid w:val="0035750A"/>
    <w:rsid w:val="00367E00"/>
    <w:rsid w:val="003A7443"/>
    <w:rsid w:val="0042149C"/>
    <w:rsid w:val="004438EC"/>
    <w:rsid w:val="00451F03"/>
    <w:rsid w:val="004603DE"/>
    <w:rsid w:val="00484F0C"/>
    <w:rsid w:val="004B37BB"/>
    <w:rsid w:val="004B72EF"/>
    <w:rsid w:val="004F7430"/>
    <w:rsid w:val="00533404"/>
    <w:rsid w:val="00540EC8"/>
    <w:rsid w:val="00542EF8"/>
    <w:rsid w:val="00550C8F"/>
    <w:rsid w:val="00555485"/>
    <w:rsid w:val="005928EF"/>
    <w:rsid w:val="005C4E5B"/>
    <w:rsid w:val="005D296C"/>
    <w:rsid w:val="005E3A35"/>
    <w:rsid w:val="00606ECA"/>
    <w:rsid w:val="00615F8E"/>
    <w:rsid w:val="00624650"/>
    <w:rsid w:val="00656A57"/>
    <w:rsid w:val="00665664"/>
    <w:rsid w:val="00681D1F"/>
    <w:rsid w:val="006C4C87"/>
    <w:rsid w:val="007047B8"/>
    <w:rsid w:val="00717BF8"/>
    <w:rsid w:val="00793BD4"/>
    <w:rsid w:val="007E5D99"/>
    <w:rsid w:val="007F077B"/>
    <w:rsid w:val="008008D6"/>
    <w:rsid w:val="008314CC"/>
    <w:rsid w:val="00840BFC"/>
    <w:rsid w:val="00851D67"/>
    <w:rsid w:val="00852B59"/>
    <w:rsid w:val="00853874"/>
    <w:rsid w:val="0088080F"/>
    <w:rsid w:val="00904B1B"/>
    <w:rsid w:val="009E218A"/>
    <w:rsid w:val="00A15E29"/>
    <w:rsid w:val="00A56DB5"/>
    <w:rsid w:val="00A603E6"/>
    <w:rsid w:val="00B0140D"/>
    <w:rsid w:val="00B025B8"/>
    <w:rsid w:val="00B32FC6"/>
    <w:rsid w:val="00B36159"/>
    <w:rsid w:val="00B5700F"/>
    <w:rsid w:val="00C655B7"/>
    <w:rsid w:val="00CA4990"/>
    <w:rsid w:val="00CD084E"/>
    <w:rsid w:val="00D00AB1"/>
    <w:rsid w:val="00D4214E"/>
    <w:rsid w:val="00D633B3"/>
    <w:rsid w:val="00D769C9"/>
    <w:rsid w:val="00DB20C4"/>
    <w:rsid w:val="00DB42EA"/>
    <w:rsid w:val="00DE1274"/>
    <w:rsid w:val="00E025E8"/>
    <w:rsid w:val="00E06299"/>
    <w:rsid w:val="00E407CA"/>
    <w:rsid w:val="00E66E59"/>
    <w:rsid w:val="00E81AC8"/>
    <w:rsid w:val="00EC6B32"/>
    <w:rsid w:val="00EE62F8"/>
    <w:rsid w:val="00EF0F30"/>
    <w:rsid w:val="00F01DF6"/>
    <w:rsid w:val="00F327DC"/>
    <w:rsid w:val="00F55D8B"/>
    <w:rsid w:val="00F82AC8"/>
    <w:rsid w:val="00F95CE5"/>
    <w:rsid w:val="00F979A7"/>
    <w:rsid w:val="00FA4E5E"/>
    <w:rsid w:val="00FA682A"/>
    <w:rsid w:val="00FE3B85"/>
    <w:rsid w:val="035741C1"/>
    <w:rsid w:val="04222ED2"/>
    <w:rsid w:val="0DBF265A"/>
    <w:rsid w:val="0F34154E"/>
    <w:rsid w:val="184F7101"/>
    <w:rsid w:val="1AF057DF"/>
    <w:rsid w:val="1E20540C"/>
    <w:rsid w:val="1F0F1538"/>
    <w:rsid w:val="21082CB8"/>
    <w:rsid w:val="2368207F"/>
    <w:rsid w:val="2EAF2718"/>
    <w:rsid w:val="2F431869"/>
    <w:rsid w:val="31293179"/>
    <w:rsid w:val="37BA2817"/>
    <w:rsid w:val="38427E28"/>
    <w:rsid w:val="3ADF4F75"/>
    <w:rsid w:val="402C4CF1"/>
    <w:rsid w:val="405A7FC8"/>
    <w:rsid w:val="420E5309"/>
    <w:rsid w:val="4253373F"/>
    <w:rsid w:val="470B3350"/>
    <w:rsid w:val="4A7F1B9E"/>
    <w:rsid w:val="4B1E0866"/>
    <w:rsid w:val="4C2906F4"/>
    <w:rsid w:val="4F20040E"/>
    <w:rsid w:val="517B34D9"/>
    <w:rsid w:val="544A5BDC"/>
    <w:rsid w:val="54992821"/>
    <w:rsid w:val="5911144C"/>
    <w:rsid w:val="595D681B"/>
    <w:rsid w:val="59A140DF"/>
    <w:rsid w:val="649C5BB2"/>
    <w:rsid w:val="6917029A"/>
    <w:rsid w:val="69903644"/>
    <w:rsid w:val="6FE81228"/>
    <w:rsid w:val="78854DFB"/>
    <w:rsid w:val="793E2C45"/>
    <w:rsid w:val="7C9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beforeLines="0" w:after="330" w:afterLines="0" w:line="576" w:lineRule="auto"/>
      <w:ind w:firstLine="0" w:firstLineChars="0"/>
      <w:outlineLvl w:val="0"/>
    </w:pPr>
    <w:rPr>
      <w:rFonts w:ascii="宋体-简" w:hAnsi="宋体-简" w:cs="宋体-简" w:eastAsiaTheme="minorEastAsia"/>
      <w:b/>
      <w:bCs/>
      <w:kern w:val="44"/>
      <w:sz w:val="44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6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23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批注文字 字符"/>
    <w:basedOn w:val="17"/>
    <w:link w:val="6"/>
    <w:semiHidden/>
    <w:qFormat/>
    <w:uiPriority w:val="99"/>
    <w:rPr>
      <w:kern w:val="2"/>
      <w:sz w:val="21"/>
      <w:szCs w:val="22"/>
    </w:rPr>
  </w:style>
  <w:style w:type="character" w:customStyle="1" w:styleId="25">
    <w:name w:val="批注主题 字符"/>
    <w:basedOn w:val="24"/>
    <w:link w:val="14"/>
    <w:semiHidden/>
    <w:qFormat/>
    <w:uiPriority w:val="99"/>
    <w:rPr>
      <w:b/>
      <w:bCs/>
      <w:kern w:val="2"/>
      <w:sz w:val="21"/>
      <w:szCs w:val="22"/>
    </w:rPr>
  </w:style>
  <w:style w:type="character" w:customStyle="1" w:styleId="26">
    <w:name w:val="批注框文本 字符"/>
    <w:basedOn w:val="17"/>
    <w:link w:val="8"/>
    <w:semiHidden/>
    <w:qFormat/>
    <w:uiPriority w:val="99"/>
    <w:rPr>
      <w:kern w:val="2"/>
      <w:sz w:val="18"/>
      <w:szCs w:val="18"/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8">
    <w:name w:val="文档正文"/>
    <w:basedOn w:val="1"/>
    <w:qFormat/>
    <w:uiPriority w:val="0"/>
    <w:pPr>
      <w:jc w:val="left"/>
    </w:pPr>
    <w:rPr>
      <w:rFonts w:ascii="Times New Roman" w:hAnsi="Times New Roman" w:eastAsia="宋体" w:cs="Times New Roman"/>
      <w:sz w:val="24"/>
      <w:szCs w:val="20"/>
    </w:rPr>
  </w:style>
  <w:style w:type="table" w:customStyle="1" w:styleId="29">
    <w:name w:val="网格型3"/>
    <w:basedOn w:val="15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0">
    <w:name w:val="No Spacing"/>
    <w:qFormat/>
    <w:uiPriority w:val="1"/>
    <w:pPr>
      <w:widowControl w:val="0"/>
      <w:spacing w:beforeLines="50" w:afterLines="50"/>
      <w:ind w:firstLine="200" w:firstLineChars="20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</w:rPr>
  </w:style>
  <w:style w:type="table" w:customStyle="1" w:styleId="32">
    <w:name w:val="网格型4"/>
    <w:basedOn w:val="15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F575F-2A17-4945-8E1E-2859F861C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587</Words>
  <Characters>3348</Characters>
  <Lines>27</Lines>
  <Paragraphs>7</Paragraphs>
  <TotalTime>2</TotalTime>
  <ScaleCrop>false</ScaleCrop>
  <LinksUpToDate>false</LinksUpToDate>
  <CharactersWithSpaces>3928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2020-10-22T01:57:00Z</dcterms:created>
  <dc:creator>z sy</dc:creator>
  <cp:lastModifiedBy>丶碎忆</cp:lastModifiedBy>
  <dcterms:modified xsi:type="dcterms:W3CDTF">2022-02-27T10:09:41Z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704B5E188E654860914825F7E65934D7</vt:lpwstr>
  </property>
</Properties>
</file>