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58CBF" w14:textId="0ED1CEDE" w:rsidR="006B508D" w:rsidRPr="00E3057B" w:rsidRDefault="006B508D" w:rsidP="006B508D">
      <w:pPr>
        <w:pStyle w:val="Ttulo"/>
        <w:rPr>
          <w:rFonts w:ascii="Arial Black" w:hAnsi="Arial Black" w:cs="Tahoma"/>
          <w:b w:val="0"/>
          <w:i/>
          <w:iCs/>
          <w:color w:val="000000"/>
          <w:u w:val="single"/>
        </w:rPr>
      </w:pPr>
      <w:r w:rsidRPr="00E3057B">
        <w:rPr>
          <w:rFonts w:ascii="Arial Black" w:hAnsi="Arial Black" w:cs="Tahoma"/>
          <w:b w:val="0"/>
          <w:i/>
          <w:iCs/>
          <w:color w:val="000000"/>
          <w:u w:val="single"/>
        </w:rPr>
        <w:t xml:space="preserve">INFORME </w:t>
      </w:r>
      <w:r w:rsidR="00E3057B">
        <w:rPr>
          <w:rFonts w:ascii="Arial Black" w:hAnsi="Arial Black" w:cs="Tahoma"/>
          <w:b w:val="0"/>
          <w:i/>
          <w:iCs/>
          <w:color w:val="000000"/>
          <w:u w:val="single"/>
        </w:rPr>
        <w:t>ULTRASONOGRÁFICO</w:t>
      </w:r>
    </w:p>
    <w:p w14:paraId="169B1A5C" w14:textId="77777777" w:rsidR="006C67FA" w:rsidRDefault="006C67FA" w:rsidP="006C67F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574EE742" w14:textId="77777777" w:rsidR="006C67FA" w:rsidRDefault="006C67FA" w:rsidP="006C67F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090AA36D" w14:textId="77777777" w:rsidR="006C67FA" w:rsidRDefault="006C67FA" w:rsidP="006C67F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782C34E8" w14:textId="77777777" w:rsidR="006C67FA" w:rsidRDefault="006C67FA" w:rsidP="006C67F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23291861" w14:textId="77777777" w:rsidR="00467289" w:rsidRPr="00E3057B" w:rsidRDefault="00467289">
      <w:pPr>
        <w:rPr>
          <w:rFonts w:ascii="Tahoma" w:hAnsi="Tahoma" w:cs="Tahoma"/>
          <w:i/>
          <w:iCs/>
          <w:color w:val="000000"/>
          <w:sz w:val="20"/>
          <w:szCs w:val="20"/>
        </w:rPr>
      </w:pPr>
    </w:p>
    <w:p w14:paraId="7A98FD7A" w14:textId="3882EBFD" w:rsidR="00387543" w:rsidRPr="00E3057B" w:rsidRDefault="002C5D9C" w:rsidP="00E3057B">
      <w:pPr>
        <w:pStyle w:val="Ttulo1"/>
        <w:jc w:val="both"/>
        <w:rPr>
          <w:rFonts w:ascii="Arial Black" w:hAnsi="Arial Black" w:cs="Tahoma"/>
          <w:b w:val="0"/>
          <w:i/>
          <w:iCs/>
          <w:color w:val="000000"/>
          <w:sz w:val="20"/>
          <w:szCs w:val="20"/>
        </w:rPr>
      </w:pPr>
      <w:r w:rsidRPr="00E3057B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EL ESTUDIO ULTRASONOGR</w:t>
      </w:r>
      <w:r w:rsidR="00E3057B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Á</w:t>
      </w:r>
      <w:r w:rsidRPr="00E3057B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FICO REALIZADO CON EC</w:t>
      </w:r>
      <w:r w:rsidR="00E3057B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Ó</w:t>
      </w:r>
      <w:r w:rsidRPr="00E3057B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 xml:space="preserve">GRAFO </w:t>
      </w:r>
      <w:r w:rsidR="00E3057B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 xml:space="preserve">DE ALTA GAMMA EN ESCALA DE GRISES </w:t>
      </w:r>
      <w:r w:rsidRPr="00E3057B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 xml:space="preserve">UTILIZANDO TRANSDUCTOR INTRACAVITARIO </w:t>
      </w:r>
      <w:r w:rsidR="00E3057B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MULTIFRECUENCIAL</w:t>
      </w:r>
      <w:r w:rsidRPr="00E3057B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, MUESTRA:</w:t>
      </w:r>
    </w:p>
    <w:p w14:paraId="5A413305" w14:textId="77777777" w:rsidR="00387543" w:rsidRPr="00E3057B" w:rsidRDefault="00387543" w:rsidP="00387543">
      <w:pPr>
        <w:rPr>
          <w:rFonts w:ascii="Tahoma" w:hAnsi="Tahoma" w:cs="Tahoma"/>
          <w:i/>
          <w:iCs/>
          <w:color w:val="000000"/>
          <w:sz w:val="20"/>
          <w:szCs w:val="20"/>
        </w:rPr>
      </w:pPr>
    </w:p>
    <w:p w14:paraId="4C7E3E0E" w14:textId="77777777" w:rsidR="0096498B" w:rsidRDefault="0096498B" w:rsidP="0096498B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b/>
          <w:bCs/>
          <w:i/>
          <w:color w:val="000000"/>
          <w:sz w:val="18"/>
          <w:szCs w:val="20"/>
        </w:rPr>
        <w:t>UTERO: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 Anteverso, de tamaño conservado. Muestra ecotextura homogénea sin evidencia de lesiones focales o difusas en la actualidad. </w:t>
      </w:r>
    </w:p>
    <w:p w14:paraId="221F7F99" w14:textId="77777777" w:rsidR="0096498B" w:rsidRDefault="0096498B" w:rsidP="0096498B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18"/>
          <w:szCs w:val="20"/>
        </w:rPr>
      </w:pPr>
      <w:r>
        <w:rPr>
          <w:rFonts w:ascii="Tahoma" w:hAnsi="Tahoma"/>
          <w:i/>
          <w:color w:val="000000"/>
          <w:sz w:val="18"/>
          <w:szCs w:val="20"/>
        </w:rPr>
        <w:t>MEDIDAS UTERINAS</w:t>
      </w:r>
      <w:r>
        <w:rPr>
          <w:rFonts w:ascii="Tahoma" w:hAnsi="Tahoma"/>
          <w:i/>
          <w:color w:val="000000"/>
          <w:sz w:val="18"/>
          <w:szCs w:val="20"/>
        </w:rPr>
        <w:tab/>
      </w:r>
      <w:r>
        <w:rPr>
          <w:rFonts w:ascii="Tahoma" w:hAnsi="Tahoma"/>
          <w:i/>
          <w:color w:val="000000"/>
          <w:sz w:val="18"/>
          <w:szCs w:val="20"/>
        </w:rPr>
        <w:tab/>
      </w:r>
      <w:r>
        <w:rPr>
          <w:rFonts w:ascii="Tahoma" w:hAnsi="Tahoma"/>
          <w:i/>
          <w:color w:val="000000"/>
          <w:sz w:val="18"/>
          <w:szCs w:val="20"/>
        </w:rPr>
        <w:tab/>
      </w:r>
      <w:r>
        <w:rPr>
          <w:rFonts w:ascii="Tahoma" w:hAnsi="Tahoma"/>
          <w:i/>
          <w:color w:val="000000"/>
          <w:sz w:val="18"/>
          <w:szCs w:val="20"/>
        </w:rPr>
        <w:tab/>
      </w:r>
    </w:p>
    <w:p w14:paraId="2D6EC243" w14:textId="77777777" w:rsidR="0096498B" w:rsidRDefault="0096498B" w:rsidP="0096498B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18"/>
          <w:szCs w:val="20"/>
        </w:rPr>
        <w:tab/>
      </w:r>
      <w:r>
        <w:rPr>
          <w:rFonts w:ascii="Tahoma" w:hAnsi="Tahoma" w:cs="Arial"/>
          <w:i/>
          <w:color w:val="000000"/>
          <w:sz w:val="18"/>
          <w:szCs w:val="20"/>
        </w:rPr>
        <w:tab/>
      </w:r>
      <w:r>
        <w:rPr>
          <w:rFonts w:ascii="Tahoma" w:hAnsi="Tahoma" w:cs="Arial"/>
          <w:i/>
          <w:color w:val="000000"/>
          <w:sz w:val="18"/>
          <w:szCs w:val="20"/>
        </w:rPr>
        <w:tab/>
        <w:t>:</w:t>
      </w:r>
      <w:r>
        <w:rPr>
          <w:rFonts w:ascii="Tahoma" w:hAnsi="Tahoma" w:cs="Arial"/>
          <w:i/>
          <w:color w:val="000000"/>
          <w:sz w:val="18"/>
          <w:szCs w:val="20"/>
        </w:rPr>
        <w:tab/>
        <w:t xml:space="preserve"> 64mm.</w:t>
      </w:r>
      <w:r>
        <w:rPr>
          <w:rFonts w:ascii="Tahoma" w:hAnsi="Tahoma" w:cs="Arial"/>
          <w:i/>
          <w:color w:val="000000"/>
          <w:sz w:val="18"/>
          <w:szCs w:val="20"/>
        </w:rPr>
        <w:tab/>
      </w:r>
      <w:r>
        <w:rPr>
          <w:rFonts w:ascii="Tahoma" w:hAnsi="Tahoma" w:cs="Arial"/>
          <w:i/>
          <w:color w:val="000000"/>
          <w:sz w:val="18"/>
          <w:szCs w:val="20"/>
        </w:rPr>
        <w:tab/>
      </w:r>
      <w:r>
        <w:rPr>
          <w:rFonts w:ascii="Tahoma" w:hAnsi="Tahoma" w:cs="Arial"/>
          <w:i/>
          <w:color w:val="000000"/>
          <w:sz w:val="18"/>
          <w:szCs w:val="20"/>
        </w:rPr>
        <w:tab/>
      </w:r>
    </w:p>
    <w:p w14:paraId="0D1F483A" w14:textId="77777777" w:rsidR="0096498B" w:rsidRDefault="0096498B" w:rsidP="0096498B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>Diámetro Transverso</w:t>
      </w:r>
      <w:r>
        <w:rPr>
          <w:rFonts w:ascii="Tahoma" w:hAnsi="Tahoma" w:cs="Arial"/>
          <w:i/>
          <w:color w:val="000000"/>
          <w:sz w:val="18"/>
          <w:szCs w:val="20"/>
        </w:rPr>
        <w:tab/>
      </w:r>
      <w:r>
        <w:rPr>
          <w:rFonts w:ascii="Tahoma" w:hAnsi="Tahoma" w:cs="Arial"/>
          <w:i/>
          <w:color w:val="000000"/>
          <w:sz w:val="18"/>
          <w:szCs w:val="20"/>
        </w:rPr>
        <w:tab/>
      </w:r>
      <w:r>
        <w:rPr>
          <w:rFonts w:ascii="Tahoma" w:hAnsi="Tahoma" w:cs="Arial"/>
          <w:i/>
          <w:color w:val="000000"/>
          <w:sz w:val="18"/>
          <w:szCs w:val="20"/>
        </w:rPr>
        <w:tab/>
        <w:t>:</w:t>
      </w:r>
      <w:r>
        <w:rPr>
          <w:rFonts w:ascii="Tahoma" w:hAnsi="Tahoma" w:cs="Arial"/>
          <w:i/>
          <w:color w:val="000000"/>
          <w:sz w:val="18"/>
          <w:szCs w:val="20"/>
        </w:rPr>
        <w:tab/>
        <w:t xml:space="preserve"> 32mm.</w:t>
      </w:r>
      <w:r>
        <w:rPr>
          <w:rFonts w:ascii="Tahoma" w:hAnsi="Tahoma" w:cs="Arial"/>
          <w:i/>
          <w:color w:val="000000"/>
          <w:sz w:val="18"/>
          <w:szCs w:val="20"/>
        </w:rPr>
        <w:tab/>
      </w:r>
      <w:r>
        <w:rPr>
          <w:rFonts w:ascii="Tahoma" w:hAnsi="Tahoma" w:cs="Arial"/>
          <w:i/>
          <w:color w:val="000000"/>
          <w:sz w:val="18"/>
          <w:szCs w:val="20"/>
        </w:rPr>
        <w:tab/>
        <w:t xml:space="preserve">            </w:t>
      </w:r>
    </w:p>
    <w:p w14:paraId="0422A247" w14:textId="77777777" w:rsidR="0096498B" w:rsidRDefault="0096498B" w:rsidP="0096498B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18"/>
          <w:szCs w:val="20"/>
        </w:rPr>
        <w:tab/>
      </w:r>
      <w:r>
        <w:rPr>
          <w:rFonts w:ascii="Tahoma" w:hAnsi="Tahoma" w:cs="Arial"/>
          <w:i/>
          <w:color w:val="000000"/>
          <w:sz w:val="18"/>
          <w:szCs w:val="20"/>
        </w:rPr>
        <w:tab/>
      </w:r>
      <w:r>
        <w:rPr>
          <w:rFonts w:ascii="Tahoma" w:hAnsi="Tahoma" w:cs="Arial"/>
          <w:i/>
          <w:color w:val="000000"/>
          <w:sz w:val="18"/>
          <w:szCs w:val="20"/>
        </w:rPr>
        <w:tab/>
        <w:t>:</w:t>
      </w:r>
      <w:r>
        <w:rPr>
          <w:rFonts w:ascii="Tahoma" w:hAnsi="Tahoma" w:cs="Arial"/>
          <w:i/>
          <w:color w:val="000000"/>
          <w:sz w:val="18"/>
          <w:szCs w:val="20"/>
        </w:rPr>
        <w:tab/>
        <w:t xml:space="preserve"> 25mm.</w:t>
      </w:r>
    </w:p>
    <w:p w14:paraId="3FB84307" w14:textId="77777777" w:rsidR="0096498B" w:rsidRDefault="0096498B" w:rsidP="0096498B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>Volumen uterino: 26cc.</w:t>
      </w:r>
      <w:r>
        <w:rPr>
          <w:rFonts w:ascii="Tahoma" w:hAnsi="Tahoma" w:cs="Arial"/>
          <w:i/>
          <w:color w:val="000000"/>
          <w:sz w:val="18"/>
          <w:szCs w:val="20"/>
        </w:rPr>
        <w:tab/>
      </w:r>
      <w:r>
        <w:rPr>
          <w:rFonts w:ascii="Tahoma" w:hAnsi="Tahoma" w:cs="Arial"/>
          <w:i/>
          <w:color w:val="000000"/>
          <w:sz w:val="18"/>
          <w:szCs w:val="20"/>
        </w:rPr>
        <w:tab/>
      </w:r>
      <w:r>
        <w:rPr>
          <w:rFonts w:ascii="Tahoma" w:hAnsi="Tahoma" w:cs="Arial"/>
          <w:i/>
          <w:color w:val="000000"/>
          <w:sz w:val="18"/>
          <w:szCs w:val="20"/>
        </w:rPr>
        <w:tab/>
      </w:r>
    </w:p>
    <w:p w14:paraId="1AF03717" w14:textId="77777777" w:rsidR="0096498B" w:rsidRDefault="0096498B" w:rsidP="0096498B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0C7E3524" w14:textId="77777777" w:rsidR="0096498B" w:rsidRDefault="0096498B" w:rsidP="0096498B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b/>
          <w:i/>
          <w:color w:val="000000"/>
          <w:sz w:val="18"/>
          <w:szCs w:val="20"/>
        </w:rPr>
        <w:t>CAVIDAD UTERINA: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 Muestra endometrio de 3mm de espesor sin evidencia de colección ni masas al interior.</w:t>
      </w:r>
    </w:p>
    <w:p w14:paraId="60C95A00" w14:textId="77777777" w:rsidR="0096498B" w:rsidRDefault="0096498B" w:rsidP="0096498B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13E6CC98" w14:textId="77777777" w:rsidR="0096498B" w:rsidRDefault="0096498B" w:rsidP="0096498B">
      <w:pPr>
        <w:jc w:val="both"/>
        <w:rPr>
          <w:rFonts w:ascii="Tahoma" w:hAnsi="Tahoma" w:cs="Arial"/>
          <w:bCs/>
          <w:i/>
          <w:color w:val="000000"/>
          <w:sz w:val="18"/>
          <w:szCs w:val="20"/>
        </w:rPr>
      </w:pPr>
      <w:r>
        <w:rPr>
          <w:rFonts w:ascii="Tahoma" w:hAnsi="Tahoma" w:cs="Arial"/>
          <w:b/>
          <w:bCs/>
          <w:i/>
          <w:color w:val="000000"/>
          <w:sz w:val="18"/>
          <w:szCs w:val="20"/>
        </w:rPr>
        <w:t xml:space="preserve">CUELLO UTERINO: </w:t>
      </w:r>
      <w:r>
        <w:rPr>
          <w:rFonts w:ascii="Tahoma" w:hAnsi="Tahoma" w:cs="Arial"/>
          <w:bCs/>
          <w:i/>
          <w:color w:val="000000"/>
          <w:sz w:val="18"/>
          <w:szCs w:val="20"/>
        </w:rPr>
        <w:t>Muestra ecotextura homogénea. No se evidencian lesiones focales solidas ni quísticas. OCI cerrado.</w:t>
      </w:r>
    </w:p>
    <w:p w14:paraId="184399D8" w14:textId="77777777" w:rsidR="0096498B" w:rsidRDefault="0096498B" w:rsidP="0096498B">
      <w:pPr>
        <w:jc w:val="both"/>
        <w:rPr>
          <w:rFonts w:ascii="Tahoma" w:hAnsi="Tahoma" w:cs="Arial"/>
          <w:bCs/>
          <w:i/>
          <w:color w:val="000000"/>
          <w:sz w:val="18"/>
          <w:szCs w:val="20"/>
        </w:rPr>
      </w:pPr>
    </w:p>
    <w:p w14:paraId="7471B6E7" w14:textId="77777777" w:rsidR="0096498B" w:rsidRDefault="0096498B" w:rsidP="0096498B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b/>
          <w:bCs/>
          <w:i/>
          <w:color w:val="000000"/>
          <w:sz w:val="18"/>
          <w:szCs w:val="20"/>
        </w:rPr>
        <w:t>ANEXO DERECHO: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>
        <w:rPr>
          <w:rFonts w:ascii="Tahoma" w:hAnsi="Tahoma" w:cs="Tahoma"/>
          <w:bCs/>
          <w:i/>
          <w:color w:val="000000"/>
          <w:sz w:val="18"/>
          <w:szCs w:val="20"/>
        </w:rPr>
        <w:t xml:space="preserve">Ovario mide 16 x 09mm., 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Evidencia de 8 – 9 imágenes foliculares </w:t>
      </w:r>
      <w:r>
        <w:rPr>
          <w:rFonts w:ascii="Tahoma" w:hAnsi="Tahoma" w:cs="Tahoma"/>
          <w:i/>
          <w:color w:val="000000"/>
          <w:sz w:val="18"/>
          <w:szCs w:val="20"/>
        </w:rPr>
        <w:t>&lt;6</w:t>
      </w:r>
      <w:r>
        <w:rPr>
          <w:rFonts w:ascii="Tahoma" w:hAnsi="Tahoma" w:cs="Arial"/>
          <w:i/>
          <w:color w:val="000000"/>
          <w:sz w:val="18"/>
          <w:szCs w:val="20"/>
        </w:rPr>
        <w:t>mm., de diámetro.</w:t>
      </w:r>
    </w:p>
    <w:p w14:paraId="10F9CE23" w14:textId="77777777" w:rsidR="0096498B" w:rsidRDefault="0096498B" w:rsidP="0096498B">
      <w:pPr>
        <w:jc w:val="both"/>
        <w:rPr>
          <w:rFonts w:ascii="Tahoma" w:hAnsi="Tahoma" w:cs="Tahoma"/>
          <w:bCs/>
          <w:i/>
          <w:color w:val="000000"/>
          <w:sz w:val="18"/>
          <w:szCs w:val="20"/>
        </w:rPr>
      </w:pPr>
    </w:p>
    <w:p w14:paraId="4982A80A" w14:textId="0CA2E977" w:rsidR="0096498B" w:rsidRPr="0096498B" w:rsidRDefault="0096498B" w:rsidP="0096498B">
      <w:pPr>
        <w:pStyle w:val="Prrafodelista"/>
        <w:numPr>
          <w:ilvl w:val="0"/>
          <w:numId w:val="25"/>
        </w:numPr>
        <w:jc w:val="both"/>
        <w:rPr>
          <w:rFonts w:ascii="Tahoma" w:hAnsi="Tahoma" w:cs="Tahoma"/>
          <w:bCs/>
          <w:i/>
          <w:color w:val="000000"/>
          <w:sz w:val="18"/>
          <w:szCs w:val="20"/>
        </w:rPr>
      </w:pPr>
      <w:r w:rsidRPr="0096498B">
        <w:rPr>
          <w:rFonts w:ascii="Tahoma" w:hAnsi="Tahoma" w:cs="Tahoma"/>
          <w:bCs/>
          <w:i/>
          <w:color w:val="000000"/>
          <w:sz w:val="18"/>
          <w:szCs w:val="20"/>
        </w:rPr>
        <w:t>Muestra hacia el polo superior y lateral 01 imagen quística compleja de 62 x 59 x 38mm., de diámetros en sentido L – T y AP respectivamente con volumen aproximado de 74.4cc., muestra pared delgada, contornos definidos y ecogenicidad interna mixta compuesta por contenido graso, contenido líquido con ecos internos lineales ecogénicos.</w:t>
      </w:r>
    </w:p>
    <w:p w14:paraId="347565AB" w14:textId="77777777" w:rsidR="0096498B" w:rsidRDefault="0096498B" w:rsidP="0096498B">
      <w:pPr>
        <w:jc w:val="both"/>
        <w:rPr>
          <w:rFonts w:ascii="Tahoma" w:hAnsi="Tahoma" w:cs="Tahoma"/>
          <w:bCs/>
          <w:i/>
          <w:color w:val="000000"/>
          <w:sz w:val="18"/>
          <w:szCs w:val="20"/>
        </w:rPr>
      </w:pPr>
    </w:p>
    <w:p w14:paraId="16CA2964" w14:textId="77777777" w:rsidR="0096498B" w:rsidRDefault="0096498B" w:rsidP="0096498B">
      <w:pPr>
        <w:numPr>
          <w:ilvl w:val="0"/>
          <w:numId w:val="25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>La codificación Doppler color y de poder no evidencia aumento de señal interno ni periférico.</w:t>
      </w:r>
    </w:p>
    <w:p w14:paraId="64A293C1" w14:textId="77777777" w:rsidR="0096498B" w:rsidRDefault="0096498B" w:rsidP="0096498B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4C0B3651" w14:textId="77777777" w:rsidR="0096498B" w:rsidRDefault="0096498B" w:rsidP="0096498B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b/>
          <w:bCs/>
          <w:i/>
          <w:color w:val="000000"/>
          <w:sz w:val="18"/>
          <w:szCs w:val="20"/>
        </w:rPr>
        <w:t>ANEXO IZQUIERDO</w:t>
      </w:r>
      <w:r>
        <w:rPr>
          <w:rFonts w:ascii="Tahoma" w:hAnsi="Tahoma" w:cs="Arial"/>
          <w:b/>
          <w:i/>
          <w:color w:val="000000"/>
          <w:sz w:val="18"/>
          <w:szCs w:val="20"/>
        </w:rPr>
        <w:t>: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 Ovario de tamaño conservado, mide 28 x 13mm. </w:t>
      </w:r>
    </w:p>
    <w:p w14:paraId="652FAE25" w14:textId="77777777" w:rsidR="0096498B" w:rsidRDefault="0096498B" w:rsidP="0096498B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 xml:space="preserve">Evidencia de 11 – 12 imágenes foliculares </w:t>
      </w:r>
      <w:r>
        <w:rPr>
          <w:rFonts w:ascii="Tahoma" w:hAnsi="Tahoma" w:cs="Tahoma"/>
          <w:i/>
          <w:color w:val="000000"/>
          <w:sz w:val="18"/>
          <w:szCs w:val="20"/>
        </w:rPr>
        <w:t>&lt;</w:t>
      </w:r>
      <w:r>
        <w:rPr>
          <w:rFonts w:ascii="Tahoma" w:hAnsi="Tahoma" w:cs="Arial"/>
          <w:i/>
          <w:color w:val="000000"/>
          <w:sz w:val="18"/>
          <w:szCs w:val="20"/>
        </w:rPr>
        <w:t>8mm., de diámetro.</w:t>
      </w:r>
    </w:p>
    <w:p w14:paraId="7138B0C8" w14:textId="77777777" w:rsidR="0096498B" w:rsidRDefault="0096498B" w:rsidP="0096498B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>No se aprecian formaciones solidas ni quísticas complejas.</w:t>
      </w:r>
    </w:p>
    <w:p w14:paraId="26E2E5B7" w14:textId="77777777" w:rsidR="0096498B" w:rsidRDefault="0096498B" w:rsidP="0096498B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69935719" w14:textId="77777777" w:rsidR="0096498B" w:rsidRDefault="0096498B" w:rsidP="0096498B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b/>
          <w:bCs/>
          <w:i/>
          <w:color w:val="000000"/>
          <w:sz w:val="18"/>
          <w:szCs w:val="20"/>
        </w:rPr>
        <w:t xml:space="preserve">SACO DE DOUGLAS: </w:t>
      </w:r>
      <w:r>
        <w:rPr>
          <w:rFonts w:ascii="Tahoma" w:hAnsi="Tahoma" w:cs="Arial"/>
          <w:bCs/>
          <w:i/>
          <w:color w:val="000000"/>
          <w:sz w:val="18"/>
          <w:szCs w:val="20"/>
        </w:rPr>
        <w:t>Libre</w:t>
      </w:r>
    </w:p>
    <w:p w14:paraId="54814E12" w14:textId="77777777" w:rsidR="0096498B" w:rsidRDefault="0096498B" w:rsidP="0096498B">
      <w:pPr>
        <w:jc w:val="both"/>
        <w:rPr>
          <w:rFonts w:ascii="Tahoma" w:hAnsi="Tahoma" w:cs="Arial"/>
          <w:b/>
          <w:bCs/>
          <w:i/>
          <w:color w:val="000000"/>
          <w:sz w:val="18"/>
          <w:szCs w:val="20"/>
        </w:rPr>
      </w:pPr>
    </w:p>
    <w:p w14:paraId="7F9CE945" w14:textId="77777777" w:rsidR="0096498B" w:rsidRDefault="0096498B" w:rsidP="0096498B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HALLAZGOS ECOGRÁFICOS: </w:t>
      </w:r>
    </w:p>
    <w:p w14:paraId="41ADE903" w14:textId="77777777" w:rsidR="0096498B" w:rsidRDefault="0096498B" w:rsidP="0096498B">
      <w:pPr>
        <w:ind w:left="36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47D0F620" w14:textId="77777777" w:rsidR="0096498B" w:rsidRDefault="0096498B" w:rsidP="0096498B">
      <w:pPr>
        <w:numPr>
          <w:ilvl w:val="0"/>
          <w:numId w:val="22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>ÚTERO ECOGRAFICAMENTE CONSERVADO.</w:t>
      </w:r>
    </w:p>
    <w:p w14:paraId="367F01E4" w14:textId="77777777" w:rsidR="0096498B" w:rsidRDefault="0096498B" w:rsidP="0096498B">
      <w:pPr>
        <w:numPr>
          <w:ilvl w:val="0"/>
          <w:numId w:val="22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>TERATOMA MADURO EN OVARIO DERECHO.</w:t>
      </w:r>
    </w:p>
    <w:p w14:paraId="4178609E" w14:textId="77777777" w:rsidR="0096498B" w:rsidRDefault="0096498B" w:rsidP="0096498B">
      <w:pPr>
        <w:numPr>
          <w:ilvl w:val="0"/>
          <w:numId w:val="22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>OVARIOS POLIFOLICULARES.</w:t>
      </w:r>
    </w:p>
    <w:p w14:paraId="421F709B" w14:textId="77777777" w:rsidR="0096498B" w:rsidRDefault="0096498B" w:rsidP="0096498B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4B2FB0AA" w14:textId="77777777" w:rsidR="0096498B" w:rsidRDefault="0096498B" w:rsidP="0096498B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>S/S CORRELACIONAR CON DATOS CLÍNICOS Y CONTROL POSTERIOR.</w:t>
      </w:r>
    </w:p>
    <w:p w14:paraId="7F995919" w14:textId="77777777" w:rsidR="0096498B" w:rsidRDefault="0096498B" w:rsidP="0096498B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38FC1123" w14:textId="77777777" w:rsidR="0096498B" w:rsidRDefault="0096498B" w:rsidP="0096498B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 xml:space="preserve">Atentamente, </w:t>
      </w:r>
    </w:p>
    <w:p w14:paraId="6D92BE53" w14:textId="50CFBC79" w:rsidR="00387543" w:rsidRPr="00E3057B" w:rsidRDefault="00387543" w:rsidP="0096498B">
      <w:pPr>
        <w:jc w:val="both"/>
        <w:rPr>
          <w:rFonts w:ascii="Tahoma" w:hAnsi="Tahoma" w:cs="Tahoma"/>
          <w:i/>
          <w:iCs/>
          <w:color w:val="000000"/>
          <w:sz w:val="20"/>
          <w:szCs w:val="20"/>
        </w:rPr>
      </w:pPr>
    </w:p>
    <w:sectPr w:rsidR="00387543" w:rsidRPr="00E3057B" w:rsidSect="00C3069B">
      <w:pgSz w:w="12240" w:h="15840"/>
      <w:pgMar w:top="1276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7B43D3"/>
    <w:multiLevelType w:val="hybridMultilevel"/>
    <w:tmpl w:val="E8AE0B30"/>
    <w:lvl w:ilvl="0" w:tplc="DB945F9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85357A0"/>
    <w:multiLevelType w:val="hybridMultilevel"/>
    <w:tmpl w:val="08BEA4CA"/>
    <w:lvl w:ilvl="0" w:tplc="BB6CCA8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68557110">
    <w:abstractNumId w:val="11"/>
  </w:num>
  <w:num w:numId="2" w16cid:durableId="2142796935">
    <w:abstractNumId w:val="16"/>
  </w:num>
  <w:num w:numId="3" w16cid:durableId="2056467130">
    <w:abstractNumId w:val="2"/>
  </w:num>
  <w:num w:numId="4" w16cid:durableId="249242481">
    <w:abstractNumId w:val="13"/>
  </w:num>
  <w:num w:numId="5" w16cid:durableId="1049954547">
    <w:abstractNumId w:val="9"/>
  </w:num>
  <w:num w:numId="6" w16cid:durableId="1590699081">
    <w:abstractNumId w:val="8"/>
  </w:num>
  <w:num w:numId="7" w16cid:durableId="1547914269">
    <w:abstractNumId w:val="7"/>
  </w:num>
  <w:num w:numId="8" w16cid:durableId="1824615429">
    <w:abstractNumId w:val="22"/>
  </w:num>
  <w:num w:numId="9" w16cid:durableId="1454834874">
    <w:abstractNumId w:val="19"/>
  </w:num>
  <w:num w:numId="10" w16cid:durableId="599529790">
    <w:abstractNumId w:val="6"/>
  </w:num>
  <w:num w:numId="11" w16cid:durableId="123932524">
    <w:abstractNumId w:val="5"/>
  </w:num>
  <w:num w:numId="12" w16cid:durableId="1013530138">
    <w:abstractNumId w:val="14"/>
  </w:num>
  <w:num w:numId="13" w16cid:durableId="636689931">
    <w:abstractNumId w:val="10"/>
  </w:num>
  <w:num w:numId="14" w16cid:durableId="1373337773">
    <w:abstractNumId w:val="4"/>
  </w:num>
  <w:num w:numId="15" w16cid:durableId="86311630">
    <w:abstractNumId w:val="17"/>
  </w:num>
  <w:num w:numId="16" w16cid:durableId="1628047866">
    <w:abstractNumId w:val="3"/>
  </w:num>
  <w:num w:numId="17" w16cid:durableId="1012075402">
    <w:abstractNumId w:val="21"/>
  </w:num>
  <w:num w:numId="18" w16cid:durableId="938606772">
    <w:abstractNumId w:val="0"/>
  </w:num>
  <w:num w:numId="19" w16cid:durableId="189799645">
    <w:abstractNumId w:val="12"/>
  </w:num>
  <w:num w:numId="20" w16cid:durableId="73166738">
    <w:abstractNumId w:val="18"/>
  </w:num>
  <w:num w:numId="21" w16cid:durableId="1526627828">
    <w:abstractNumId w:val="23"/>
  </w:num>
  <w:num w:numId="22" w16cid:durableId="202331314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10099504">
    <w:abstractNumId w:val="1"/>
  </w:num>
  <w:num w:numId="24" w16cid:durableId="1726952413">
    <w:abstractNumId w:val="15"/>
  </w:num>
  <w:num w:numId="25" w16cid:durableId="14061001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7FA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98B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069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57B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FFCF0D"/>
  <w15:docId w15:val="{FFFAF8BC-4674-4ED3-81D4-E57230C5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96498B"/>
    <w:rPr>
      <w:rFonts w:ascii="Arial" w:hAnsi="Arial" w:cs="Arial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64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2007-05-28T17:13:00Z</cp:lastPrinted>
  <dcterms:created xsi:type="dcterms:W3CDTF">2023-10-27T21:11:00Z</dcterms:created>
  <dcterms:modified xsi:type="dcterms:W3CDTF">2024-01-01T18:56:00Z</dcterms:modified>
</cp:coreProperties>
</file>