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19067" w14:textId="77777777" w:rsidR="004E232C" w:rsidRPr="000D604D" w:rsidRDefault="004E232C" w:rsidP="004E232C">
      <w:pPr>
        <w:pStyle w:val="Ttulo2"/>
        <w:ind w:left="0"/>
        <w:jc w:val="center"/>
        <w:rPr>
          <w:rFonts w:ascii="Arial Black" w:hAnsi="Arial Black" w:cs="Tahoma"/>
          <w:bCs w:val="0"/>
          <w:i/>
          <w:noProof/>
          <w:sz w:val="30"/>
          <w:szCs w:val="18"/>
          <w:u w:val="single"/>
        </w:rPr>
      </w:pPr>
      <w:r w:rsidRPr="000D604D">
        <w:rPr>
          <w:rFonts w:ascii="Arial Black" w:hAnsi="Arial Black" w:cs="Tahoma"/>
          <w:bCs w:val="0"/>
          <w:i/>
          <w:noProof/>
          <w:sz w:val="30"/>
          <w:szCs w:val="18"/>
          <w:u w:val="single"/>
        </w:rPr>
        <w:t>ECOGRAFÍA MORFOLÓGICA</w:t>
      </w:r>
    </w:p>
    <w:p w14:paraId="5970D329" w14:textId="77777777" w:rsidR="007B5821" w:rsidRPr="00160A10" w:rsidRDefault="007B5821">
      <w:pPr>
        <w:rPr>
          <w:rFonts w:ascii="Tahoma" w:hAnsi="Tahoma" w:cs="Tahoma"/>
          <w:i/>
          <w:sz w:val="20"/>
          <w:szCs w:val="20"/>
        </w:rPr>
      </w:pPr>
    </w:p>
    <w:p w14:paraId="5C2A4D74" w14:textId="77777777" w:rsidR="00125894" w:rsidRDefault="00125894" w:rsidP="0012589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14:paraId="5DEA3B7F" w14:textId="77777777" w:rsidR="00125894" w:rsidRDefault="00125894" w:rsidP="0012589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7DF9679A" w14:textId="77777777" w:rsidR="00125894" w:rsidRDefault="00125894" w:rsidP="0012589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6408716F" w14:textId="77777777" w:rsidR="00125894" w:rsidRDefault="00125894" w:rsidP="0012589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07979BE8" w14:textId="77777777" w:rsidR="007B5821" w:rsidRPr="00160A10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14:paraId="019928FE" w14:textId="3A66AAAC" w:rsidR="004E232C" w:rsidRPr="004E232C" w:rsidRDefault="004E232C" w:rsidP="004E232C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4E232C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</w:t>
      </w:r>
      <w:r>
        <w:rPr>
          <w:rFonts w:ascii="Arial Black" w:hAnsi="Arial Black" w:cs="Tahoma"/>
          <w:i/>
          <w:noProof/>
          <w:sz w:val="18"/>
          <w:szCs w:val="18"/>
        </w:rPr>
        <w:t xml:space="preserve">DE ALTA GAMMA </w:t>
      </w:r>
      <w:r w:rsidRPr="004E232C">
        <w:rPr>
          <w:rFonts w:ascii="Arial Black" w:hAnsi="Arial Black" w:cs="Tahoma"/>
          <w:i/>
          <w:noProof/>
          <w:sz w:val="18"/>
          <w:szCs w:val="18"/>
        </w:rPr>
        <w:t xml:space="preserve">UTILIZANDO TRANSDUCTOR </w:t>
      </w:r>
      <w:r>
        <w:rPr>
          <w:rFonts w:ascii="Arial Black" w:hAnsi="Arial Black" w:cs="Tahoma"/>
          <w:i/>
          <w:noProof/>
          <w:sz w:val="18"/>
          <w:szCs w:val="18"/>
        </w:rPr>
        <w:t xml:space="preserve">CONVEXO </w:t>
      </w:r>
      <w:r w:rsidRPr="004E232C">
        <w:rPr>
          <w:rFonts w:ascii="Arial Black" w:hAnsi="Arial Black" w:cs="Tahoma"/>
          <w:i/>
          <w:noProof/>
          <w:sz w:val="18"/>
          <w:szCs w:val="18"/>
        </w:rPr>
        <w:t>MULTIFRECUENCIAL, MUESTRA:</w:t>
      </w:r>
    </w:p>
    <w:p w14:paraId="6BC64A8C" w14:textId="77777777" w:rsidR="004E232C" w:rsidRPr="005A437B" w:rsidRDefault="004E232C" w:rsidP="004E232C">
      <w:pPr>
        <w:tabs>
          <w:tab w:val="left" w:pos="3853"/>
        </w:tabs>
        <w:rPr>
          <w:i/>
          <w:sz w:val="18"/>
          <w:szCs w:val="18"/>
        </w:rPr>
      </w:pPr>
      <w:r w:rsidRPr="005A437B">
        <w:rPr>
          <w:i/>
          <w:sz w:val="18"/>
          <w:szCs w:val="18"/>
        </w:rPr>
        <w:tab/>
      </w:r>
    </w:p>
    <w:p w14:paraId="18705F31" w14:textId="7C1A5F3E" w:rsidR="004E232C" w:rsidRPr="004E232C" w:rsidRDefault="004E232C" w:rsidP="004E232C">
      <w:pPr>
        <w:widowControl w:val="0"/>
        <w:jc w:val="both"/>
        <w:rPr>
          <w:rFonts w:ascii="Tahoma" w:hAnsi="Tahoma" w:cs="Tahoma"/>
          <w:bCs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514905">
        <w:rPr>
          <w:rFonts w:ascii="Tahoma" w:hAnsi="Tahoma" w:cs="Tahoma"/>
          <w:i/>
          <w:noProof/>
          <w:sz w:val="18"/>
          <w:szCs w:val="18"/>
        </w:rPr>
        <w:t>Ú</w:t>
      </w:r>
      <w:r w:rsidRPr="005A437B">
        <w:rPr>
          <w:rFonts w:ascii="Tahoma" w:hAnsi="Tahoma" w:cs="Tahoma"/>
          <w:i/>
          <w:noProof/>
          <w:sz w:val="18"/>
          <w:szCs w:val="18"/>
        </w:rPr>
        <w:t>nico en</w:t>
      </w:r>
      <w:r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4E232C">
        <w:rPr>
          <w:rFonts w:ascii="Tahoma" w:hAnsi="Tahoma" w:cs="Tahoma"/>
          <w:bCs/>
          <w:i/>
          <w:noProof/>
          <w:sz w:val="18"/>
          <w:szCs w:val="18"/>
        </w:rPr>
        <w:t>SITUACIÓN</w:t>
      </w:r>
      <w:r>
        <w:rPr>
          <w:rFonts w:ascii="Tahoma" w:hAnsi="Tahoma" w:cs="Tahoma"/>
          <w:bCs/>
          <w:i/>
          <w:noProof/>
          <w:sz w:val="18"/>
          <w:szCs w:val="18"/>
        </w:rPr>
        <w:t xml:space="preserve"> </w:t>
      </w:r>
      <w:r w:rsidRPr="004E232C">
        <w:rPr>
          <w:rFonts w:ascii="Tahoma" w:hAnsi="Tahoma" w:cs="Tahoma"/>
          <w:bCs/>
          <w:i/>
          <w:noProof/>
          <w:sz w:val="18"/>
          <w:szCs w:val="18"/>
        </w:rPr>
        <w:t>INDIFERENTE</w:t>
      </w:r>
      <w:r w:rsidR="00514905">
        <w:rPr>
          <w:rFonts w:ascii="Tahoma" w:hAnsi="Tahoma" w:cs="Tahoma"/>
          <w:bCs/>
          <w:i/>
          <w:noProof/>
          <w:sz w:val="18"/>
          <w:szCs w:val="18"/>
        </w:rPr>
        <w:t xml:space="preserve"> Y/O CAMBIANTE</w:t>
      </w:r>
      <w:r w:rsidRPr="004E232C">
        <w:rPr>
          <w:rFonts w:ascii="Tahoma" w:hAnsi="Tahoma" w:cs="Tahoma"/>
          <w:bCs/>
          <w:i/>
          <w:noProof/>
          <w:sz w:val="18"/>
          <w:szCs w:val="18"/>
        </w:rPr>
        <w:t>, al momento del examen.</w:t>
      </w:r>
    </w:p>
    <w:p w14:paraId="2A00A3B5" w14:textId="77777777" w:rsidR="004E232C" w:rsidRPr="005A437B" w:rsidRDefault="004E232C" w:rsidP="004E232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7595267A" w14:textId="77777777" w:rsidR="004E232C" w:rsidRPr="003B247A" w:rsidRDefault="004E232C" w:rsidP="004E232C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3B247A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BIOMETRÍA FETAL:</w:t>
      </w:r>
    </w:p>
    <w:p w14:paraId="75F1FA59" w14:textId="77777777" w:rsidR="004E232C" w:rsidRPr="003B247A" w:rsidRDefault="004E232C" w:rsidP="004E232C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14:paraId="5F1E150D" w14:textId="7DD43CF1" w:rsidR="004E232C" w:rsidRPr="005A437B" w:rsidRDefault="004E232C" w:rsidP="004E232C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E33B62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E33B62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E33B62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47 </w:t>
      </w:r>
      <w:r w:rsidRPr="00E33B62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mm.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20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14:paraId="201A8325" w14:textId="0801AE7C" w:rsidR="004E232C" w:rsidRPr="005A437B" w:rsidRDefault="004E232C" w:rsidP="004E232C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186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mm. (EG: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21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14:paraId="3425D9BD" w14:textId="73AAC433" w:rsidR="004E232C" w:rsidRPr="005A437B" w:rsidRDefault="004E232C" w:rsidP="004E232C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153 mm. (EG: 21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SEMANAS)    </w:t>
      </w:r>
    </w:p>
    <w:p w14:paraId="2B1F0373" w14:textId="230D20FE" w:rsidR="004E232C" w:rsidRPr="00125894" w:rsidRDefault="004E232C" w:rsidP="004E232C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s-V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L. FEMUR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(HADLOCK84).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35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125894">
        <w:rPr>
          <w:rFonts w:ascii="Tahoma" w:hAnsi="Tahoma" w:cs="Tahoma"/>
          <w:b/>
          <w:i/>
          <w:noProof/>
          <w:sz w:val="18"/>
          <w:szCs w:val="18"/>
          <w:lang w:val="es-VE"/>
        </w:rPr>
        <w:t>(EG: 20 SEMANAS)</w:t>
      </w:r>
    </w:p>
    <w:p w14:paraId="5FD419CF" w14:textId="205FD60A" w:rsidR="004E232C" w:rsidRPr="00125894" w:rsidRDefault="004E232C" w:rsidP="004E232C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VE"/>
        </w:rPr>
      </w:pPr>
      <w:r w:rsidRPr="00125894">
        <w:rPr>
          <w:rFonts w:ascii="Tahoma" w:hAnsi="Tahoma" w:cs="Tahoma"/>
          <w:b/>
          <w:i/>
          <w:noProof/>
          <w:sz w:val="18"/>
          <w:szCs w:val="18"/>
          <w:lang w:val="es-VE"/>
        </w:rPr>
        <w:t>DFO (HANSMANN85).</w:t>
      </w:r>
      <w:r w:rsidRPr="00125894">
        <w:rPr>
          <w:rFonts w:ascii="Tahoma" w:hAnsi="Tahoma" w:cs="Tahoma"/>
          <w:b/>
          <w:i/>
          <w:noProof/>
          <w:sz w:val="18"/>
          <w:szCs w:val="18"/>
          <w:lang w:val="es-VE"/>
        </w:rPr>
        <w:tab/>
      </w:r>
      <w:r w:rsidRPr="00125894">
        <w:rPr>
          <w:rFonts w:ascii="Tahoma" w:hAnsi="Tahoma" w:cs="Tahoma"/>
          <w:b/>
          <w:i/>
          <w:noProof/>
          <w:sz w:val="18"/>
          <w:szCs w:val="18"/>
          <w:lang w:val="es-VE"/>
        </w:rPr>
        <w:tab/>
        <w:t>:     63 mm. (EG. 21 SEMANAS)</w:t>
      </w:r>
    </w:p>
    <w:p w14:paraId="66EEFB87" w14:textId="51DF0957" w:rsidR="004E232C" w:rsidRPr="00125894" w:rsidRDefault="004E232C" w:rsidP="004E232C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VE"/>
        </w:rPr>
      </w:pPr>
      <w:r w:rsidRPr="00125894">
        <w:rPr>
          <w:rFonts w:ascii="Tahoma" w:hAnsi="Tahoma" w:cs="Tahoma"/>
          <w:b/>
          <w:i/>
          <w:noProof/>
          <w:sz w:val="18"/>
          <w:szCs w:val="18"/>
          <w:lang w:val="es-VE"/>
        </w:rPr>
        <w:t>L. HÚMERO (JEANTY84).</w:t>
      </w:r>
      <w:r w:rsidRPr="00125894">
        <w:rPr>
          <w:rFonts w:ascii="Tahoma" w:hAnsi="Tahoma" w:cs="Tahoma"/>
          <w:b/>
          <w:i/>
          <w:noProof/>
          <w:sz w:val="18"/>
          <w:szCs w:val="18"/>
          <w:lang w:val="es-VE"/>
        </w:rPr>
        <w:tab/>
        <w:t>:     31 mm. (EG: 20 SEMANAS)</w:t>
      </w:r>
    </w:p>
    <w:p w14:paraId="7934685E" w14:textId="240E40F7" w:rsidR="004E232C" w:rsidRPr="00AC6019" w:rsidRDefault="004E232C" w:rsidP="004E232C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125894">
        <w:rPr>
          <w:rFonts w:ascii="Tahoma" w:hAnsi="Tahoma" w:cs="Tahoma"/>
          <w:b/>
          <w:i/>
          <w:noProof/>
          <w:sz w:val="18"/>
          <w:szCs w:val="18"/>
          <w:lang w:val="es-VE"/>
        </w:rPr>
        <w:t>L. CUBITO (JEANTY84).</w:t>
      </w:r>
      <w:r w:rsidRPr="00125894">
        <w:rPr>
          <w:rFonts w:ascii="Tahoma" w:hAnsi="Tahoma" w:cs="Tahoma"/>
          <w:b/>
          <w:i/>
          <w:noProof/>
          <w:sz w:val="18"/>
          <w:szCs w:val="18"/>
          <w:lang w:val="es-VE"/>
        </w:rPr>
        <w:tab/>
      </w:r>
      <w:r w:rsidRPr="00125894">
        <w:rPr>
          <w:rFonts w:ascii="Tahoma" w:hAnsi="Tahoma" w:cs="Tahoma"/>
          <w:b/>
          <w:i/>
          <w:noProof/>
          <w:sz w:val="18"/>
          <w:szCs w:val="18"/>
          <w:lang w:val="es-VE"/>
        </w:rPr>
        <w:tab/>
        <w:t xml:space="preserve">:     30 mm. </w:t>
      </w:r>
      <w:r w:rsidRPr="00AC6019">
        <w:rPr>
          <w:rFonts w:ascii="Tahoma" w:hAnsi="Tahoma" w:cs="Tahoma"/>
          <w:b/>
          <w:i/>
          <w:noProof/>
          <w:sz w:val="18"/>
          <w:szCs w:val="18"/>
          <w:lang w:val="es-PE"/>
        </w:rPr>
        <w:t>(EG: 21 SEMANAS)</w:t>
      </w:r>
    </w:p>
    <w:p w14:paraId="6A94E7CA" w14:textId="7281E006" w:rsidR="004E232C" w:rsidRPr="00AC6019" w:rsidRDefault="004E232C" w:rsidP="004E232C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AC6019">
        <w:rPr>
          <w:rFonts w:ascii="Tahoma" w:hAnsi="Tahoma" w:cs="Tahoma"/>
          <w:b/>
          <w:i/>
          <w:noProof/>
          <w:sz w:val="18"/>
          <w:szCs w:val="18"/>
          <w:lang w:val="es-PE"/>
        </w:rPr>
        <w:t>L. TIBIA (JEANTY84).</w:t>
      </w:r>
      <w:r w:rsidRPr="00AC6019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</w:r>
      <w:r w:rsidRPr="00AC6019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</w:t>
      </w:r>
      <w:r w:rsidRPr="00AC6019">
        <w:rPr>
          <w:rFonts w:ascii="Tahoma" w:hAnsi="Tahoma" w:cs="Tahoma"/>
          <w:b/>
          <w:i/>
          <w:noProof/>
          <w:sz w:val="18"/>
          <w:szCs w:val="18"/>
          <w:lang w:val="es-PE"/>
        </w:rPr>
        <w:t>29 mm. (EG: 20 SEMANAS)</w:t>
      </w:r>
    </w:p>
    <w:p w14:paraId="6D8D2425" w14:textId="404C4644" w:rsidR="004E232C" w:rsidRPr="00AC6019" w:rsidRDefault="004E232C" w:rsidP="004E232C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125894">
        <w:rPr>
          <w:rFonts w:ascii="Tahoma" w:hAnsi="Tahoma" w:cs="Tahoma"/>
          <w:b/>
          <w:i/>
          <w:noProof/>
          <w:sz w:val="18"/>
          <w:szCs w:val="18"/>
          <w:lang w:val="es-VE"/>
        </w:rPr>
        <w:t>D.T.CEREBELO (HILL83).</w:t>
      </w:r>
      <w:r w:rsidRPr="00125894">
        <w:rPr>
          <w:rFonts w:ascii="Tahoma" w:hAnsi="Tahoma" w:cs="Tahoma"/>
          <w:b/>
          <w:i/>
          <w:noProof/>
          <w:sz w:val="18"/>
          <w:szCs w:val="18"/>
          <w:lang w:val="es-VE"/>
        </w:rPr>
        <w:tab/>
        <w:t xml:space="preserve">:     22 mm. </w:t>
      </w:r>
      <w:r w:rsidRPr="00AC6019">
        <w:rPr>
          <w:rFonts w:ascii="Tahoma" w:hAnsi="Tahoma" w:cs="Tahoma"/>
          <w:b/>
          <w:i/>
          <w:noProof/>
          <w:sz w:val="18"/>
          <w:szCs w:val="18"/>
          <w:lang w:val="es-PE"/>
        </w:rPr>
        <w:t>(EG: 20 SEMANAS)</w:t>
      </w:r>
    </w:p>
    <w:p w14:paraId="5AB091A1" w14:textId="77777777" w:rsidR="004E232C" w:rsidRPr="00AC6019" w:rsidRDefault="004E232C" w:rsidP="004E232C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s-PE"/>
        </w:rPr>
      </w:pPr>
    </w:p>
    <w:p w14:paraId="42CFC6CC" w14:textId="77777777" w:rsidR="004E232C" w:rsidRPr="00125894" w:rsidRDefault="004E232C" w:rsidP="004E232C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125894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PONDERADO FETAL</w:t>
      </w:r>
      <w:r w:rsidRPr="00125894">
        <w:rPr>
          <w:rFonts w:ascii="Tahoma" w:hAnsi="Tahoma" w:cs="Tahoma"/>
          <w:b/>
          <w:i/>
          <w:noProof/>
          <w:sz w:val="18"/>
          <w:szCs w:val="18"/>
          <w:lang w:val="en-US"/>
        </w:rPr>
        <w:t>: 375 gr</w:t>
      </w:r>
      <w:r w:rsidRPr="00125894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125894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 IV).</w:t>
      </w:r>
    </w:p>
    <w:p w14:paraId="380A5CDF" w14:textId="77777777" w:rsidR="004E232C" w:rsidRPr="00125894" w:rsidRDefault="004E232C" w:rsidP="004E232C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14:paraId="0099ABE9" w14:textId="77777777" w:rsidR="004E232C" w:rsidRPr="00E33B62" w:rsidRDefault="004E232C" w:rsidP="004E232C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</w:pPr>
      <w:r w:rsidRPr="00AC6019"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  <w:t>COCIENTE:</w:t>
      </w:r>
      <w:r w:rsidRPr="00AC6019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AC6019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AC6019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AC6019"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  <w:t>RANGO NORMAL</w:t>
      </w:r>
      <w:r w:rsidRPr="00E33B62"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  <w:t>:</w:t>
      </w:r>
    </w:p>
    <w:p w14:paraId="2264B568" w14:textId="77777777" w:rsidR="004E232C" w:rsidRPr="00E33B62" w:rsidRDefault="004E232C" w:rsidP="004E232C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s-PE"/>
        </w:rPr>
      </w:pPr>
      <w:r w:rsidRPr="00E33B62">
        <w:rPr>
          <w:rFonts w:ascii="Tahoma" w:hAnsi="Tahoma" w:cs="Tahoma"/>
          <w:b/>
          <w:i/>
          <w:sz w:val="18"/>
          <w:szCs w:val="18"/>
          <w:lang w:val="es-PE"/>
        </w:rPr>
        <w:t>ÍNDICE CEFÁLICO</w:t>
      </w:r>
      <w:r w:rsidRPr="00E33B62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: </w:t>
      </w:r>
      <w:r>
        <w:rPr>
          <w:rFonts w:ascii="Tahoma" w:hAnsi="Tahoma" w:cs="Tahoma"/>
          <w:b/>
          <w:i/>
          <w:sz w:val="18"/>
          <w:szCs w:val="18"/>
          <w:lang w:val="es-PE"/>
        </w:rPr>
        <w:t>74</w:t>
      </w:r>
      <w:r w:rsidRPr="00E33B62">
        <w:rPr>
          <w:rFonts w:ascii="Tahoma" w:hAnsi="Tahoma" w:cs="Tahoma"/>
          <w:b/>
          <w:i/>
          <w:sz w:val="18"/>
          <w:szCs w:val="18"/>
          <w:lang w:val="es-PE"/>
        </w:rPr>
        <w:t>%</w:t>
      </w:r>
      <w:r w:rsidRPr="00E33B62">
        <w:rPr>
          <w:rFonts w:ascii="Tahoma" w:hAnsi="Tahoma" w:cs="Tahoma"/>
          <w:b/>
          <w:i/>
          <w:sz w:val="18"/>
          <w:szCs w:val="18"/>
          <w:lang w:val="es-PE"/>
        </w:rPr>
        <w:tab/>
        <w:t>(VN: 70 – 86% &gt; 14ss)</w:t>
      </w:r>
    </w:p>
    <w:p w14:paraId="0C900D42" w14:textId="77777777" w:rsidR="004E232C" w:rsidRPr="00E33B62" w:rsidRDefault="004E232C" w:rsidP="004E232C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s-PE"/>
        </w:rPr>
      </w:pPr>
      <w:r w:rsidRPr="00E33B62">
        <w:rPr>
          <w:rFonts w:ascii="Tahoma" w:hAnsi="Tahoma" w:cs="Tahoma"/>
          <w:b/>
          <w:i/>
          <w:sz w:val="18"/>
          <w:szCs w:val="18"/>
          <w:lang w:val="es-PE"/>
        </w:rPr>
        <w:t>FL/AC</w:t>
      </w:r>
      <w:r w:rsidRPr="00E33B62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: </w:t>
      </w:r>
      <w:r>
        <w:rPr>
          <w:rFonts w:ascii="Tahoma" w:hAnsi="Tahoma" w:cs="Tahoma"/>
          <w:b/>
          <w:i/>
          <w:sz w:val="18"/>
          <w:szCs w:val="18"/>
          <w:lang w:val="es-PE"/>
        </w:rPr>
        <w:t xml:space="preserve">-- </w:t>
      </w:r>
      <w:r w:rsidRPr="00E33B62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E33B62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(VN: 20 – 24 % &gt; 21ss)  </w:t>
      </w:r>
      <w:r w:rsidRPr="00E33B62">
        <w:rPr>
          <w:rFonts w:ascii="Tahoma" w:hAnsi="Tahoma" w:cs="Tahoma"/>
          <w:b/>
          <w:i/>
          <w:sz w:val="18"/>
          <w:szCs w:val="18"/>
          <w:lang w:val="es-PE"/>
        </w:rPr>
        <w:tab/>
      </w:r>
    </w:p>
    <w:p w14:paraId="0D595DFB" w14:textId="77777777" w:rsidR="004E232C" w:rsidRPr="00E33B62" w:rsidRDefault="004E232C" w:rsidP="004E232C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s-PE"/>
        </w:rPr>
      </w:pPr>
      <w:r>
        <w:rPr>
          <w:rFonts w:ascii="Tahoma" w:hAnsi="Tahoma" w:cs="Tahoma"/>
          <w:b/>
          <w:i/>
          <w:sz w:val="18"/>
          <w:szCs w:val="18"/>
          <w:lang w:val="es-PE"/>
        </w:rPr>
        <w:t>FL/DBP</w:t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: -- </w:t>
      </w:r>
      <w:r w:rsidRPr="00E33B62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E33B62">
        <w:rPr>
          <w:rFonts w:ascii="Tahoma" w:hAnsi="Tahoma" w:cs="Tahoma"/>
          <w:b/>
          <w:i/>
          <w:sz w:val="18"/>
          <w:szCs w:val="18"/>
          <w:lang w:val="es-PE"/>
        </w:rPr>
        <w:tab/>
        <w:t>(VN: 71 – 87 % &gt; 23ss)</w:t>
      </w:r>
    </w:p>
    <w:p w14:paraId="38771C78" w14:textId="77777777" w:rsidR="004E232C" w:rsidRPr="005A437B" w:rsidRDefault="004E232C" w:rsidP="004E232C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5A437B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>
        <w:rPr>
          <w:rFonts w:ascii="Tahoma" w:hAnsi="Tahoma" w:cs="Tahoma"/>
          <w:b/>
          <w:i/>
          <w:sz w:val="18"/>
          <w:szCs w:val="18"/>
          <w:lang w:val="es-PE"/>
        </w:rPr>
        <w:t>22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5A437B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14:paraId="4C8C0537" w14:textId="77777777" w:rsidR="004E232C" w:rsidRPr="005A437B" w:rsidRDefault="004E232C" w:rsidP="004E232C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14:paraId="32B0FA6E" w14:textId="77777777" w:rsidR="004E232C" w:rsidRPr="005A437B" w:rsidRDefault="004E232C" w:rsidP="004E232C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ANATOMÍA FETAL:</w:t>
      </w:r>
    </w:p>
    <w:p w14:paraId="4A841392" w14:textId="77777777" w:rsidR="004E232C" w:rsidRPr="005A437B" w:rsidRDefault="004E232C" w:rsidP="004E232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47EF9810" w14:textId="77777777" w:rsidR="004E232C" w:rsidRDefault="004E232C" w:rsidP="004E232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CRÁNEO Y ESTRUCTURAS CEREBRALES: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Tálamos</w:t>
      </w:r>
      <w:r>
        <w:rPr>
          <w:rFonts w:ascii="Tahoma" w:hAnsi="Tahoma" w:cs="Tahoma"/>
          <w:i/>
          <w:noProof/>
          <w:sz w:val="18"/>
          <w:szCs w:val="18"/>
        </w:rPr>
        <w:t xml:space="preserve"> y pedunculos cerebrales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, </w:t>
      </w:r>
      <w:r>
        <w:rPr>
          <w:rFonts w:ascii="Tahoma" w:hAnsi="Tahoma" w:cs="Tahoma"/>
          <w:i/>
          <w:noProof/>
          <w:sz w:val="18"/>
          <w:szCs w:val="18"/>
        </w:rPr>
        <w:t xml:space="preserve">cisterna magna, 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ventrículos laterales, </w:t>
      </w:r>
      <w:r>
        <w:rPr>
          <w:rFonts w:ascii="Tahoma" w:hAnsi="Tahoma" w:cs="Tahoma"/>
          <w:i/>
          <w:noProof/>
          <w:sz w:val="18"/>
          <w:szCs w:val="18"/>
        </w:rPr>
        <w:t xml:space="preserve">plexos coroideos, septum del cavum pelucidum, 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hemisferios cerebrales: impresionan dentro de la normalidad.  </w:t>
      </w:r>
    </w:p>
    <w:p w14:paraId="4DA9775A" w14:textId="77777777" w:rsidR="004E232C" w:rsidRPr="005A437B" w:rsidRDefault="004E232C" w:rsidP="004E232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14:paraId="795493DB" w14:textId="77777777" w:rsidR="004E232C" w:rsidRDefault="004E232C" w:rsidP="004E232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  <w:r>
        <w:rPr>
          <w:rFonts w:ascii="Tahoma" w:hAnsi="Tahoma" w:cs="Tahoma"/>
          <w:i/>
          <w:noProof/>
          <w:sz w:val="18"/>
          <w:szCs w:val="18"/>
        </w:rPr>
        <w:t xml:space="preserve"> Maxilar superior integro. Orbitas normales.</w:t>
      </w:r>
    </w:p>
    <w:p w14:paraId="3CB9226F" w14:textId="77777777" w:rsidR="004E232C" w:rsidRDefault="004E232C" w:rsidP="004E232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1456"/>
        <w:gridCol w:w="1916"/>
      </w:tblGrid>
      <w:tr w:rsidR="004E232C" w:rsidRPr="00871F4D" w14:paraId="4753B724" w14:textId="77777777" w:rsidTr="005541BE">
        <w:trPr>
          <w:trHeight w:val="247"/>
          <w:jc w:val="center"/>
        </w:trPr>
        <w:tc>
          <w:tcPr>
            <w:tcW w:w="2376" w:type="dxa"/>
          </w:tcPr>
          <w:p w14:paraId="256AC921" w14:textId="77777777" w:rsidR="004E232C" w:rsidRPr="00871F4D" w:rsidRDefault="004E232C" w:rsidP="005541BE">
            <w:pPr>
              <w:widowControl w:val="0"/>
              <w:jc w:val="both"/>
              <w:rPr>
                <w:rFonts w:ascii="Tahoma" w:hAnsi="Tahoma" w:cs="Tahoma"/>
                <w:b/>
                <w:i/>
                <w:noProof/>
                <w:sz w:val="18"/>
                <w:szCs w:val="18"/>
              </w:rPr>
            </w:pPr>
            <w:r w:rsidRPr="00871F4D">
              <w:rPr>
                <w:rFonts w:ascii="Tahoma" w:hAnsi="Tahoma" w:cs="Tahoma"/>
                <w:b/>
                <w:i/>
                <w:noProof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i/>
                <w:noProof/>
                <w:sz w:val="18"/>
                <w:szCs w:val="18"/>
              </w:rPr>
              <w:t xml:space="preserve">Marcador ecográfico </w:t>
            </w:r>
          </w:p>
        </w:tc>
        <w:tc>
          <w:tcPr>
            <w:tcW w:w="1456" w:type="dxa"/>
          </w:tcPr>
          <w:p w14:paraId="0CB2B170" w14:textId="77777777" w:rsidR="004E232C" w:rsidRPr="00871F4D" w:rsidRDefault="004E232C" w:rsidP="005541BE">
            <w:pPr>
              <w:widowControl w:val="0"/>
              <w:jc w:val="both"/>
              <w:rPr>
                <w:rFonts w:ascii="Tahoma" w:hAnsi="Tahoma" w:cs="Tahoma"/>
                <w:b/>
                <w:i/>
                <w:noProof/>
                <w:sz w:val="18"/>
                <w:szCs w:val="18"/>
              </w:rPr>
            </w:pPr>
            <w:r w:rsidRPr="00871F4D">
              <w:rPr>
                <w:rFonts w:ascii="Tahoma" w:hAnsi="Tahoma" w:cs="Tahoma"/>
                <w:b/>
                <w:i/>
                <w:noProof/>
                <w:sz w:val="18"/>
                <w:szCs w:val="18"/>
              </w:rPr>
              <w:t>Medida</w:t>
            </w:r>
          </w:p>
        </w:tc>
        <w:tc>
          <w:tcPr>
            <w:tcW w:w="1916" w:type="dxa"/>
          </w:tcPr>
          <w:p w14:paraId="3E4DBCE0" w14:textId="77777777" w:rsidR="004E232C" w:rsidRPr="00871F4D" w:rsidRDefault="004E232C" w:rsidP="005541BE">
            <w:pPr>
              <w:widowControl w:val="0"/>
              <w:jc w:val="both"/>
              <w:rPr>
                <w:rFonts w:ascii="Tahoma" w:hAnsi="Tahoma" w:cs="Tahoma"/>
                <w:b/>
                <w:i/>
                <w:noProof/>
                <w:sz w:val="18"/>
                <w:szCs w:val="18"/>
              </w:rPr>
            </w:pPr>
            <w:r w:rsidRPr="00871F4D">
              <w:rPr>
                <w:rFonts w:ascii="Tahoma" w:hAnsi="Tahoma" w:cs="Tahoma"/>
                <w:b/>
                <w:i/>
                <w:noProof/>
                <w:sz w:val="18"/>
                <w:szCs w:val="18"/>
              </w:rPr>
              <w:t>Valor normal</w:t>
            </w:r>
          </w:p>
        </w:tc>
      </w:tr>
      <w:tr w:rsidR="004E232C" w14:paraId="2E232C4F" w14:textId="77777777" w:rsidTr="005541BE">
        <w:trPr>
          <w:trHeight w:val="247"/>
          <w:jc w:val="center"/>
        </w:trPr>
        <w:tc>
          <w:tcPr>
            <w:tcW w:w="2376" w:type="dxa"/>
          </w:tcPr>
          <w:p w14:paraId="71A5AAC7" w14:textId="77777777" w:rsidR="004E232C" w:rsidRDefault="004E232C" w:rsidP="005541BE">
            <w:pPr>
              <w:widowControl w:val="0"/>
              <w:jc w:val="both"/>
              <w:rPr>
                <w:rFonts w:ascii="Tahoma" w:hAnsi="Tahoma" w:cs="Tahoma"/>
                <w:i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i/>
                <w:noProof/>
                <w:sz w:val="18"/>
                <w:szCs w:val="18"/>
              </w:rPr>
              <w:t>Pliegue nucal</w:t>
            </w:r>
          </w:p>
        </w:tc>
        <w:tc>
          <w:tcPr>
            <w:tcW w:w="1456" w:type="dxa"/>
          </w:tcPr>
          <w:p w14:paraId="7B95982A" w14:textId="77777777" w:rsidR="004E232C" w:rsidRDefault="004E232C" w:rsidP="005541BE">
            <w:pPr>
              <w:widowControl w:val="0"/>
              <w:jc w:val="both"/>
              <w:rPr>
                <w:rFonts w:ascii="Tahoma" w:hAnsi="Tahoma" w:cs="Tahoma"/>
                <w:i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i/>
                <w:noProof/>
                <w:sz w:val="18"/>
                <w:szCs w:val="18"/>
              </w:rPr>
              <w:t>2.4mm</w:t>
            </w:r>
          </w:p>
        </w:tc>
        <w:tc>
          <w:tcPr>
            <w:tcW w:w="1916" w:type="dxa"/>
          </w:tcPr>
          <w:p w14:paraId="34FB7779" w14:textId="77777777" w:rsidR="004E232C" w:rsidRDefault="004E232C" w:rsidP="005541BE">
            <w:pPr>
              <w:widowControl w:val="0"/>
              <w:jc w:val="both"/>
              <w:rPr>
                <w:rFonts w:ascii="Tahoma" w:hAnsi="Tahoma" w:cs="Tahoma"/>
                <w:i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i/>
                <w:noProof/>
                <w:sz w:val="18"/>
                <w:szCs w:val="18"/>
              </w:rPr>
              <w:t>&lt;6mm</w:t>
            </w:r>
          </w:p>
        </w:tc>
      </w:tr>
      <w:tr w:rsidR="004E232C" w14:paraId="35AA5796" w14:textId="77777777" w:rsidTr="005541BE">
        <w:trPr>
          <w:trHeight w:val="247"/>
          <w:jc w:val="center"/>
        </w:trPr>
        <w:tc>
          <w:tcPr>
            <w:tcW w:w="2376" w:type="dxa"/>
          </w:tcPr>
          <w:p w14:paraId="166793E4" w14:textId="77777777" w:rsidR="004E232C" w:rsidRDefault="004E232C" w:rsidP="005541BE">
            <w:pPr>
              <w:widowControl w:val="0"/>
              <w:jc w:val="both"/>
              <w:rPr>
                <w:rFonts w:ascii="Tahoma" w:hAnsi="Tahoma" w:cs="Tahoma"/>
                <w:i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i/>
                <w:noProof/>
                <w:sz w:val="18"/>
                <w:szCs w:val="18"/>
              </w:rPr>
              <w:t>Hueso nasal</w:t>
            </w:r>
          </w:p>
        </w:tc>
        <w:tc>
          <w:tcPr>
            <w:tcW w:w="1456" w:type="dxa"/>
          </w:tcPr>
          <w:p w14:paraId="1EA1465B" w14:textId="77777777" w:rsidR="004E232C" w:rsidRDefault="004E232C" w:rsidP="005541BE">
            <w:pPr>
              <w:widowControl w:val="0"/>
              <w:jc w:val="both"/>
              <w:rPr>
                <w:rFonts w:ascii="Tahoma" w:hAnsi="Tahoma" w:cs="Tahoma"/>
                <w:i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i/>
                <w:noProof/>
                <w:sz w:val="18"/>
                <w:szCs w:val="18"/>
              </w:rPr>
              <w:t>7.9mm</w:t>
            </w:r>
          </w:p>
        </w:tc>
        <w:tc>
          <w:tcPr>
            <w:tcW w:w="1916" w:type="dxa"/>
          </w:tcPr>
          <w:p w14:paraId="2C14D133" w14:textId="77777777" w:rsidR="004E232C" w:rsidRDefault="004E232C" w:rsidP="005541BE">
            <w:pPr>
              <w:widowControl w:val="0"/>
              <w:jc w:val="both"/>
              <w:rPr>
                <w:rFonts w:ascii="Tahoma" w:hAnsi="Tahoma" w:cs="Tahoma"/>
                <w:i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i/>
                <w:noProof/>
                <w:sz w:val="18"/>
                <w:szCs w:val="18"/>
              </w:rPr>
              <w:t>&gt;2.5mm</w:t>
            </w:r>
          </w:p>
        </w:tc>
      </w:tr>
      <w:tr w:rsidR="004E232C" w14:paraId="168AAF08" w14:textId="77777777" w:rsidTr="005541BE">
        <w:trPr>
          <w:trHeight w:val="247"/>
          <w:jc w:val="center"/>
        </w:trPr>
        <w:tc>
          <w:tcPr>
            <w:tcW w:w="2376" w:type="dxa"/>
          </w:tcPr>
          <w:p w14:paraId="62EEE8F6" w14:textId="77777777" w:rsidR="004E232C" w:rsidRDefault="004E232C" w:rsidP="005541BE">
            <w:pPr>
              <w:widowControl w:val="0"/>
              <w:jc w:val="both"/>
              <w:rPr>
                <w:rFonts w:ascii="Tahoma" w:hAnsi="Tahoma" w:cs="Tahoma"/>
                <w:i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i/>
                <w:noProof/>
                <w:sz w:val="18"/>
                <w:szCs w:val="18"/>
              </w:rPr>
              <w:t>Ventrículo lateral cerebral</w:t>
            </w:r>
          </w:p>
        </w:tc>
        <w:tc>
          <w:tcPr>
            <w:tcW w:w="1456" w:type="dxa"/>
          </w:tcPr>
          <w:p w14:paraId="026C0C8C" w14:textId="77777777" w:rsidR="004E232C" w:rsidRDefault="004E232C" w:rsidP="005541BE">
            <w:pPr>
              <w:widowControl w:val="0"/>
              <w:jc w:val="both"/>
              <w:rPr>
                <w:rFonts w:ascii="Tahoma" w:hAnsi="Tahoma" w:cs="Tahoma"/>
                <w:i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i/>
                <w:noProof/>
                <w:sz w:val="18"/>
                <w:szCs w:val="18"/>
              </w:rPr>
              <w:t>4.8mm</w:t>
            </w:r>
          </w:p>
        </w:tc>
        <w:tc>
          <w:tcPr>
            <w:tcW w:w="1916" w:type="dxa"/>
          </w:tcPr>
          <w:p w14:paraId="062A0EE9" w14:textId="77777777" w:rsidR="004E232C" w:rsidRDefault="004E232C" w:rsidP="005541BE">
            <w:pPr>
              <w:widowControl w:val="0"/>
              <w:jc w:val="both"/>
              <w:rPr>
                <w:rFonts w:ascii="Tahoma" w:hAnsi="Tahoma" w:cs="Tahoma"/>
                <w:i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i/>
                <w:noProof/>
                <w:sz w:val="18"/>
                <w:szCs w:val="18"/>
              </w:rPr>
              <w:t>&lt;10mm</w:t>
            </w:r>
          </w:p>
        </w:tc>
      </w:tr>
    </w:tbl>
    <w:p w14:paraId="61697AB8" w14:textId="77777777" w:rsidR="004E232C" w:rsidRDefault="004E232C" w:rsidP="004E232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2695D7F9" w14:textId="77777777" w:rsidR="004E232C" w:rsidRPr="005A437B" w:rsidRDefault="004E232C" w:rsidP="004E232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CORAZÓN: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De situación habitual. Eje cardiaco conservado. Vista </w:t>
      </w:r>
      <w:r w:rsidRPr="005A437B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Pr="005A437B">
        <w:rPr>
          <w:rFonts w:ascii="Tahoma" w:hAnsi="Tahoma" w:cs="Tahoma"/>
          <w:i/>
          <w:noProof/>
          <w:sz w:val="18"/>
          <w:szCs w:val="18"/>
        </w:rPr>
        <w:t>4 cámaras muestra aurículas y ventrículos de volumen conservado. No se evidencia derrame pericárdico.</w:t>
      </w:r>
    </w:p>
    <w:p w14:paraId="5D8B35A2" w14:textId="77777777" w:rsidR="004E232C" w:rsidRDefault="004E232C" w:rsidP="004E232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40958150" w14:textId="77777777" w:rsidR="004E232C" w:rsidRDefault="004E232C" w:rsidP="004E232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GRANDES VASOS:</w:t>
      </w:r>
      <w:r>
        <w:rPr>
          <w:rFonts w:ascii="Tahoma" w:hAnsi="Tahoma" w:cs="Tahoma"/>
          <w:i/>
          <w:noProof/>
          <w:sz w:val="18"/>
          <w:szCs w:val="18"/>
        </w:rPr>
        <w:t xml:space="preserve"> Al corte ecográfico de 3 vasos – tráquea no se evidencian 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dilataciones </w:t>
      </w:r>
      <w:r>
        <w:rPr>
          <w:rFonts w:ascii="Tahoma" w:hAnsi="Tahoma" w:cs="Tahoma"/>
          <w:i/>
          <w:noProof/>
          <w:sz w:val="18"/>
          <w:szCs w:val="18"/>
        </w:rPr>
        <w:t>ni estrechez de la luz vascular.</w:t>
      </w:r>
    </w:p>
    <w:p w14:paraId="428E9E66" w14:textId="77777777" w:rsidR="004E232C" w:rsidRPr="005A437B" w:rsidRDefault="004E232C" w:rsidP="004E232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745F7BB4" w14:textId="77777777" w:rsidR="004E232C" w:rsidRPr="005A437B" w:rsidRDefault="004E232C" w:rsidP="004E232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5A437B">
        <w:rPr>
          <w:rFonts w:ascii="Tahoma" w:hAnsi="Tahoma" w:cs="Tahoma"/>
          <w:i/>
          <w:noProof/>
          <w:sz w:val="18"/>
          <w:szCs w:val="18"/>
        </w:rPr>
        <w:t>: Presente, rítmica, regular y con una frecuencia de 1</w:t>
      </w:r>
      <w:r>
        <w:rPr>
          <w:rFonts w:ascii="Tahoma" w:hAnsi="Tahoma" w:cs="Tahoma"/>
          <w:i/>
          <w:noProof/>
          <w:sz w:val="18"/>
          <w:szCs w:val="18"/>
        </w:rPr>
        <w:t>47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14:paraId="0E19A1A1" w14:textId="77777777" w:rsidR="004E232C" w:rsidRPr="005A437B" w:rsidRDefault="004E232C" w:rsidP="004E232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085A4D12" w14:textId="77777777" w:rsidR="004E232C" w:rsidRPr="005A437B" w:rsidRDefault="004E232C" w:rsidP="004E232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5A437B">
        <w:rPr>
          <w:rFonts w:ascii="Tahoma" w:hAnsi="Tahoma" w:cs="Tahoma"/>
          <w:i/>
          <w:noProof/>
          <w:sz w:val="18"/>
          <w:szCs w:val="18"/>
        </w:rPr>
        <w:t>: Tamaño y ecogenicidad dentro de límites normales.</w:t>
      </w:r>
      <w:r>
        <w:rPr>
          <w:rFonts w:ascii="Tahoma" w:hAnsi="Tahoma" w:cs="Tahoma"/>
          <w:i/>
          <w:noProof/>
          <w:sz w:val="18"/>
          <w:szCs w:val="18"/>
        </w:rPr>
        <w:t xml:space="preserve"> No evidencia hiodrotorax.</w:t>
      </w:r>
    </w:p>
    <w:p w14:paraId="0B4B6C21" w14:textId="77777777" w:rsidR="004E232C" w:rsidRPr="005A437B" w:rsidRDefault="004E232C" w:rsidP="004E232C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5CEDAE0C" w14:textId="77777777" w:rsidR="0062413D" w:rsidRDefault="0062413D" w:rsidP="004E232C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5F5D73D8" w14:textId="77777777" w:rsidR="0062413D" w:rsidRDefault="0062413D" w:rsidP="004E232C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04F35C1D" w14:textId="77777777" w:rsidR="0062413D" w:rsidRDefault="0062413D" w:rsidP="004E232C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677FF77E" w14:textId="26577A16" w:rsidR="004E232C" w:rsidRPr="005A437B" w:rsidRDefault="004E232C" w:rsidP="004E232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14:paraId="33467DE2" w14:textId="77777777" w:rsidR="004E232C" w:rsidRPr="005A437B" w:rsidRDefault="004E232C" w:rsidP="004E232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14:paraId="0EAEA70A" w14:textId="77777777" w:rsidR="004E232C" w:rsidRDefault="004E232C" w:rsidP="004E232C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768AB689" w14:textId="426A9A4F" w:rsidR="004E232C" w:rsidRPr="005A437B" w:rsidRDefault="004E232C" w:rsidP="004E232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lastRenderedPageBreak/>
        <w:t>COLUMNA VERTEBRAL: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Vertebras completas. Arco posterior cerrado.</w:t>
      </w:r>
    </w:p>
    <w:p w14:paraId="42899856" w14:textId="77777777" w:rsidR="004E232C" w:rsidRDefault="004E232C" w:rsidP="004E232C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33A5EABE" w14:textId="77777777" w:rsidR="004E232C" w:rsidRPr="005A437B" w:rsidRDefault="004E232C" w:rsidP="004E232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Miembros superiores e inferiores presentes y conformación habitual.</w:t>
      </w:r>
    </w:p>
    <w:p w14:paraId="7F2B4A25" w14:textId="77777777" w:rsidR="004E232C" w:rsidRPr="005A437B" w:rsidRDefault="004E232C" w:rsidP="004E232C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14:paraId="3AC86674" w14:textId="77777777" w:rsidR="004E232C" w:rsidRPr="005A437B" w:rsidRDefault="004E232C" w:rsidP="004E232C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14:paraId="350F311B" w14:textId="77777777" w:rsidR="004E232C" w:rsidRPr="005A437B" w:rsidRDefault="004E232C" w:rsidP="004E232C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PLACENTA: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De inserción corporal en pared </w:t>
      </w:r>
      <w:r>
        <w:rPr>
          <w:rFonts w:ascii="Tahoma" w:hAnsi="Tahoma" w:cs="Tahoma"/>
          <w:i/>
          <w:noProof/>
          <w:sz w:val="18"/>
          <w:szCs w:val="18"/>
        </w:rPr>
        <w:t>anterior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. ESPESOR DE PLACENTA: </w:t>
      </w:r>
      <w:r>
        <w:rPr>
          <w:rFonts w:ascii="Tahoma" w:hAnsi="Tahoma" w:cs="Tahoma"/>
          <w:i/>
          <w:noProof/>
          <w:sz w:val="18"/>
          <w:szCs w:val="18"/>
        </w:rPr>
        <w:t>20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14:paraId="22DB9ECB" w14:textId="77777777" w:rsidR="004E232C" w:rsidRPr="005A437B" w:rsidRDefault="004E232C" w:rsidP="004E232C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GRADO DE MADURACIÓN: </w:t>
      </w:r>
      <w:r>
        <w:rPr>
          <w:rFonts w:ascii="Tahoma" w:hAnsi="Tahoma" w:cs="Tahoma"/>
          <w:i/>
          <w:noProof/>
          <w:sz w:val="18"/>
          <w:szCs w:val="18"/>
        </w:rPr>
        <w:t>I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14:paraId="482EC22F" w14:textId="3BB0EA0F" w:rsidR="004E232C" w:rsidRPr="005A437B" w:rsidRDefault="004E232C" w:rsidP="004E232C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Normo-inserto. Muestra configuración habitual (2a – 1v) y trayecto espiralado y/o trenzado habitual. </w:t>
      </w:r>
      <w:r>
        <w:rPr>
          <w:rFonts w:ascii="Tahoma" w:hAnsi="Tahoma" w:cs="Tahoma"/>
          <w:i/>
          <w:noProof/>
          <w:sz w:val="18"/>
          <w:szCs w:val="18"/>
        </w:rPr>
        <w:t>No se aprecian asas de cord</w:t>
      </w:r>
      <w:r w:rsidR="0062413D">
        <w:rPr>
          <w:rFonts w:ascii="Tahoma" w:hAnsi="Tahoma" w:cs="Tahoma"/>
          <w:i/>
          <w:noProof/>
          <w:sz w:val="18"/>
          <w:szCs w:val="18"/>
        </w:rPr>
        <w:t>ó</w:t>
      </w:r>
      <w:r>
        <w:rPr>
          <w:rFonts w:ascii="Tahoma" w:hAnsi="Tahoma" w:cs="Tahoma"/>
          <w:i/>
          <w:noProof/>
          <w:sz w:val="18"/>
          <w:szCs w:val="18"/>
        </w:rPr>
        <w:t xml:space="preserve">n umbilical </w:t>
      </w:r>
      <w:r w:rsidR="0062413D">
        <w:rPr>
          <w:rFonts w:ascii="Tahoma" w:hAnsi="Tahoma" w:cs="Tahoma"/>
          <w:i/>
          <w:noProof/>
          <w:sz w:val="18"/>
          <w:szCs w:val="18"/>
        </w:rPr>
        <w:t xml:space="preserve">en </w:t>
      </w:r>
      <w:r>
        <w:rPr>
          <w:rFonts w:ascii="Tahoma" w:hAnsi="Tahoma" w:cs="Tahoma"/>
          <w:i/>
          <w:noProof/>
          <w:sz w:val="18"/>
          <w:szCs w:val="18"/>
        </w:rPr>
        <w:t>cuello fetal</w:t>
      </w:r>
      <w:r w:rsidR="0062413D">
        <w:rPr>
          <w:rFonts w:ascii="Tahoma" w:hAnsi="Tahoma" w:cs="Tahoma"/>
          <w:i/>
          <w:noProof/>
          <w:sz w:val="18"/>
          <w:szCs w:val="18"/>
        </w:rPr>
        <w:t xml:space="preserve"> actualmente</w:t>
      </w:r>
    </w:p>
    <w:p w14:paraId="44DC631C" w14:textId="77777777" w:rsidR="004E232C" w:rsidRPr="005A437B" w:rsidRDefault="004E232C" w:rsidP="004E232C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LÍQUIDO AMNIÓTICO: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Volumen adecuado. Pozo Mayor: </w:t>
      </w:r>
      <w:r>
        <w:rPr>
          <w:rFonts w:ascii="Tahoma" w:hAnsi="Tahoma" w:cs="Tahoma"/>
          <w:i/>
          <w:noProof/>
          <w:sz w:val="18"/>
          <w:szCs w:val="18"/>
        </w:rPr>
        <w:t xml:space="preserve">55 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mm. (VN: 30 – 80mm). </w:t>
      </w:r>
    </w:p>
    <w:p w14:paraId="55D30170" w14:textId="77777777" w:rsidR="004E232C" w:rsidRPr="0062413D" w:rsidRDefault="004E232C" w:rsidP="004E232C">
      <w:pPr>
        <w:pStyle w:val="Textoindependiente"/>
        <w:tabs>
          <w:tab w:val="left" w:pos="4111"/>
        </w:tabs>
        <w:rPr>
          <w:rFonts w:ascii="Arial Black" w:hAnsi="Arial Black" w:cs="Tahoma"/>
          <w:b/>
          <w:i/>
          <w:noProof/>
          <w:color w:val="002060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4E232C">
        <w:rPr>
          <w:rFonts w:ascii="Tahoma" w:hAnsi="Tahoma" w:cs="Tahoma"/>
          <w:b/>
          <w:i/>
          <w:noProof/>
          <w:sz w:val="28"/>
          <w:szCs w:val="28"/>
        </w:rPr>
        <w:t xml:space="preserve"> </w:t>
      </w:r>
      <w:r w:rsidRPr="0062413D">
        <w:rPr>
          <w:rFonts w:ascii="Arial Black" w:hAnsi="Arial Black" w:cs="Tahoma"/>
          <w:b/>
          <w:i/>
          <w:noProof/>
          <w:color w:val="002060"/>
        </w:rPr>
        <w:t>MASCULINO</w:t>
      </w:r>
    </w:p>
    <w:p w14:paraId="1AEAFE7B" w14:textId="0C1568FC" w:rsidR="004E232C" w:rsidRPr="005A437B" w:rsidRDefault="004E232C" w:rsidP="004E2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PARA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CROMOSOMOPATÍAS (T21)</w:t>
      </w:r>
    </w:p>
    <w:p w14:paraId="44317187" w14:textId="77777777" w:rsidR="004E232C" w:rsidRPr="005A437B" w:rsidRDefault="004E232C" w:rsidP="004E232C">
      <w:pPr>
        <w:rPr>
          <w:rFonts w:ascii="Tahoma" w:hAnsi="Tahoma" w:cs="Tahoma"/>
          <w:i/>
          <w:noProof/>
          <w:sz w:val="18"/>
          <w:szCs w:val="18"/>
        </w:rPr>
      </w:pPr>
    </w:p>
    <w:p w14:paraId="37DD0E67" w14:textId="77777777" w:rsidR="004E232C" w:rsidRPr="005A437B" w:rsidRDefault="004E232C" w:rsidP="004E232C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ECOGRÁFICOS MAYORES:</w:t>
      </w:r>
    </w:p>
    <w:p w14:paraId="367E4E66" w14:textId="77777777" w:rsidR="004E232C" w:rsidRPr="005A437B" w:rsidRDefault="004E232C" w:rsidP="004E232C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5A437B">
        <w:rPr>
          <w:rFonts w:ascii="Tahoma" w:hAnsi="Tahoma" w:cs="Tahoma"/>
          <w:i/>
          <w:noProof/>
          <w:sz w:val="18"/>
          <w:szCs w:val="18"/>
        </w:rPr>
        <w:t>: negativo</w:t>
      </w:r>
    </w:p>
    <w:p w14:paraId="269275C0" w14:textId="77777777" w:rsidR="004E232C" w:rsidRPr="005A437B" w:rsidRDefault="004E232C" w:rsidP="004E232C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14:paraId="5BBC004B" w14:textId="77777777" w:rsidR="004E232C" w:rsidRPr="005A437B" w:rsidRDefault="004E232C" w:rsidP="004E232C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Exomfalos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14:paraId="56642A44" w14:textId="77777777" w:rsidR="004E232C" w:rsidRPr="005A437B" w:rsidRDefault="004E232C" w:rsidP="004E232C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14:paraId="5BB6578E" w14:textId="77777777" w:rsidR="004E232C" w:rsidRPr="005A437B" w:rsidRDefault="004E232C" w:rsidP="004E232C">
      <w:pPr>
        <w:rPr>
          <w:rFonts w:ascii="Tahoma" w:hAnsi="Tahoma" w:cs="Tahoma"/>
          <w:i/>
          <w:noProof/>
          <w:sz w:val="18"/>
          <w:szCs w:val="18"/>
        </w:rPr>
      </w:pPr>
    </w:p>
    <w:p w14:paraId="24E98367" w14:textId="77777777" w:rsidR="0062413D" w:rsidRPr="00FA7C1B" w:rsidRDefault="0062413D" w:rsidP="0062413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FA7C1B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ECOGRÁFICOS MENORES – SONOGRAMA GENÉTICO:</w:t>
      </w:r>
    </w:p>
    <w:p w14:paraId="2D62C210" w14:textId="77777777" w:rsidR="0062413D" w:rsidRPr="00FA7C1B" w:rsidRDefault="0062413D" w:rsidP="0062413D">
      <w:pPr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FA7C1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FA7C1B">
        <w:rPr>
          <w:rFonts w:ascii="Tahoma" w:hAnsi="Tahoma" w:cs="Tahoma"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14:paraId="40BBA9C4" w14:textId="77777777" w:rsidR="0062413D" w:rsidRPr="00FA7C1B" w:rsidRDefault="0062413D" w:rsidP="0062413D">
      <w:pPr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FA7C1B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FA7C1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FA7C1B">
        <w:rPr>
          <w:rFonts w:ascii="Tahoma" w:hAnsi="Tahoma" w:cs="Tahoma"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FA7C1B">
        <w:rPr>
          <w:rFonts w:ascii="Tahoma" w:hAnsi="Tahoma" w:cs="Tahoma"/>
          <w:i/>
          <w:noProof/>
          <w:sz w:val="18"/>
          <w:szCs w:val="18"/>
        </w:rPr>
        <w:tab/>
      </w:r>
    </w:p>
    <w:p w14:paraId="7A6CA8C1" w14:textId="77777777" w:rsidR="0062413D" w:rsidRPr="00FA7C1B" w:rsidRDefault="0062413D" w:rsidP="0062413D">
      <w:pPr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FA7C1B">
        <w:rPr>
          <w:rFonts w:ascii="Tahoma" w:hAnsi="Tahoma" w:cs="Tahoma"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FA7C1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FA7C1B">
        <w:rPr>
          <w:rFonts w:ascii="Tahoma" w:hAnsi="Tahoma" w:cs="Tahoma"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FA7C1B">
        <w:rPr>
          <w:rFonts w:ascii="Tahoma" w:hAnsi="Tahoma" w:cs="Tahoma"/>
          <w:i/>
          <w:noProof/>
          <w:sz w:val="18"/>
          <w:szCs w:val="18"/>
        </w:rPr>
        <w:tab/>
      </w:r>
    </w:p>
    <w:p w14:paraId="3592EB2D" w14:textId="77777777" w:rsidR="0062413D" w:rsidRPr="00FA7C1B" w:rsidRDefault="0062413D" w:rsidP="0062413D">
      <w:pPr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FA7C1B">
        <w:rPr>
          <w:rFonts w:ascii="Tahoma" w:hAnsi="Tahoma" w:cs="Tahoma"/>
          <w:i/>
          <w:noProof/>
          <w:sz w:val="18"/>
          <w:szCs w:val="18"/>
        </w:rPr>
        <w:t xml:space="preserve">   : negativo</w:t>
      </w:r>
      <w:r w:rsidRPr="00FA7C1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>Distancia prenasal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ab/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ab/>
        <w:t xml:space="preserve">: </w:t>
      </w:r>
      <w:r w:rsidRPr="00FA7C1B">
        <w:rPr>
          <w:rFonts w:ascii="Tahoma" w:hAnsi="Tahoma" w:cs="Tahoma"/>
          <w:i/>
          <w:noProof/>
          <w:sz w:val="18"/>
          <w:szCs w:val="18"/>
        </w:rPr>
        <w:t>negativo</w:t>
      </w:r>
    </w:p>
    <w:p w14:paraId="6054E8F3" w14:textId="77777777" w:rsidR="0062413D" w:rsidRPr="00FA7C1B" w:rsidRDefault="0062413D" w:rsidP="0062413D">
      <w:pPr>
        <w:rPr>
          <w:rFonts w:ascii="Tahoma" w:hAnsi="Tahoma" w:cs="Tahoma"/>
          <w:i/>
          <w:noProof/>
          <w:sz w:val="18"/>
          <w:szCs w:val="18"/>
        </w:rPr>
      </w:pPr>
      <w:r w:rsidRPr="00FA7C1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>Atrio ventricular cerebral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ab/>
        <w:t xml:space="preserve"> </w:t>
      </w:r>
      <w:r w:rsidRPr="00FA7C1B">
        <w:rPr>
          <w:rFonts w:ascii="Tahoma" w:hAnsi="Tahoma" w:cs="Tahoma"/>
          <w:i/>
          <w:noProof/>
          <w:sz w:val="18"/>
          <w:szCs w:val="18"/>
        </w:rPr>
        <w:t>: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FA7C1B">
        <w:rPr>
          <w:rFonts w:ascii="Tahoma" w:hAnsi="Tahoma" w:cs="Tahoma"/>
          <w:i/>
          <w:noProof/>
          <w:sz w:val="18"/>
          <w:szCs w:val="18"/>
        </w:rPr>
        <w:t>negativo</w:t>
      </w:r>
      <w:r w:rsidRPr="00FA7C1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>Arteria subclavia aberrante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ab/>
        <w:t xml:space="preserve">: </w:t>
      </w:r>
      <w:r w:rsidRPr="00FA7C1B">
        <w:rPr>
          <w:rFonts w:ascii="Tahoma" w:hAnsi="Tahoma" w:cs="Tahoma"/>
          <w:i/>
          <w:noProof/>
          <w:sz w:val="18"/>
          <w:szCs w:val="18"/>
        </w:rPr>
        <w:t>negativo</w:t>
      </w:r>
      <w:r w:rsidRPr="00FA7C1B">
        <w:rPr>
          <w:rFonts w:ascii="Tahoma" w:hAnsi="Tahoma" w:cs="Tahoma"/>
          <w:b/>
          <w:i/>
          <w:noProof/>
          <w:sz w:val="18"/>
          <w:szCs w:val="18"/>
        </w:rPr>
        <w:tab/>
      </w:r>
    </w:p>
    <w:p w14:paraId="73F2C886" w14:textId="77777777" w:rsidR="004E232C" w:rsidRPr="005A437B" w:rsidRDefault="004E232C" w:rsidP="004E232C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14:paraId="4403A581" w14:textId="77777777" w:rsidR="004E232C" w:rsidRPr="005A437B" w:rsidRDefault="004E232C" w:rsidP="004E232C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6%.</w:t>
      </w:r>
    </w:p>
    <w:p w14:paraId="5AF12432" w14:textId="77777777" w:rsidR="004E232C" w:rsidRPr="005A437B" w:rsidRDefault="004E232C" w:rsidP="004E232C">
      <w:pPr>
        <w:rPr>
          <w:rFonts w:ascii="Tahoma" w:hAnsi="Tahoma" w:cs="Tahoma"/>
          <w:i/>
          <w:noProof/>
          <w:sz w:val="18"/>
          <w:szCs w:val="18"/>
        </w:rPr>
      </w:pPr>
    </w:p>
    <w:p w14:paraId="7006864D" w14:textId="77777777" w:rsidR="004E232C" w:rsidRPr="005A437B" w:rsidRDefault="004E232C" w:rsidP="004E232C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14:paraId="455B26A4" w14:textId="77777777" w:rsidR="004E232C" w:rsidRPr="005A437B" w:rsidRDefault="004E232C" w:rsidP="004E232C">
      <w:pPr>
        <w:rPr>
          <w:rFonts w:ascii="Tahoma" w:hAnsi="Tahoma" w:cs="Tahoma"/>
          <w:i/>
          <w:noProof/>
          <w:sz w:val="18"/>
          <w:szCs w:val="18"/>
        </w:rPr>
      </w:pPr>
    </w:p>
    <w:p w14:paraId="54E6465B" w14:textId="77777777" w:rsidR="004E232C" w:rsidRPr="005A437B" w:rsidRDefault="004E232C" w:rsidP="004E232C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14:paraId="2125F6AA" w14:textId="77777777" w:rsidR="004E232C" w:rsidRPr="007542C4" w:rsidRDefault="004E232C" w:rsidP="004E232C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7542C4">
        <w:rPr>
          <w:rFonts w:ascii="Tahoma" w:hAnsi="Tahoma" w:cs="Tahoma"/>
          <w:b/>
          <w:i/>
          <w:noProof/>
          <w:color w:val="FF0000"/>
          <w:sz w:val="18"/>
          <w:szCs w:val="18"/>
        </w:rPr>
        <w:t>DOPPLER DE ARTERIAS UTERINAS</w:t>
      </w:r>
    </w:p>
    <w:p w14:paraId="3BCEBA4B" w14:textId="77777777" w:rsidR="004E232C" w:rsidRPr="007542C4" w:rsidRDefault="004E232C" w:rsidP="004E232C">
      <w:pPr>
        <w:rPr>
          <w:rFonts w:ascii="Tahoma" w:hAnsi="Tahoma" w:cs="Arial"/>
          <w:b/>
          <w:bCs/>
          <w:i/>
          <w:sz w:val="18"/>
          <w:szCs w:val="18"/>
        </w:rPr>
      </w:pPr>
      <w:r w:rsidRPr="007542C4">
        <w:rPr>
          <w:rFonts w:ascii="Tahoma" w:hAnsi="Tahoma" w:cs="Arial"/>
          <w:b/>
          <w:bCs/>
          <w:i/>
          <w:sz w:val="18"/>
          <w:szCs w:val="18"/>
          <w:u w:val="single"/>
        </w:rPr>
        <w:t>IP DE ARTERIA UTERINA DERECHA</w:t>
      </w:r>
      <w:r w:rsidRPr="007542C4">
        <w:rPr>
          <w:rFonts w:ascii="Tahoma" w:hAnsi="Tahoma" w:cs="Arial"/>
          <w:b/>
          <w:bCs/>
          <w:i/>
          <w:sz w:val="18"/>
          <w:szCs w:val="18"/>
        </w:rPr>
        <w:tab/>
        <w:t xml:space="preserve">: </w:t>
      </w:r>
      <w:r w:rsidRPr="007542C4">
        <w:rPr>
          <w:rFonts w:ascii="Tahoma" w:hAnsi="Tahoma" w:cs="Arial"/>
          <w:b/>
          <w:bCs/>
          <w:i/>
          <w:sz w:val="18"/>
          <w:szCs w:val="18"/>
        </w:rPr>
        <w:tab/>
        <w:t>0.82</w:t>
      </w:r>
    </w:p>
    <w:p w14:paraId="04CDB1EE" w14:textId="77777777" w:rsidR="004E232C" w:rsidRPr="007542C4" w:rsidRDefault="004E232C" w:rsidP="004E232C">
      <w:pPr>
        <w:pStyle w:val="Textoindependiente"/>
        <w:tabs>
          <w:tab w:val="left" w:pos="4111"/>
        </w:tabs>
        <w:spacing w:after="0"/>
        <w:rPr>
          <w:rFonts w:ascii="Tahoma" w:hAnsi="Tahoma" w:cs="Arial"/>
          <w:b/>
          <w:bCs/>
          <w:i/>
          <w:sz w:val="18"/>
          <w:szCs w:val="18"/>
        </w:rPr>
      </w:pPr>
      <w:r w:rsidRPr="007542C4">
        <w:rPr>
          <w:rFonts w:ascii="Tahoma" w:hAnsi="Tahoma" w:cs="Arial"/>
          <w:b/>
          <w:bCs/>
          <w:i/>
          <w:sz w:val="18"/>
          <w:szCs w:val="18"/>
          <w:u w:val="single"/>
        </w:rPr>
        <w:t>IP DE ARTERIA UTERINA IZQUIERDA</w:t>
      </w:r>
      <w:r w:rsidRPr="007542C4">
        <w:rPr>
          <w:rFonts w:ascii="Tahoma" w:hAnsi="Tahoma" w:cs="Arial"/>
          <w:b/>
          <w:bCs/>
          <w:i/>
          <w:sz w:val="18"/>
          <w:szCs w:val="18"/>
        </w:rPr>
        <w:t xml:space="preserve">   : </w:t>
      </w:r>
      <w:r w:rsidRPr="007542C4">
        <w:rPr>
          <w:rFonts w:ascii="Tahoma" w:hAnsi="Tahoma" w:cs="Arial"/>
          <w:b/>
          <w:bCs/>
          <w:i/>
          <w:sz w:val="18"/>
          <w:szCs w:val="18"/>
        </w:rPr>
        <w:tab/>
        <w:t xml:space="preserve">  0.66</w:t>
      </w:r>
    </w:p>
    <w:p w14:paraId="622FB367" w14:textId="77777777" w:rsidR="004E232C" w:rsidRPr="007542C4" w:rsidRDefault="004E232C" w:rsidP="004E232C">
      <w:pPr>
        <w:pStyle w:val="Textoindependiente"/>
        <w:tabs>
          <w:tab w:val="left" w:pos="4111"/>
        </w:tabs>
        <w:spacing w:after="0"/>
        <w:rPr>
          <w:rFonts w:ascii="Tahoma" w:hAnsi="Tahoma" w:cs="Arial"/>
          <w:b/>
          <w:bCs/>
          <w:i/>
          <w:sz w:val="18"/>
          <w:szCs w:val="18"/>
        </w:rPr>
      </w:pPr>
      <w:proofErr w:type="spellStart"/>
      <w:r w:rsidRPr="007542C4">
        <w:rPr>
          <w:rFonts w:ascii="Tahoma" w:hAnsi="Tahoma" w:cs="Arial"/>
          <w:b/>
          <w:bCs/>
          <w:i/>
          <w:sz w:val="18"/>
          <w:szCs w:val="18"/>
          <w:u w:val="single"/>
        </w:rPr>
        <w:t>IPm</w:t>
      </w:r>
      <w:proofErr w:type="spellEnd"/>
      <w:r w:rsidRPr="007542C4">
        <w:rPr>
          <w:rFonts w:ascii="Tahoma" w:hAnsi="Tahoma" w:cs="Arial"/>
          <w:b/>
          <w:bCs/>
          <w:i/>
          <w:sz w:val="18"/>
          <w:szCs w:val="18"/>
          <w:u w:val="single"/>
        </w:rPr>
        <w:t xml:space="preserve"> DE ARTERIAS UTERINAS</w:t>
      </w:r>
      <w:r w:rsidRPr="007542C4">
        <w:rPr>
          <w:rFonts w:ascii="Tahoma" w:hAnsi="Tahoma" w:cs="Arial"/>
          <w:b/>
          <w:bCs/>
          <w:i/>
          <w:sz w:val="18"/>
          <w:szCs w:val="18"/>
        </w:rPr>
        <w:t xml:space="preserve">                : </w:t>
      </w:r>
      <w:r w:rsidRPr="007542C4">
        <w:rPr>
          <w:rFonts w:ascii="Tahoma" w:hAnsi="Tahoma" w:cs="Arial"/>
          <w:b/>
          <w:bCs/>
          <w:i/>
          <w:sz w:val="18"/>
          <w:szCs w:val="18"/>
        </w:rPr>
        <w:tab/>
        <w:t xml:space="preserve">  0.74 - PERCENTIL 7 (NORMAL)</w:t>
      </w:r>
    </w:p>
    <w:p w14:paraId="5B025C3F" w14:textId="77777777" w:rsidR="004E232C" w:rsidRDefault="004E232C" w:rsidP="004E232C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</w:p>
    <w:p w14:paraId="0499B0F6" w14:textId="77777777" w:rsidR="004E232C" w:rsidRPr="003A7B7F" w:rsidRDefault="004E232C" w:rsidP="004E232C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3A7B7F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HALLAZGOS ECOGRÁFICOS: </w:t>
      </w:r>
    </w:p>
    <w:p w14:paraId="17267934" w14:textId="6BE56FAD" w:rsidR="004E232C" w:rsidRPr="00AC6019" w:rsidRDefault="004E232C" w:rsidP="004E232C">
      <w:pPr>
        <w:pStyle w:val="Textoindependiente"/>
        <w:numPr>
          <w:ilvl w:val="0"/>
          <w:numId w:val="7"/>
        </w:numPr>
        <w:jc w:val="both"/>
        <w:rPr>
          <w:rFonts w:ascii="Tahoma" w:hAnsi="Tahoma" w:cs="Tahoma"/>
          <w:i/>
          <w:noProof/>
          <w:sz w:val="18"/>
          <w:szCs w:val="18"/>
        </w:rPr>
      </w:pPr>
      <w:r w:rsidRPr="00AC6019">
        <w:rPr>
          <w:rFonts w:ascii="Tahoma" w:hAnsi="Tahoma" w:cs="Tahoma"/>
          <w:i/>
          <w:noProof/>
          <w:sz w:val="18"/>
          <w:szCs w:val="18"/>
        </w:rPr>
        <w:t>GESTACIÓN ÚNICA ACTIVA DE 20</w:t>
      </w:r>
      <w:r w:rsidR="0062413D">
        <w:rPr>
          <w:rFonts w:ascii="Tahoma" w:hAnsi="Tahoma" w:cs="Tahoma"/>
          <w:i/>
          <w:noProof/>
          <w:sz w:val="18"/>
          <w:szCs w:val="18"/>
        </w:rPr>
        <w:t xml:space="preserve"> SEMANAS, </w:t>
      </w:r>
      <w:r w:rsidRPr="00AC6019">
        <w:rPr>
          <w:rFonts w:ascii="Tahoma" w:hAnsi="Tahoma" w:cs="Tahoma"/>
          <w:i/>
          <w:noProof/>
          <w:sz w:val="18"/>
          <w:szCs w:val="18"/>
        </w:rPr>
        <w:t xml:space="preserve">4 </w:t>
      </w:r>
      <w:r w:rsidR="0062413D">
        <w:rPr>
          <w:rFonts w:ascii="Tahoma" w:hAnsi="Tahoma" w:cs="Tahoma"/>
          <w:i/>
          <w:noProof/>
          <w:sz w:val="18"/>
          <w:szCs w:val="18"/>
        </w:rPr>
        <w:t xml:space="preserve">DIAS </w:t>
      </w:r>
      <w:r w:rsidRPr="00AC6019">
        <w:rPr>
          <w:rFonts w:ascii="Tahoma" w:hAnsi="Tahoma" w:cs="Tahoma"/>
          <w:i/>
          <w:noProof/>
          <w:sz w:val="18"/>
          <w:szCs w:val="18"/>
        </w:rPr>
        <w:t xml:space="preserve">POR </w:t>
      </w:r>
      <w:r w:rsidR="0062413D">
        <w:rPr>
          <w:rFonts w:ascii="Tahoma" w:hAnsi="Tahoma" w:cs="Tahoma"/>
          <w:i/>
          <w:noProof/>
          <w:sz w:val="18"/>
          <w:szCs w:val="18"/>
        </w:rPr>
        <w:t>F.U.M. Y/O ESTUDIO US DEL 1er TRIMESTRE.</w:t>
      </w:r>
    </w:p>
    <w:p w14:paraId="5E8CF791" w14:textId="77777777" w:rsidR="008B55C2" w:rsidRPr="00EC47F5" w:rsidRDefault="008B55C2" w:rsidP="008B55C2">
      <w:pPr>
        <w:pStyle w:val="Textoindependiente"/>
        <w:numPr>
          <w:ilvl w:val="1"/>
          <w:numId w:val="7"/>
        </w:numPr>
        <w:jc w:val="both"/>
        <w:rPr>
          <w:rFonts w:ascii="Tahoma" w:hAnsi="Tahoma" w:cs="Tahoma"/>
          <w:b/>
          <w:bCs/>
          <w:i/>
          <w:noProof/>
          <w:sz w:val="20"/>
          <w:szCs w:val="20"/>
        </w:rPr>
      </w:pPr>
      <w:r w:rsidRPr="00EC47F5">
        <w:rPr>
          <w:rFonts w:ascii="Tahoma" w:hAnsi="Tahoma" w:cs="Tahoma"/>
          <w:b/>
          <w:bCs/>
          <w:i/>
          <w:noProof/>
          <w:sz w:val="20"/>
          <w:szCs w:val="20"/>
        </w:rPr>
        <w:t xml:space="preserve">F.P.P x US del 1er trimestre: 02/01/24 </w:t>
      </w:r>
    </w:p>
    <w:p w14:paraId="5948FD9E" w14:textId="0CF3858A" w:rsidR="004E232C" w:rsidRPr="00AC6019" w:rsidRDefault="0062413D" w:rsidP="004E232C">
      <w:pPr>
        <w:pStyle w:val="Textoindependiente"/>
        <w:numPr>
          <w:ilvl w:val="0"/>
          <w:numId w:val="7"/>
        </w:numPr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LA </w:t>
      </w:r>
      <w:r w:rsidR="004E232C" w:rsidRPr="00AC6019">
        <w:rPr>
          <w:rFonts w:ascii="Tahoma" w:hAnsi="Tahoma" w:cs="Tahoma"/>
          <w:i/>
          <w:noProof/>
          <w:sz w:val="18"/>
          <w:szCs w:val="18"/>
        </w:rPr>
        <w:t xml:space="preserve">ECO – MORFOLOGÍA FETAL NO HA MOSTRADO ALTERACIONES ESTRUCTURALES </w:t>
      </w:r>
      <w:r w:rsidR="004E232C">
        <w:rPr>
          <w:rFonts w:ascii="Tahoma" w:hAnsi="Tahoma" w:cs="Tahoma"/>
          <w:i/>
          <w:noProof/>
          <w:sz w:val="18"/>
          <w:szCs w:val="18"/>
        </w:rPr>
        <w:t xml:space="preserve">MAYORES Y MENORES </w:t>
      </w:r>
      <w:r w:rsidR="004E232C" w:rsidRPr="00AC6019">
        <w:rPr>
          <w:rFonts w:ascii="Tahoma" w:hAnsi="Tahoma" w:cs="Tahoma"/>
          <w:i/>
          <w:noProof/>
          <w:sz w:val="18"/>
          <w:szCs w:val="18"/>
        </w:rPr>
        <w:t>DEMOSTRABLES POR ESTA MODALIDAD DIAGNÓSTICA.</w:t>
      </w:r>
    </w:p>
    <w:p w14:paraId="60368B23" w14:textId="77777777" w:rsidR="004E232C" w:rsidRPr="00AC6019" w:rsidRDefault="004E232C" w:rsidP="004E232C">
      <w:pPr>
        <w:pStyle w:val="Textoindependiente"/>
        <w:numPr>
          <w:ilvl w:val="0"/>
          <w:numId w:val="7"/>
        </w:numPr>
        <w:jc w:val="both"/>
        <w:rPr>
          <w:rFonts w:ascii="Tahoma" w:hAnsi="Tahoma" w:cs="Tahoma"/>
          <w:i/>
          <w:noProof/>
          <w:sz w:val="18"/>
          <w:szCs w:val="18"/>
        </w:rPr>
      </w:pPr>
      <w:r w:rsidRPr="00AC6019">
        <w:rPr>
          <w:rFonts w:ascii="Tahoma" w:hAnsi="Tahoma" w:cs="Tahoma"/>
          <w:i/>
          <w:noProof/>
          <w:sz w:val="18"/>
          <w:szCs w:val="18"/>
        </w:rPr>
        <w:t>MARCADORES ECOGRAFICOS MAYORES Y MENORES NEGATIVOS.</w:t>
      </w:r>
    </w:p>
    <w:p w14:paraId="5E931D12" w14:textId="4CCF2EB4" w:rsidR="004E232C" w:rsidRDefault="004E232C" w:rsidP="004E232C">
      <w:pPr>
        <w:pStyle w:val="Textoindependiente"/>
        <w:numPr>
          <w:ilvl w:val="0"/>
          <w:numId w:val="7"/>
        </w:numPr>
        <w:jc w:val="both"/>
        <w:rPr>
          <w:rFonts w:ascii="Tahoma" w:hAnsi="Tahoma" w:cs="Tahoma"/>
          <w:i/>
          <w:noProof/>
          <w:sz w:val="18"/>
          <w:szCs w:val="18"/>
        </w:rPr>
      </w:pPr>
      <w:r w:rsidRPr="00AC6019">
        <w:rPr>
          <w:rFonts w:ascii="Tahoma" w:hAnsi="Tahoma" w:cs="Tahoma"/>
          <w:i/>
          <w:noProof/>
          <w:sz w:val="18"/>
          <w:szCs w:val="18"/>
        </w:rPr>
        <w:t xml:space="preserve">PLACENTA </w:t>
      </w:r>
      <w:r>
        <w:rPr>
          <w:rFonts w:ascii="Tahoma" w:hAnsi="Tahoma" w:cs="Tahoma"/>
          <w:i/>
          <w:noProof/>
          <w:sz w:val="18"/>
          <w:szCs w:val="18"/>
        </w:rPr>
        <w:t>NORMOINSERTA.</w:t>
      </w:r>
    </w:p>
    <w:p w14:paraId="27849768" w14:textId="788BC213" w:rsidR="004E232C" w:rsidRPr="00AC6019" w:rsidRDefault="004E232C" w:rsidP="004E232C">
      <w:pPr>
        <w:pStyle w:val="Textoindependiente"/>
        <w:numPr>
          <w:ilvl w:val="0"/>
          <w:numId w:val="7"/>
        </w:numPr>
        <w:jc w:val="both"/>
        <w:rPr>
          <w:rFonts w:ascii="Tahoma" w:hAnsi="Tahoma" w:cs="Tahoma"/>
          <w:i/>
          <w:noProof/>
          <w:sz w:val="18"/>
          <w:szCs w:val="18"/>
        </w:rPr>
      </w:pPr>
      <w:r w:rsidRPr="00AC6019">
        <w:rPr>
          <w:rFonts w:ascii="Tahoma" w:hAnsi="Tahoma" w:cs="Tahoma"/>
          <w:i/>
          <w:noProof/>
          <w:sz w:val="18"/>
          <w:szCs w:val="18"/>
        </w:rPr>
        <w:t>LIQUIDO AMNIOTICO DENTRO DE LIMITES NORMALES.</w:t>
      </w:r>
    </w:p>
    <w:p w14:paraId="24B13485" w14:textId="77777777" w:rsidR="004E232C" w:rsidRPr="00AC6019" w:rsidRDefault="004E232C" w:rsidP="004E232C">
      <w:pPr>
        <w:pStyle w:val="Textoindependiente"/>
        <w:numPr>
          <w:ilvl w:val="0"/>
          <w:numId w:val="7"/>
        </w:numPr>
        <w:jc w:val="both"/>
        <w:rPr>
          <w:rFonts w:ascii="Tahoma" w:hAnsi="Tahoma" w:cs="Tahoma"/>
          <w:i/>
          <w:noProof/>
          <w:sz w:val="18"/>
          <w:szCs w:val="18"/>
        </w:rPr>
      </w:pPr>
      <w:r w:rsidRPr="00AC6019">
        <w:rPr>
          <w:rFonts w:ascii="Tahoma" w:hAnsi="Tahoma" w:cs="Tahoma"/>
          <w:i/>
          <w:noProof/>
          <w:sz w:val="18"/>
          <w:szCs w:val="18"/>
        </w:rPr>
        <w:t>IPm DE ARTERIAS UTERINAS EN PERCENTIL 7 (NORMAL).</w:t>
      </w:r>
    </w:p>
    <w:p w14:paraId="3D388D96" w14:textId="77777777" w:rsidR="004E232C" w:rsidRDefault="004E232C" w:rsidP="004E232C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14:paraId="0642199B" w14:textId="54E6A95A" w:rsidR="004E232C" w:rsidRDefault="004E232C" w:rsidP="004E232C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S/S CORRELACIONAR CON DATOS CLÍNICOS.</w:t>
      </w:r>
    </w:p>
    <w:p w14:paraId="223364CD" w14:textId="77777777" w:rsidR="004E232C" w:rsidRDefault="004E232C" w:rsidP="004E232C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14:paraId="267A324B" w14:textId="7A107C73" w:rsidR="009238F5" w:rsidRDefault="004E232C" w:rsidP="0062413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ATENTAMENTE</w:t>
      </w:r>
      <w:r w:rsidR="009E00D2">
        <w:rPr>
          <w:noProof/>
        </w:rPr>
        <w:drawing>
          <wp:anchor distT="0" distB="0" distL="114300" distR="114300" simplePos="0" relativeHeight="251660288" behindDoc="1" locked="0" layoutInCell="1" allowOverlap="1" wp14:anchorId="507616B6" wp14:editId="47F134DD">
            <wp:simplePos x="0" y="0"/>
            <wp:positionH relativeFrom="column">
              <wp:posOffset>1346200</wp:posOffset>
            </wp:positionH>
            <wp:positionV relativeFrom="paragraph">
              <wp:posOffset>7746365</wp:posOffset>
            </wp:positionV>
            <wp:extent cx="1981200" cy="1271270"/>
            <wp:effectExtent l="0" t="0" r="0" b="0"/>
            <wp:wrapNone/>
            <wp:docPr id="6" name="Imagen 2" descr="Descripción: no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escripción: nol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0D2">
        <w:rPr>
          <w:noProof/>
        </w:rPr>
        <w:drawing>
          <wp:anchor distT="0" distB="0" distL="114300" distR="114300" simplePos="0" relativeHeight="251659264" behindDoc="1" locked="0" layoutInCell="1" allowOverlap="1" wp14:anchorId="70233E23" wp14:editId="755D9151">
            <wp:simplePos x="0" y="0"/>
            <wp:positionH relativeFrom="column">
              <wp:posOffset>1346200</wp:posOffset>
            </wp:positionH>
            <wp:positionV relativeFrom="paragraph">
              <wp:posOffset>7746365</wp:posOffset>
            </wp:positionV>
            <wp:extent cx="1981200" cy="1271270"/>
            <wp:effectExtent l="0" t="0" r="0" b="0"/>
            <wp:wrapNone/>
            <wp:docPr id="325450977" name="Imagen 1" descr="Descripción: no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nol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413D">
        <w:rPr>
          <w:rFonts w:ascii="Tahoma" w:hAnsi="Tahoma" w:cs="Tahoma"/>
          <w:i/>
          <w:noProof/>
          <w:sz w:val="18"/>
          <w:szCs w:val="18"/>
        </w:rPr>
        <w:t>,</w:t>
      </w:r>
    </w:p>
    <w:sectPr w:rsidR="009238F5" w:rsidSect="0062413D">
      <w:pgSz w:w="12240" w:h="15840"/>
      <w:pgMar w:top="1134" w:right="900" w:bottom="85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012EB"/>
    <w:multiLevelType w:val="hybridMultilevel"/>
    <w:tmpl w:val="E6FE33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0745B"/>
    <w:multiLevelType w:val="hybridMultilevel"/>
    <w:tmpl w:val="1BD2BF6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365887">
    <w:abstractNumId w:val="5"/>
  </w:num>
  <w:num w:numId="2" w16cid:durableId="1865708241">
    <w:abstractNumId w:val="6"/>
  </w:num>
  <w:num w:numId="3" w16cid:durableId="1714886697">
    <w:abstractNumId w:val="4"/>
  </w:num>
  <w:num w:numId="4" w16cid:durableId="1438671138">
    <w:abstractNumId w:val="1"/>
  </w:num>
  <w:num w:numId="5" w16cid:durableId="341275964">
    <w:abstractNumId w:val="0"/>
  </w:num>
  <w:num w:numId="6" w16cid:durableId="1942757675">
    <w:abstractNumId w:val="7"/>
  </w:num>
  <w:num w:numId="7" w16cid:durableId="1350060008">
    <w:abstractNumId w:val="2"/>
  </w:num>
  <w:num w:numId="8" w16cid:durableId="403842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5894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A10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232C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4905"/>
    <w:rsid w:val="00517362"/>
    <w:rsid w:val="00520D6C"/>
    <w:rsid w:val="005219D8"/>
    <w:rsid w:val="00524695"/>
    <w:rsid w:val="005254B5"/>
    <w:rsid w:val="0052725D"/>
    <w:rsid w:val="005303D1"/>
    <w:rsid w:val="0053054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13D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068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5C2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8F5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0D2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486A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6D8B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0D58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7D69DC"/>
  <w15:docId w15:val="{C48A3616-8BB3-4845-959F-2E65545FB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extoindependienteCar">
    <w:name w:val="Texto independiente Car"/>
    <w:link w:val="Textoindependiente"/>
    <w:rsid w:val="004E232C"/>
    <w:rPr>
      <w:sz w:val="24"/>
      <w:szCs w:val="24"/>
      <w:lang w:val="es-ES" w:eastAsia="es-ES"/>
    </w:rPr>
  </w:style>
  <w:style w:type="table" w:styleId="Tablaconcuadrcula">
    <w:name w:val="Table Grid"/>
    <w:basedOn w:val="Tablanormal"/>
    <w:unhideWhenUsed/>
    <w:rsid w:val="004E23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0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711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6</cp:revision>
  <cp:lastPrinted>2011-11-11T18:24:00Z</cp:lastPrinted>
  <dcterms:created xsi:type="dcterms:W3CDTF">2023-10-23T21:23:00Z</dcterms:created>
  <dcterms:modified xsi:type="dcterms:W3CDTF">2024-01-01T18:48:00Z</dcterms:modified>
</cp:coreProperties>
</file>