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2BD" w14:textId="77777777" w:rsidR="00B00935" w:rsidRDefault="00B00935" w:rsidP="00B00935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4BC23338" w14:textId="0135D44B" w:rsidR="007B5821" w:rsidRPr="00B00935" w:rsidRDefault="00B00935" w:rsidP="00B00935">
      <w:pPr>
        <w:pStyle w:val="Ttulo"/>
        <w:rPr>
          <w:rFonts w:ascii="Tahoma" w:hAnsi="Tahoma" w:cs="Tahoma"/>
          <w:i/>
          <w:sz w:val="24"/>
        </w:rPr>
      </w:pPr>
      <w:r w:rsidRPr="00B00935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14:paraId="715A904D" w14:textId="77777777" w:rsidR="00A81A5A" w:rsidRDefault="00A81A5A" w:rsidP="00A81A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A5ED934" w14:textId="77777777" w:rsidR="00A81A5A" w:rsidRDefault="00A81A5A" w:rsidP="00A81A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3BF63D9" w14:textId="77777777" w:rsidR="00A81A5A" w:rsidRDefault="00A81A5A" w:rsidP="00A81A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066725E" w14:textId="77777777" w:rsidR="00A81A5A" w:rsidRDefault="00A81A5A" w:rsidP="00A81A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DD18C72" w14:textId="77777777" w:rsidR="00271D99" w:rsidRPr="00B00935" w:rsidRDefault="00271D99" w:rsidP="00271D99">
      <w:pPr>
        <w:rPr>
          <w:i/>
        </w:rPr>
      </w:pPr>
    </w:p>
    <w:p w14:paraId="19F4744A" w14:textId="5E483375" w:rsidR="00B00935" w:rsidRPr="00B9711E" w:rsidRDefault="00B00935" w:rsidP="00B00935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B9711E">
        <w:rPr>
          <w:rFonts w:ascii="Arial Black" w:hAnsi="Arial Black"/>
          <w:i/>
          <w:sz w:val="18"/>
          <w:szCs w:val="20"/>
        </w:rPr>
        <w:t xml:space="preserve">EL ESTUDIO ULTRASONOGRAFICO REALIZADO CON ECOGRAFO </w:t>
      </w:r>
      <w:r>
        <w:rPr>
          <w:rFonts w:ascii="Arial Black" w:hAnsi="Arial Black"/>
          <w:i/>
          <w:sz w:val="18"/>
          <w:szCs w:val="20"/>
        </w:rPr>
        <w:t xml:space="preserve">DE ALTA GAMMA </w:t>
      </w:r>
      <w:r w:rsidRPr="00B9711E">
        <w:rPr>
          <w:rFonts w:ascii="Arial Black" w:hAnsi="Arial Black"/>
          <w:i/>
          <w:sz w:val="18"/>
          <w:szCs w:val="20"/>
        </w:rPr>
        <w:t xml:space="preserve">UTILIZANDO TRANSDUCTOR LINEAL DE ALTA FRECUENCIA DE 4.0 – 14.0 MHz PARA LA EXPLORACIÓN DE LA </w:t>
      </w:r>
      <w:r w:rsidRPr="00B9711E">
        <w:rPr>
          <w:rFonts w:ascii="Arial Black" w:hAnsi="Arial Black"/>
          <w:bCs/>
          <w:i/>
          <w:sz w:val="18"/>
          <w:szCs w:val="20"/>
        </w:rPr>
        <w:t xml:space="preserve">REGION INGUINAL </w:t>
      </w:r>
      <w:r w:rsidR="00405C96">
        <w:rPr>
          <w:rFonts w:ascii="Arial Black" w:hAnsi="Arial Black"/>
          <w:bCs/>
          <w:i/>
          <w:sz w:val="18"/>
          <w:szCs w:val="20"/>
        </w:rPr>
        <w:t>DERECHA</w:t>
      </w:r>
      <w:r w:rsidRPr="00B9711E">
        <w:rPr>
          <w:rFonts w:ascii="Arial Black" w:hAnsi="Arial Black"/>
          <w:bCs/>
          <w:i/>
          <w:sz w:val="18"/>
          <w:szCs w:val="20"/>
        </w:rPr>
        <w:t>, MUESTRA:</w:t>
      </w:r>
    </w:p>
    <w:p w14:paraId="521DEA29" w14:textId="77777777" w:rsidR="00B00935" w:rsidRPr="003D13A3" w:rsidRDefault="00B00935" w:rsidP="00B00935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60AD1856" w14:textId="77777777" w:rsidR="00B00935" w:rsidRPr="003D13A3" w:rsidRDefault="00B00935" w:rsidP="00B00935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27EBE1C8" w14:textId="77777777" w:rsidR="00405C96" w:rsidRPr="003D13A3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 xml:space="preserve">Se objetiva disrupción de </w:t>
      </w:r>
      <w:r>
        <w:rPr>
          <w:rFonts w:ascii="Tahoma" w:hAnsi="Tahoma" w:cs="Arial"/>
          <w:i/>
          <w:sz w:val="20"/>
          <w:szCs w:val="20"/>
        </w:rPr>
        <w:t xml:space="preserve">la </w:t>
      </w:r>
      <w:r w:rsidRPr="003D13A3">
        <w:rPr>
          <w:rFonts w:ascii="Tahoma" w:hAnsi="Tahoma" w:cs="Arial"/>
          <w:i/>
          <w:sz w:val="20"/>
          <w:szCs w:val="20"/>
        </w:rPr>
        <w:t xml:space="preserve">pared abdominal inferior derecha por encima </w:t>
      </w:r>
      <w:r>
        <w:rPr>
          <w:rFonts w:ascii="Tahoma" w:hAnsi="Tahoma" w:cs="Arial"/>
          <w:i/>
          <w:sz w:val="20"/>
          <w:szCs w:val="20"/>
        </w:rPr>
        <w:t xml:space="preserve">y medial a </w:t>
      </w:r>
      <w:r w:rsidRPr="003D13A3">
        <w:rPr>
          <w:rFonts w:ascii="Tahoma" w:hAnsi="Tahoma" w:cs="Arial"/>
          <w:i/>
          <w:sz w:val="20"/>
          <w:szCs w:val="20"/>
        </w:rPr>
        <w:t xml:space="preserve">los vasos epigástricos el cual mide </w:t>
      </w:r>
      <w:r>
        <w:rPr>
          <w:rFonts w:ascii="Tahoma" w:hAnsi="Tahoma" w:cs="Arial"/>
          <w:i/>
          <w:sz w:val="20"/>
          <w:szCs w:val="20"/>
        </w:rPr>
        <w:t>7.2</w:t>
      </w:r>
      <w:r w:rsidRPr="003D13A3">
        <w:rPr>
          <w:rFonts w:ascii="Tahoma" w:hAnsi="Tahoma" w:cs="Arial"/>
          <w:i/>
          <w:sz w:val="20"/>
          <w:szCs w:val="20"/>
        </w:rPr>
        <w:t xml:space="preserve">mm., de diámetro </w:t>
      </w:r>
      <w:r>
        <w:rPr>
          <w:rFonts w:ascii="Tahoma" w:hAnsi="Tahoma" w:cs="Arial"/>
          <w:i/>
          <w:sz w:val="20"/>
          <w:szCs w:val="20"/>
        </w:rPr>
        <w:t xml:space="preserve">con eco presión </w:t>
      </w:r>
      <w:r w:rsidRPr="003D13A3">
        <w:rPr>
          <w:rFonts w:ascii="Tahoma" w:hAnsi="Tahoma" w:cs="Arial"/>
          <w:i/>
          <w:sz w:val="20"/>
          <w:szCs w:val="20"/>
        </w:rPr>
        <w:t xml:space="preserve">y </w:t>
      </w:r>
      <w:r>
        <w:rPr>
          <w:rFonts w:ascii="Tahoma" w:hAnsi="Tahoma" w:cs="Arial"/>
          <w:i/>
          <w:sz w:val="20"/>
          <w:szCs w:val="20"/>
        </w:rPr>
        <w:t xml:space="preserve">11.7mm., sin eco presión </w:t>
      </w:r>
      <w:r w:rsidRPr="003D13A3">
        <w:rPr>
          <w:rFonts w:ascii="Tahoma" w:hAnsi="Tahoma" w:cs="Arial"/>
          <w:i/>
          <w:sz w:val="20"/>
          <w:szCs w:val="20"/>
        </w:rPr>
        <w:t xml:space="preserve">por el cual protruye grasa peritoneal hacia el TCGS adoptando morfología sacular cuyo diámetro </w:t>
      </w:r>
      <w:r>
        <w:rPr>
          <w:rFonts w:ascii="Tahoma" w:hAnsi="Tahoma" w:cs="Arial"/>
          <w:i/>
          <w:sz w:val="20"/>
          <w:szCs w:val="20"/>
        </w:rPr>
        <w:t xml:space="preserve">máximo </w:t>
      </w:r>
      <w:r w:rsidRPr="003D13A3">
        <w:rPr>
          <w:rFonts w:ascii="Tahoma" w:hAnsi="Tahoma" w:cs="Arial"/>
          <w:i/>
          <w:sz w:val="20"/>
          <w:szCs w:val="20"/>
        </w:rPr>
        <w:t xml:space="preserve">es de </w:t>
      </w:r>
      <w:r>
        <w:rPr>
          <w:rFonts w:ascii="Tahoma" w:hAnsi="Tahoma" w:cs="Arial"/>
          <w:i/>
          <w:sz w:val="20"/>
          <w:szCs w:val="20"/>
        </w:rPr>
        <w:t>45</w:t>
      </w:r>
      <w:r w:rsidRPr="003D13A3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10</w:t>
      </w:r>
      <w:r w:rsidRPr="003D13A3">
        <w:rPr>
          <w:rFonts w:ascii="Tahoma" w:hAnsi="Tahoma" w:cs="Arial"/>
          <w:i/>
          <w:sz w:val="20"/>
          <w:szCs w:val="20"/>
        </w:rPr>
        <w:t xml:space="preserve">mm., </w:t>
      </w:r>
      <w:r>
        <w:rPr>
          <w:rFonts w:ascii="Tahoma" w:hAnsi="Tahoma" w:cs="Arial"/>
          <w:i/>
          <w:sz w:val="20"/>
          <w:szCs w:val="20"/>
        </w:rPr>
        <w:t>obtenido con maniobra de Valsalva siendo reducible en la maniobra de eco presión y al cese de esta maniobra se sigue observando protrusión del saco herniario.</w:t>
      </w:r>
    </w:p>
    <w:p w14:paraId="1F41824F" w14:textId="77777777" w:rsidR="00405C96" w:rsidRPr="003D13A3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2F30E392" w14:textId="77777777" w:rsidR="00405C96" w:rsidRPr="003D13A3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>El canal inguinal no muestra contenido peritoneal y/o herniario.</w:t>
      </w:r>
    </w:p>
    <w:p w14:paraId="01972DD6" w14:textId="77777777" w:rsidR="00405C96" w:rsidRPr="003D13A3" w:rsidRDefault="00405C96" w:rsidP="00405C9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14:paraId="1FC61D65" w14:textId="77777777" w:rsidR="00405C96" w:rsidRPr="003D13A3" w:rsidRDefault="00405C96" w:rsidP="00405C9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3D13A3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14:paraId="0E627D71" w14:textId="77777777" w:rsidR="00405C96" w:rsidRPr="003D13A3" w:rsidRDefault="00405C96" w:rsidP="00405C9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14:paraId="73731D8B" w14:textId="77777777" w:rsidR="00405C96" w:rsidRDefault="00405C96" w:rsidP="00405C9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14:paraId="22415C9D" w14:textId="77777777" w:rsidR="00405C96" w:rsidRPr="003D13A3" w:rsidRDefault="00405C96" w:rsidP="00405C9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14:paraId="408ABFB0" w14:textId="77777777" w:rsidR="00405C96" w:rsidRPr="003D13A3" w:rsidRDefault="00405C96" w:rsidP="00405C96">
      <w:pPr>
        <w:widowControl w:val="0"/>
        <w:jc w:val="both"/>
        <w:rPr>
          <w:rFonts w:ascii="Arial Black" w:hAnsi="Arial Black" w:cs="Arial"/>
          <w:i/>
          <w:sz w:val="20"/>
          <w:szCs w:val="20"/>
          <w:u w:val="single"/>
        </w:rPr>
      </w:pPr>
      <w:r w:rsidRPr="003D13A3">
        <w:rPr>
          <w:rFonts w:ascii="Arial Black" w:hAnsi="Arial Black" w:cs="Arial"/>
          <w:i/>
          <w:sz w:val="20"/>
          <w:szCs w:val="20"/>
          <w:u w:val="single"/>
        </w:rPr>
        <w:t>HALLAZGOS ECOGRÁFICOS:</w:t>
      </w:r>
    </w:p>
    <w:p w14:paraId="25E895CF" w14:textId="77777777" w:rsidR="00405C96" w:rsidRPr="003D13A3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66C7FBFD" w14:textId="77777777" w:rsidR="00405C96" w:rsidRPr="003D13A3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 xml:space="preserve">HERNIA INGUINAL </w:t>
      </w:r>
      <w:r>
        <w:rPr>
          <w:rFonts w:ascii="Tahoma" w:hAnsi="Tahoma" w:cs="Arial"/>
          <w:i/>
          <w:sz w:val="20"/>
          <w:szCs w:val="20"/>
        </w:rPr>
        <w:t xml:space="preserve">DERECHA </w:t>
      </w:r>
      <w:r w:rsidRPr="003D13A3">
        <w:rPr>
          <w:rFonts w:ascii="Tahoma" w:hAnsi="Tahoma" w:cs="Arial"/>
          <w:i/>
          <w:sz w:val="20"/>
          <w:szCs w:val="20"/>
        </w:rPr>
        <w:t xml:space="preserve">(DIRECTA) </w:t>
      </w:r>
      <w:r>
        <w:rPr>
          <w:rFonts w:ascii="Tahoma" w:hAnsi="Tahoma" w:cs="Arial"/>
          <w:i/>
          <w:sz w:val="20"/>
          <w:szCs w:val="20"/>
        </w:rPr>
        <w:t>REDUCIBLE INCOERCIBLE</w:t>
      </w:r>
      <w:r w:rsidRPr="003D13A3">
        <w:rPr>
          <w:rFonts w:ascii="Tahoma" w:hAnsi="Tahoma" w:cs="Arial"/>
          <w:i/>
          <w:sz w:val="20"/>
          <w:szCs w:val="20"/>
        </w:rPr>
        <w:t>.</w:t>
      </w:r>
    </w:p>
    <w:p w14:paraId="211B184A" w14:textId="77777777" w:rsidR="00405C96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277FA0A2" w14:textId="77777777" w:rsidR="00405C96" w:rsidRPr="003D13A3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664220D8" w14:textId="77777777" w:rsidR="00405C96" w:rsidRPr="003D13A3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>S/S CORRELACIONAR CON DATOS CLÍNICOS.</w:t>
      </w:r>
    </w:p>
    <w:p w14:paraId="11F2EEF0" w14:textId="77777777" w:rsidR="00405C96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2FC53951" w14:textId="77777777" w:rsidR="00405C96" w:rsidRPr="003D13A3" w:rsidRDefault="00405C96" w:rsidP="00405C9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3C34A0E2" w14:textId="77777777" w:rsidR="00405C96" w:rsidRPr="003D13A3" w:rsidRDefault="00405C96" w:rsidP="00405C96">
      <w:pPr>
        <w:rPr>
          <w:rFonts w:ascii="Tahoma" w:hAnsi="Tahoma" w:cs="Tahoma"/>
          <w:i/>
          <w:sz w:val="20"/>
          <w:szCs w:val="20"/>
        </w:rPr>
      </w:pPr>
      <w:r w:rsidRPr="003D13A3">
        <w:rPr>
          <w:rFonts w:ascii="Tahoma" w:hAnsi="Tahoma" w:cs="Arial"/>
          <w:i/>
          <w:sz w:val="20"/>
          <w:szCs w:val="20"/>
        </w:rPr>
        <w:t>ATENTAMENTE,</w:t>
      </w:r>
    </w:p>
    <w:p w14:paraId="4A0CCA61" w14:textId="77777777" w:rsidR="00405C96" w:rsidRPr="003D13A3" w:rsidRDefault="00405C96" w:rsidP="00405C9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14:paraId="416453AC" w14:textId="5FDC1A93" w:rsidR="00271D99" w:rsidRPr="00B00935" w:rsidRDefault="00271D99" w:rsidP="00405C9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sectPr w:rsidR="00271D99" w:rsidRPr="00B00935" w:rsidSect="00B00935">
      <w:pgSz w:w="12240" w:h="15840"/>
      <w:pgMar w:top="1843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73538">
    <w:abstractNumId w:val="3"/>
  </w:num>
  <w:num w:numId="2" w16cid:durableId="691497147">
    <w:abstractNumId w:val="4"/>
  </w:num>
  <w:num w:numId="3" w16cid:durableId="136345006">
    <w:abstractNumId w:val="2"/>
  </w:num>
  <w:num w:numId="4" w16cid:durableId="209847903">
    <w:abstractNumId w:val="1"/>
  </w:num>
  <w:num w:numId="5" w16cid:durableId="187295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05C96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A5A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935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D71065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2023-10-27T17:54:00Z</dcterms:created>
  <dcterms:modified xsi:type="dcterms:W3CDTF">2024-01-01T18:57:00Z</dcterms:modified>
</cp:coreProperties>
</file>