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708E" w14:textId="77777777" w:rsidR="001F7398" w:rsidRDefault="001F7398" w:rsidP="00EF67E2">
      <w:pPr>
        <w:pStyle w:val="Ttulo"/>
        <w:rPr>
          <w:rFonts w:ascii="Arial Black" w:hAnsi="Arial Black" w:cs="Tahoma"/>
          <w:b w:val="0"/>
          <w:i/>
          <w:sz w:val="26"/>
          <w:szCs w:val="26"/>
          <w:u w:val="single"/>
        </w:rPr>
      </w:pPr>
    </w:p>
    <w:p w14:paraId="75A589DE" w14:textId="300E7572" w:rsidR="00EF67E2" w:rsidRPr="00EF67E2" w:rsidRDefault="00EF67E2" w:rsidP="00EF67E2">
      <w:pPr>
        <w:pStyle w:val="Ttulo"/>
        <w:rPr>
          <w:rFonts w:ascii="Arial Black" w:hAnsi="Arial Black" w:cs="Tahoma"/>
          <w:b w:val="0"/>
          <w:i/>
          <w:sz w:val="26"/>
          <w:szCs w:val="26"/>
          <w:u w:val="single"/>
        </w:rPr>
      </w:pPr>
      <w:r w:rsidRPr="00EF67E2">
        <w:rPr>
          <w:rFonts w:ascii="Arial Black" w:hAnsi="Arial Black" w:cs="Tahoma"/>
          <w:b w:val="0"/>
          <w:i/>
          <w:sz w:val="26"/>
          <w:szCs w:val="26"/>
          <w:u w:val="single"/>
        </w:rPr>
        <w:t>INFORME ULTRASONOGRÁFICO</w:t>
      </w:r>
    </w:p>
    <w:p w14:paraId="0E232E69" w14:textId="77777777" w:rsidR="00C20E24" w:rsidRPr="00EF67E2" w:rsidRDefault="00C20E24" w:rsidP="00C20E24">
      <w:pPr>
        <w:rPr>
          <w:rFonts w:ascii="Tahoma" w:hAnsi="Tahoma" w:cs="Tahoma"/>
          <w:i/>
        </w:rPr>
      </w:pPr>
    </w:p>
    <w:p w14:paraId="5E991845" w14:textId="77777777" w:rsidR="00C61993" w:rsidRDefault="00C61993" w:rsidP="00C619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3244ED2D" w14:textId="77777777" w:rsidR="00C61993" w:rsidRDefault="00C61993" w:rsidP="00C619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194BB696" w14:textId="77777777" w:rsidR="00C61993" w:rsidRDefault="00C61993" w:rsidP="00C619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8A846CD" w14:textId="77777777" w:rsidR="00C61993" w:rsidRDefault="00C61993" w:rsidP="00C619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C4B1762" w14:textId="77777777" w:rsidR="00C20E24" w:rsidRPr="00EF67E2" w:rsidRDefault="00C20E24" w:rsidP="00C20E24">
      <w:pPr>
        <w:rPr>
          <w:rFonts w:ascii="Tahoma" w:hAnsi="Tahoma" w:cs="Tahoma"/>
          <w:i/>
        </w:rPr>
      </w:pPr>
    </w:p>
    <w:p w14:paraId="04118849" w14:textId="4205F33D" w:rsidR="00EF67E2" w:rsidRPr="00EF67E2" w:rsidRDefault="00EF67E2" w:rsidP="00EF67E2">
      <w:pPr>
        <w:jc w:val="both"/>
        <w:rPr>
          <w:rFonts w:ascii="Arial Black" w:hAnsi="Arial Black" w:cs="Tahoma"/>
          <w:i/>
          <w:sz w:val="18"/>
        </w:rPr>
      </w:pPr>
      <w:r w:rsidRPr="00EF67E2"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</w:t>
      </w:r>
      <w:r>
        <w:rPr>
          <w:rFonts w:ascii="Arial Black" w:hAnsi="Arial Black" w:cs="Tahoma"/>
          <w:i/>
          <w:noProof/>
          <w:sz w:val="18"/>
          <w:szCs w:val="20"/>
        </w:rPr>
        <w:t xml:space="preserve">DE ALTA GAMMA </w:t>
      </w:r>
      <w:r w:rsidRPr="00EF67E2">
        <w:rPr>
          <w:rFonts w:ascii="Arial Black" w:hAnsi="Arial Black" w:cs="Tahoma"/>
          <w:i/>
          <w:noProof/>
          <w:sz w:val="18"/>
          <w:szCs w:val="20"/>
        </w:rPr>
        <w:t>EN ESCALA DE GRISES Y CODIFICACION DOPPLER COLOR UTILIZANDO TRANSDUCTOR LINEAL MULTIFRECUENCIAL (4.0 – 14.0 MHz) PARA LA EXPLORACION DE LA GLANDULA TIROIDES, MUESTRA:</w:t>
      </w:r>
    </w:p>
    <w:p w14:paraId="2FA5FFB5" w14:textId="77777777" w:rsidR="00EF67E2" w:rsidRPr="00EF67E2" w:rsidRDefault="00EF67E2" w:rsidP="00EF67E2">
      <w:pPr>
        <w:rPr>
          <w:rFonts w:ascii="Tahoma" w:hAnsi="Tahoma" w:cs="Tahoma"/>
          <w:i/>
          <w:sz w:val="22"/>
        </w:rPr>
      </w:pPr>
    </w:p>
    <w:p w14:paraId="42392665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b/>
          <w:i/>
          <w:sz w:val="20"/>
          <w:szCs w:val="18"/>
          <w:u w:val="single"/>
        </w:rPr>
        <w:t>GLANDULA TIROIDES</w:t>
      </w:r>
      <w:r w:rsidRPr="003B046D">
        <w:rPr>
          <w:rFonts w:ascii="Tahoma" w:hAnsi="Tahoma" w:cs="Tahoma"/>
          <w:b/>
          <w:i/>
          <w:sz w:val="20"/>
          <w:szCs w:val="18"/>
        </w:rPr>
        <w:t>:</w:t>
      </w:r>
      <w:r>
        <w:rPr>
          <w:rFonts w:ascii="Tahoma" w:hAnsi="Tahoma" w:cs="Tahoma"/>
          <w:b/>
          <w:i/>
          <w:sz w:val="20"/>
          <w:szCs w:val="18"/>
        </w:rPr>
        <w:t xml:space="preserve"> </w:t>
      </w:r>
      <w:r w:rsidRPr="003B046D">
        <w:rPr>
          <w:rFonts w:ascii="Tahoma" w:hAnsi="Tahoma" w:cs="Tahoma"/>
          <w:i/>
          <w:sz w:val="20"/>
          <w:szCs w:val="18"/>
        </w:rPr>
        <w:t>Muestra incremento difuso del volumen glandular bilateral y ecotextura finamente heterogénea sin delimitarse imágenes sólidas, quísticas, ni formaciones nodulares al momento del examen.</w:t>
      </w:r>
    </w:p>
    <w:p w14:paraId="2582C058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</w:p>
    <w:p w14:paraId="2419A6AB" w14:textId="77777777" w:rsidR="001F7398" w:rsidRPr="003B046D" w:rsidRDefault="001F7398" w:rsidP="001F7398">
      <w:pPr>
        <w:numPr>
          <w:ilvl w:val="0"/>
          <w:numId w:val="4"/>
        </w:num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i/>
          <w:sz w:val="20"/>
          <w:szCs w:val="18"/>
        </w:rPr>
        <w:t>La codificación Doppler Color y de Poder evidencia aumento difuso de la señal intraglandular adoptando signo ecográfico de “DOPPLER INFERNAL”.</w:t>
      </w:r>
    </w:p>
    <w:p w14:paraId="071BB887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</w:p>
    <w:p w14:paraId="4D82D4AE" w14:textId="77777777" w:rsidR="001F7398" w:rsidRDefault="001F7398" w:rsidP="001F7398">
      <w:pPr>
        <w:numPr>
          <w:ilvl w:val="0"/>
          <w:numId w:val="4"/>
        </w:num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20"/>
          <w:szCs w:val="18"/>
        </w:rPr>
        <w:t>El análisis espectral de la OVF muestra altas velocidades pico sistólicas. VPS: 115.9cm/s</w:t>
      </w:r>
    </w:p>
    <w:p w14:paraId="2F25F58C" w14:textId="77777777" w:rsidR="001F7398" w:rsidRDefault="001F7398" w:rsidP="001F7398">
      <w:pPr>
        <w:pStyle w:val="Prrafodelista"/>
        <w:rPr>
          <w:rFonts w:ascii="Tahoma" w:hAnsi="Tahoma" w:cs="Tahoma"/>
          <w:i/>
          <w:sz w:val="20"/>
          <w:szCs w:val="18"/>
        </w:rPr>
      </w:pPr>
    </w:p>
    <w:p w14:paraId="4FC93A85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</w:p>
    <w:p w14:paraId="75D6E504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b/>
          <w:i/>
          <w:sz w:val="20"/>
          <w:szCs w:val="18"/>
          <w:u w:val="single"/>
        </w:rPr>
        <w:t>DIAMETROS DE LA GL</w:t>
      </w:r>
      <w:r>
        <w:rPr>
          <w:rFonts w:ascii="Tahoma" w:hAnsi="Tahoma" w:cs="Tahoma"/>
          <w:b/>
          <w:i/>
          <w:sz w:val="20"/>
          <w:szCs w:val="18"/>
          <w:u w:val="single"/>
        </w:rPr>
        <w:t>Á</w:t>
      </w:r>
      <w:r w:rsidRPr="003B046D">
        <w:rPr>
          <w:rFonts w:ascii="Tahoma" w:hAnsi="Tahoma" w:cs="Tahoma"/>
          <w:b/>
          <w:i/>
          <w:sz w:val="20"/>
          <w:szCs w:val="18"/>
          <w:u w:val="single"/>
        </w:rPr>
        <w:t>NDULA TIROIDES</w:t>
      </w:r>
      <w:r w:rsidRPr="003B046D">
        <w:rPr>
          <w:rFonts w:ascii="Tahoma" w:hAnsi="Tahoma" w:cs="Tahoma"/>
          <w:i/>
          <w:sz w:val="20"/>
          <w:szCs w:val="18"/>
        </w:rPr>
        <w:t>:</w:t>
      </w:r>
    </w:p>
    <w:p w14:paraId="501CCF73" w14:textId="77777777" w:rsidR="001F7398" w:rsidRPr="003B046D" w:rsidRDefault="001F7398" w:rsidP="001F7398">
      <w:pPr>
        <w:jc w:val="both"/>
        <w:rPr>
          <w:rFonts w:ascii="Tahoma" w:hAnsi="Tahoma" w:cs="Tahoma"/>
          <w:b/>
          <w:i/>
          <w:sz w:val="20"/>
          <w:szCs w:val="18"/>
        </w:rPr>
      </w:pPr>
    </w:p>
    <w:p w14:paraId="7C4F587F" w14:textId="77777777" w:rsidR="001F7398" w:rsidRPr="003B046D" w:rsidRDefault="001F7398" w:rsidP="001F7398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3B046D">
        <w:rPr>
          <w:rFonts w:ascii="Tahoma" w:hAnsi="Tahoma" w:cs="Tahoma"/>
          <w:b/>
          <w:i/>
          <w:sz w:val="20"/>
          <w:szCs w:val="18"/>
        </w:rPr>
        <w:t xml:space="preserve">DERECHA: </w:t>
      </w:r>
      <w:r w:rsidRPr="003B046D">
        <w:rPr>
          <w:rFonts w:ascii="Tahoma" w:hAnsi="Tahoma" w:cs="Tahoma"/>
          <w:b/>
          <w:i/>
          <w:sz w:val="20"/>
          <w:szCs w:val="18"/>
        </w:rPr>
        <w:tab/>
      </w:r>
      <w:r w:rsidRPr="003B046D">
        <w:rPr>
          <w:rFonts w:ascii="Tahoma" w:hAnsi="Tahoma" w:cs="Tahoma"/>
          <w:b/>
          <w:i/>
          <w:sz w:val="20"/>
          <w:szCs w:val="18"/>
        </w:rPr>
        <w:tab/>
      </w:r>
      <w:r w:rsidRPr="003B046D">
        <w:rPr>
          <w:rFonts w:ascii="Tahoma" w:hAnsi="Tahoma" w:cs="Tahoma"/>
          <w:b/>
          <w:i/>
          <w:sz w:val="20"/>
          <w:szCs w:val="18"/>
        </w:rPr>
        <w:tab/>
      </w:r>
      <w:r w:rsidRPr="003B046D">
        <w:rPr>
          <w:rFonts w:ascii="Tahoma" w:hAnsi="Tahoma" w:cs="Tahoma"/>
          <w:b/>
          <w:i/>
          <w:sz w:val="20"/>
          <w:szCs w:val="18"/>
        </w:rPr>
        <w:tab/>
      </w:r>
      <w:r>
        <w:rPr>
          <w:rFonts w:ascii="Tahoma" w:hAnsi="Tahoma" w:cs="Tahoma"/>
          <w:b/>
          <w:i/>
          <w:sz w:val="20"/>
          <w:szCs w:val="18"/>
        </w:rPr>
        <w:tab/>
      </w:r>
      <w:r w:rsidRPr="003B046D">
        <w:rPr>
          <w:rFonts w:ascii="Tahoma" w:hAnsi="Tahoma" w:cs="Tahoma"/>
          <w:b/>
          <w:i/>
          <w:sz w:val="20"/>
          <w:szCs w:val="18"/>
        </w:rPr>
        <w:t>IZQUIERDA:</w:t>
      </w:r>
    </w:p>
    <w:p w14:paraId="0B030BA8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i/>
          <w:sz w:val="20"/>
          <w:szCs w:val="18"/>
        </w:rPr>
        <w:t xml:space="preserve">Longitudinal   </w:t>
      </w:r>
      <w:r w:rsidRPr="003B046D">
        <w:rPr>
          <w:rFonts w:ascii="Tahoma" w:hAnsi="Tahoma" w:cs="Tahoma"/>
          <w:i/>
          <w:sz w:val="20"/>
          <w:szCs w:val="18"/>
        </w:rPr>
        <w:tab/>
        <w:t xml:space="preserve">: </w:t>
      </w:r>
      <w:r>
        <w:rPr>
          <w:rFonts w:ascii="Tahoma" w:hAnsi="Tahoma" w:cs="Tahoma"/>
          <w:i/>
          <w:sz w:val="20"/>
          <w:szCs w:val="18"/>
        </w:rPr>
        <w:t>48</w:t>
      </w:r>
      <w:r w:rsidRPr="003B046D">
        <w:rPr>
          <w:rFonts w:ascii="Tahoma" w:hAnsi="Tahoma" w:cs="Tahoma"/>
          <w:i/>
          <w:sz w:val="20"/>
          <w:szCs w:val="18"/>
        </w:rPr>
        <w:t>mm.</w:t>
      </w:r>
      <w:r w:rsidRPr="003B046D">
        <w:rPr>
          <w:rFonts w:ascii="Tahoma" w:hAnsi="Tahoma" w:cs="Tahoma"/>
          <w:i/>
          <w:sz w:val="20"/>
          <w:szCs w:val="18"/>
        </w:rPr>
        <w:tab/>
      </w:r>
      <w:r w:rsidRPr="003B046D">
        <w:rPr>
          <w:rFonts w:ascii="Tahoma" w:hAnsi="Tahoma" w:cs="Tahoma"/>
          <w:i/>
          <w:sz w:val="20"/>
          <w:szCs w:val="18"/>
        </w:rPr>
        <w:tab/>
        <w:t xml:space="preserve">Longitudinal   </w:t>
      </w:r>
      <w:r w:rsidRPr="003B046D">
        <w:rPr>
          <w:rFonts w:ascii="Tahoma" w:hAnsi="Tahoma" w:cs="Tahoma"/>
          <w:i/>
          <w:sz w:val="20"/>
          <w:szCs w:val="18"/>
        </w:rPr>
        <w:tab/>
        <w:t xml:space="preserve">: </w:t>
      </w:r>
      <w:r>
        <w:rPr>
          <w:rFonts w:ascii="Tahoma" w:hAnsi="Tahoma" w:cs="Tahoma"/>
          <w:i/>
          <w:sz w:val="20"/>
          <w:szCs w:val="18"/>
        </w:rPr>
        <w:t>47</w:t>
      </w:r>
      <w:r w:rsidRPr="003B046D">
        <w:rPr>
          <w:rFonts w:ascii="Tahoma" w:hAnsi="Tahoma" w:cs="Tahoma"/>
          <w:i/>
          <w:sz w:val="20"/>
          <w:szCs w:val="18"/>
        </w:rPr>
        <w:t>mm.</w:t>
      </w:r>
    </w:p>
    <w:p w14:paraId="0EE2E7E7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i/>
          <w:sz w:val="20"/>
          <w:szCs w:val="18"/>
        </w:rPr>
        <w:t>Transverso</w:t>
      </w:r>
      <w:r w:rsidRPr="003B046D">
        <w:rPr>
          <w:rFonts w:ascii="Tahoma" w:hAnsi="Tahoma" w:cs="Tahoma"/>
          <w:i/>
          <w:sz w:val="20"/>
          <w:szCs w:val="18"/>
        </w:rPr>
        <w:tab/>
      </w:r>
      <w:r w:rsidRPr="003B046D">
        <w:rPr>
          <w:rFonts w:ascii="Tahoma" w:hAnsi="Tahoma" w:cs="Tahoma"/>
          <w:i/>
          <w:sz w:val="20"/>
          <w:szCs w:val="18"/>
        </w:rPr>
        <w:tab/>
        <w:t xml:space="preserve">: </w:t>
      </w:r>
      <w:r>
        <w:rPr>
          <w:rFonts w:ascii="Tahoma" w:hAnsi="Tahoma" w:cs="Tahoma"/>
          <w:i/>
          <w:sz w:val="20"/>
          <w:szCs w:val="18"/>
        </w:rPr>
        <w:t>25</w:t>
      </w:r>
      <w:r w:rsidRPr="003B046D">
        <w:rPr>
          <w:rFonts w:ascii="Tahoma" w:hAnsi="Tahoma" w:cs="Tahoma"/>
          <w:i/>
          <w:sz w:val="20"/>
          <w:szCs w:val="18"/>
        </w:rPr>
        <w:t xml:space="preserve">mm. </w:t>
      </w:r>
      <w:r w:rsidRPr="003B046D">
        <w:rPr>
          <w:rFonts w:ascii="Tahoma" w:hAnsi="Tahoma" w:cs="Tahoma"/>
          <w:i/>
          <w:sz w:val="20"/>
          <w:szCs w:val="18"/>
        </w:rPr>
        <w:tab/>
      </w:r>
      <w:r w:rsidRPr="003B046D">
        <w:rPr>
          <w:rFonts w:ascii="Tahoma" w:hAnsi="Tahoma" w:cs="Tahoma"/>
          <w:i/>
          <w:sz w:val="20"/>
          <w:szCs w:val="18"/>
        </w:rPr>
        <w:tab/>
        <w:t>Transverso</w:t>
      </w:r>
      <w:r w:rsidRPr="003B046D">
        <w:rPr>
          <w:rFonts w:ascii="Tahoma" w:hAnsi="Tahoma" w:cs="Tahoma"/>
          <w:i/>
          <w:sz w:val="20"/>
          <w:szCs w:val="18"/>
        </w:rPr>
        <w:tab/>
      </w:r>
      <w:r w:rsidRPr="003B046D">
        <w:rPr>
          <w:rFonts w:ascii="Tahoma" w:hAnsi="Tahoma" w:cs="Tahoma"/>
          <w:i/>
          <w:sz w:val="20"/>
          <w:szCs w:val="18"/>
        </w:rPr>
        <w:tab/>
        <w:t xml:space="preserve">: </w:t>
      </w:r>
      <w:r>
        <w:rPr>
          <w:rFonts w:ascii="Tahoma" w:hAnsi="Tahoma" w:cs="Tahoma"/>
          <w:i/>
          <w:sz w:val="20"/>
          <w:szCs w:val="18"/>
        </w:rPr>
        <w:t>21</w:t>
      </w:r>
      <w:r w:rsidRPr="003B046D">
        <w:rPr>
          <w:rFonts w:ascii="Tahoma" w:hAnsi="Tahoma" w:cs="Tahoma"/>
          <w:i/>
          <w:sz w:val="20"/>
          <w:szCs w:val="18"/>
        </w:rPr>
        <w:t>mm.</w:t>
      </w:r>
    </w:p>
    <w:p w14:paraId="31E7416A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i/>
          <w:sz w:val="20"/>
          <w:szCs w:val="18"/>
        </w:rPr>
        <w:t>Antero posterior</w:t>
      </w:r>
      <w:r w:rsidRPr="003B046D">
        <w:rPr>
          <w:rFonts w:ascii="Tahoma" w:hAnsi="Tahoma" w:cs="Tahoma"/>
          <w:i/>
          <w:sz w:val="20"/>
          <w:szCs w:val="18"/>
        </w:rPr>
        <w:tab/>
        <w:t xml:space="preserve">: </w:t>
      </w:r>
      <w:r>
        <w:rPr>
          <w:rFonts w:ascii="Tahoma" w:hAnsi="Tahoma" w:cs="Tahoma"/>
          <w:i/>
          <w:sz w:val="20"/>
          <w:szCs w:val="18"/>
        </w:rPr>
        <w:t>22</w:t>
      </w:r>
      <w:r w:rsidRPr="003B046D">
        <w:rPr>
          <w:rFonts w:ascii="Tahoma" w:hAnsi="Tahoma" w:cs="Tahoma"/>
          <w:i/>
          <w:sz w:val="20"/>
          <w:szCs w:val="18"/>
        </w:rPr>
        <w:t>mm.</w:t>
      </w:r>
      <w:r w:rsidRPr="003B046D">
        <w:rPr>
          <w:rFonts w:ascii="Tahoma" w:hAnsi="Tahoma" w:cs="Tahoma"/>
          <w:i/>
          <w:sz w:val="20"/>
          <w:szCs w:val="18"/>
        </w:rPr>
        <w:tab/>
      </w:r>
      <w:r w:rsidRPr="003B046D">
        <w:rPr>
          <w:rFonts w:ascii="Tahoma" w:hAnsi="Tahoma" w:cs="Tahoma"/>
          <w:i/>
          <w:sz w:val="20"/>
          <w:szCs w:val="18"/>
        </w:rPr>
        <w:tab/>
        <w:t>Antero posterior</w:t>
      </w:r>
      <w:r w:rsidRPr="003B046D">
        <w:rPr>
          <w:rFonts w:ascii="Tahoma" w:hAnsi="Tahoma" w:cs="Tahoma"/>
          <w:i/>
          <w:sz w:val="20"/>
          <w:szCs w:val="18"/>
        </w:rPr>
        <w:tab/>
        <w:t xml:space="preserve">: </w:t>
      </w:r>
      <w:r>
        <w:rPr>
          <w:rFonts w:ascii="Tahoma" w:hAnsi="Tahoma" w:cs="Tahoma"/>
          <w:i/>
          <w:sz w:val="20"/>
          <w:szCs w:val="18"/>
        </w:rPr>
        <w:t>22</w:t>
      </w:r>
      <w:r w:rsidRPr="003B046D">
        <w:rPr>
          <w:rFonts w:ascii="Tahoma" w:hAnsi="Tahoma" w:cs="Tahoma"/>
          <w:i/>
          <w:sz w:val="20"/>
          <w:szCs w:val="18"/>
        </w:rPr>
        <w:t>mm.</w:t>
      </w:r>
    </w:p>
    <w:p w14:paraId="0FC557B4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</w:p>
    <w:p w14:paraId="20C23FDA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i/>
          <w:sz w:val="20"/>
          <w:szCs w:val="18"/>
        </w:rPr>
        <w:t>VOLUMEN</w:t>
      </w:r>
      <w:r w:rsidRPr="003B046D">
        <w:rPr>
          <w:rFonts w:ascii="Tahoma" w:hAnsi="Tahoma" w:cs="Tahoma"/>
          <w:i/>
          <w:sz w:val="20"/>
          <w:szCs w:val="18"/>
        </w:rPr>
        <w:tab/>
      </w:r>
      <w:r w:rsidRPr="003B046D">
        <w:rPr>
          <w:rFonts w:ascii="Tahoma" w:hAnsi="Tahoma" w:cs="Tahoma"/>
          <w:i/>
          <w:sz w:val="20"/>
          <w:szCs w:val="18"/>
        </w:rPr>
        <w:tab/>
        <w:t xml:space="preserve">: </w:t>
      </w:r>
      <w:r>
        <w:rPr>
          <w:rFonts w:ascii="Tahoma" w:hAnsi="Tahoma" w:cs="Tahoma"/>
          <w:i/>
          <w:sz w:val="20"/>
          <w:szCs w:val="18"/>
        </w:rPr>
        <w:t>14</w:t>
      </w:r>
      <w:r w:rsidRPr="003B046D">
        <w:rPr>
          <w:rFonts w:ascii="Tahoma" w:hAnsi="Tahoma" w:cs="Tahoma"/>
          <w:i/>
          <w:sz w:val="20"/>
          <w:szCs w:val="18"/>
        </w:rPr>
        <w:t>cc.</w:t>
      </w:r>
      <w:r w:rsidRPr="003B046D">
        <w:rPr>
          <w:rFonts w:ascii="Tahoma" w:hAnsi="Tahoma" w:cs="Tahoma"/>
          <w:i/>
          <w:sz w:val="20"/>
          <w:szCs w:val="18"/>
        </w:rPr>
        <w:tab/>
      </w:r>
      <w:r w:rsidRPr="003B046D">
        <w:rPr>
          <w:rFonts w:ascii="Tahoma" w:hAnsi="Tahoma" w:cs="Tahoma"/>
          <w:i/>
          <w:sz w:val="20"/>
          <w:szCs w:val="18"/>
        </w:rPr>
        <w:tab/>
        <w:t>VOLUMEN</w:t>
      </w:r>
      <w:r w:rsidRPr="003B046D">
        <w:rPr>
          <w:rFonts w:ascii="Tahoma" w:hAnsi="Tahoma" w:cs="Tahoma"/>
          <w:i/>
          <w:sz w:val="20"/>
          <w:szCs w:val="18"/>
        </w:rPr>
        <w:tab/>
      </w:r>
      <w:r w:rsidRPr="003B046D">
        <w:rPr>
          <w:rFonts w:ascii="Tahoma" w:hAnsi="Tahoma" w:cs="Tahoma"/>
          <w:i/>
          <w:sz w:val="20"/>
          <w:szCs w:val="18"/>
        </w:rPr>
        <w:tab/>
        <w:t xml:space="preserve">: </w:t>
      </w:r>
      <w:r>
        <w:rPr>
          <w:rFonts w:ascii="Tahoma" w:hAnsi="Tahoma" w:cs="Tahoma"/>
          <w:i/>
          <w:sz w:val="20"/>
          <w:szCs w:val="18"/>
        </w:rPr>
        <w:t>12</w:t>
      </w:r>
      <w:r w:rsidRPr="003B046D">
        <w:rPr>
          <w:rFonts w:ascii="Tahoma" w:hAnsi="Tahoma" w:cs="Tahoma"/>
          <w:i/>
          <w:sz w:val="20"/>
          <w:szCs w:val="18"/>
        </w:rPr>
        <w:t>cc.</w:t>
      </w:r>
    </w:p>
    <w:p w14:paraId="57184F28" w14:textId="77777777" w:rsidR="001F7398" w:rsidRPr="003B046D" w:rsidRDefault="001F7398" w:rsidP="001F7398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14:paraId="5AA19DE0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b/>
          <w:i/>
          <w:sz w:val="20"/>
          <w:szCs w:val="18"/>
          <w:u w:val="single"/>
        </w:rPr>
        <w:t>VOLUMEN TOTAL DE LA GLANDULA:</w:t>
      </w:r>
      <w:r w:rsidRPr="003B046D">
        <w:rPr>
          <w:rFonts w:ascii="Tahoma" w:hAnsi="Tahoma" w:cs="Tahoma"/>
          <w:i/>
          <w:sz w:val="20"/>
          <w:szCs w:val="18"/>
        </w:rPr>
        <w:t xml:space="preserve"> </w:t>
      </w:r>
      <w:r>
        <w:rPr>
          <w:rFonts w:ascii="Tahoma" w:hAnsi="Tahoma" w:cs="Tahoma"/>
          <w:i/>
          <w:sz w:val="20"/>
          <w:szCs w:val="18"/>
        </w:rPr>
        <w:t>26</w:t>
      </w:r>
      <w:r w:rsidRPr="003B046D">
        <w:rPr>
          <w:rFonts w:ascii="Tahoma" w:hAnsi="Tahoma" w:cs="Tahoma"/>
          <w:i/>
          <w:sz w:val="20"/>
          <w:szCs w:val="18"/>
        </w:rPr>
        <w:t xml:space="preserve">cc. </w:t>
      </w:r>
    </w:p>
    <w:p w14:paraId="05328D3E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i/>
          <w:sz w:val="20"/>
          <w:szCs w:val="18"/>
        </w:rPr>
        <w:t>(VN HOMBRES: hasta 25cc, MUJERES: hasta 14cc).</w:t>
      </w:r>
    </w:p>
    <w:p w14:paraId="7F614874" w14:textId="77777777" w:rsidR="001F7398" w:rsidRPr="003B046D" w:rsidRDefault="001F7398" w:rsidP="001F7398">
      <w:pPr>
        <w:jc w:val="both"/>
        <w:rPr>
          <w:rFonts w:ascii="Tahoma" w:hAnsi="Tahoma" w:cs="Tahoma"/>
          <w:b/>
          <w:i/>
          <w:sz w:val="20"/>
          <w:szCs w:val="18"/>
          <w:u w:val="single"/>
        </w:rPr>
      </w:pPr>
    </w:p>
    <w:p w14:paraId="52258E8A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b/>
          <w:i/>
          <w:sz w:val="20"/>
          <w:szCs w:val="18"/>
          <w:u w:val="single"/>
        </w:rPr>
        <w:t>ITSMO</w:t>
      </w:r>
      <w:r w:rsidRPr="003B046D">
        <w:rPr>
          <w:rFonts w:ascii="Tahoma" w:hAnsi="Tahoma" w:cs="Tahoma"/>
          <w:b/>
          <w:i/>
          <w:sz w:val="20"/>
          <w:szCs w:val="18"/>
        </w:rPr>
        <w:t xml:space="preserve">: </w:t>
      </w:r>
      <w:r w:rsidRPr="003B046D">
        <w:rPr>
          <w:rFonts w:ascii="Tahoma" w:hAnsi="Tahoma" w:cs="Tahoma"/>
          <w:i/>
          <w:sz w:val="20"/>
          <w:szCs w:val="18"/>
        </w:rPr>
        <w:t xml:space="preserve">De espesor aumentado, mide </w:t>
      </w:r>
      <w:r>
        <w:rPr>
          <w:rFonts w:ascii="Tahoma" w:hAnsi="Tahoma" w:cs="Tahoma"/>
          <w:i/>
          <w:sz w:val="20"/>
          <w:szCs w:val="18"/>
        </w:rPr>
        <w:t>8.0</w:t>
      </w:r>
      <w:r w:rsidRPr="003B046D">
        <w:rPr>
          <w:rFonts w:ascii="Tahoma" w:hAnsi="Tahoma" w:cs="Tahoma"/>
          <w:i/>
          <w:sz w:val="20"/>
          <w:szCs w:val="18"/>
        </w:rPr>
        <w:t>mm., de diámetro AP (VN: &lt;4mm).</w:t>
      </w:r>
    </w:p>
    <w:p w14:paraId="05DA1C7A" w14:textId="77777777" w:rsidR="001F7398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i/>
          <w:sz w:val="20"/>
          <w:szCs w:val="18"/>
        </w:rPr>
        <w:t>Muestra ecotextura finamente sin delimitarse imágenes sólidas, quísticas, ni formaciones nodulares al momento del examen.</w:t>
      </w:r>
    </w:p>
    <w:p w14:paraId="1B832DB8" w14:textId="77777777" w:rsidR="001F7398" w:rsidRPr="003B046D" w:rsidRDefault="001F7398" w:rsidP="001F7398">
      <w:pPr>
        <w:numPr>
          <w:ilvl w:val="0"/>
          <w:numId w:val="4"/>
        </w:num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i/>
          <w:sz w:val="20"/>
          <w:szCs w:val="18"/>
        </w:rPr>
        <w:t>La codificación Doppler Color y de Poder evidencia aumento difuso de la señal.</w:t>
      </w:r>
    </w:p>
    <w:p w14:paraId="127DA491" w14:textId="77777777" w:rsidR="001F7398" w:rsidRPr="003B046D" w:rsidRDefault="001F7398" w:rsidP="001F7398">
      <w:pPr>
        <w:jc w:val="both"/>
        <w:rPr>
          <w:rFonts w:ascii="Tahoma" w:hAnsi="Tahoma" w:cs="Tahoma"/>
          <w:b/>
          <w:i/>
          <w:sz w:val="20"/>
          <w:szCs w:val="18"/>
          <w:u w:val="single"/>
        </w:rPr>
      </w:pPr>
    </w:p>
    <w:p w14:paraId="791F1568" w14:textId="77777777" w:rsidR="001F7398" w:rsidRPr="003B046D" w:rsidRDefault="001F7398" w:rsidP="001F7398">
      <w:pPr>
        <w:jc w:val="both"/>
        <w:rPr>
          <w:rFonts w:ascii="Arial Black" w:hAnsi="Arial Black" w:cs="Tahoma"/>
          <w:i/>
          <w:sz w:val="20"/>
          <w:szCs w:val="18"/>
        </w:rPr>
      </w:pPr>
      <w:r w:rsidRPr="003B046D">
        <w:rPr>
          <w:rFonts w:ascii="Arial Black" w:hAnsi="Arial Black" w:cs="Tahoma"/>
          <w:i/>
          <w:sz w:val="20"/>
          <w:szCs w:val="18"/>
          <w:u w:val="single"/>
        </w:rPr>
        <w:t>HALLAZGOS ECOGRÁFICOS</w:t>
      </w:r>
      <w:r w:rsidRPr="003B046D">
        <w:rPr>
          <w:rFonts w:ascii="Arial Black" w:hAnsi="Arial Black" w:cs="Tahoma"/>
          <w:i/>
          <w:sz w:val="20"/>
          <w:szCs w:val="18"/>
        </w:rPr>
        <w:t>:</w:t>
      </w:r>
    </w:p>
    <w:p w14:paraId="3885229B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</w:p>
    <w:p w14:paraId="668D5678" w14:textId="77777777" w:rsidR="001F7398" w:rsidRDefault="001F7398" w:rsidP="001F7398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20"/>
          <w:szCs w:val="18"/>
        </w:rPr>
        <w:t xml:space="preserve">CRECIMIENTO DIFUSO </w:t>
      </w:r>
      <w:r w:rsidRPr="003B046D">
        <w:rPr>
          <w:rFonts w:ascii="Tahoma" w:hAnsi="Tahoma" w:cs="Tahoma"/>
          <w:i/>
          <w:sz w:val="20"/>
          <w:szCs w:val="18"/>
        </w:rPr>
        <w:t xml:space="preserve">DE </w:t>
      </w:r>
      <w:r>
        <w:rPr>
          <w:rFonts w:ascii="Tahoma" w:hAnsi="Tahoma" w:cs="Tahoma"/>
          <w:i/>
          <w:sz w:val="20"/>
          <w:szCs w:val="18"/>
        </w:rPr>
        <w:t xml:space="preserve">LA </w:t>
      </w:r>
      <w:r w:rsidRPr="003B046D">
        <w:rPr>
          <w:rFonts w:ascii="Tahoma" w:hAnsi="Tahoma" w:cs="Tahoma"/>
          <w:i/>
          <w:sz w:val="20"/>
          <w:szCs w:val="18"/>
        </w:rPr>
        <w:t>GL</w:t>
      </w:r>
      <w:r>
        <w:rPr>
          <w:rFonts w:ascii="Tahoma" w:hAnsi="Tahoma" w:cs="Tahoma"/>
          <w:i/>
          <w:sz w:val="20"/>
          <w:szCs w:val="18"/>
        </w:rPr>
        <w:t>Á</w:t>
      </w:r>
      <w:r w:rsidRPr="003B046D">
        <w:rPr>
          <w:rFonts w:ascii="Tahoma" w:hAnsi="Tahoma" w:cs="Tahoma"/>
          <w:i/>
          <w:sz w:val="20"/>
          <w:szCs w:val="18"/>
        </w:rPr>
        <w:t xml:space="preserve">NDULA TIROIDES ASOCIADO A </w:t>
      </w:r>
      <w:r>
        <w:rPr>
          <w:rFonts w:ascii="Tahoma" w:hAnsi="Tahoma" w:cs="Tahoma"/>
          <w:i/>
          <w:sz w:val="20"/>
          <w:szCs w:val="18"/>
        </w:rPr>
        <w:t>DOPPLER DE PODER EXUBERANTE Y ALTAS VPS EN RELACIÓN CON ENFERMEDAD DE GRAVES – BASEDOW.</w:t>
      </w:r>
    </w:p>
    <w:p w14:paraId="573B2258" w14:textId="77777777" w:rsidR="001F7398" w:rsidRPr="003B046D" w:rsidRDefault="001F7398" w:rsidP="001F7398">
      <w:pPr>
        <w:ind w:left="720"/>
        <w:jc w:val="both"/>
        <w:rPr>
          <w:rFonts w:ascii="Tahoma" w:hAnsi="Tahoma" w:cs="Tahoma"/>
          <w:i/>
          <w:sz w:val="20"/>
          <w:szCs w:val="18"/>
        </w:rPr>
      </w:pPr>
    </w:p>
    <w:p w14:paraId="12A16143" w14:textId="77777777" w:rsidR="001F7398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  <w:r w:rsidRPr="003B046D">
        <w:rPr>
          <w:rFonts w:ascii="Tahoma" w:hAnsi="Tahoma" w:cs="Tahoma"/>
          <w:i/>
          <w:sz w:val="20"/>
          <w:szCs w:val="18"/>
        </w:rPr>
        <w:t>S/S CORRELACIONAR CON DATOS CLINICOS, EXAMENES DE LABORATORIO Y CONTROL POSTERIOR.</w:t>
      </w:r>
    </w:p>
    <w:p w14:paraId="541D1244" w14:textId="77777777" w:rsidR="001F7398" w:rsidRDefault="001F7398" w:rsidP="001F7398">
      <w:pPr>
        <w:jc w:val="both"/>
        <w:rPr>
          <w:rFonts w:ascii="Tahoma" w:hAnsi="Tahoma" w:cs="Tahoma"/>
          <w:i/>
          <w:sz w:val="20"/>
          <w:szCs w:val="18"/>
        </w:rPr>
      </w:pPr>
    </w:p>
    <w:p w14:paraId="7A52AD1E" w14:textId="77777777" w:rsidR="001F7398" w:rsidRPr="003B046D" w:rsidRDefault="001F7398" w:rsidP="001F739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18"/>
        </w:rPr>
        <w:t>ATENTAMENTE,</w:t>
      </w:r>
    </w:p>
    <w:p w14:paraId="1059DE4F" w14:textId="7260BBCC" w:rsidR="000A534C" w:rsidRPr="00EF67E2" w:rsidRDefault="000A534C" w:rsidP="001F7398">
      <w:pPr>
        <w:rPr>
          <w:rFonts w:ascii="Tahoma" w:hAnsi="Tahoma" w:cs="Tahoma"/>
          <w:i/>
          <w:sz w:val="20"/>
          <w:szCs w:val="20"/>
        </w:rPr>
      </w:pPr>
    </w:p>
    <w:sectPr w:rsidR="000A534C" w:rsidRPr="00EF67E2" w:rsidSect="001F7398">
      <w:pgSz w:w="12240" w:h="15840"/>
      <w:pgMar w:top="1135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069A2"/>
    <w:multiLevelType w:val="hybridMultilevel"/>
    <w:tmpl w:val="4DE476DE"/>
    <w:lvl w:ilvl="0" w:tplc="61E0315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04000"/>
    <w:multiLevelType w:val="hybridMultilevel"/>
    <w:tmpl w:val="162618A6"/>
    <w:lvl w:ilvl="0" w:tplc="DA9AF42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882221">
    <w:abstractNumId w:val="0"/>
  </w:num>
  <w:num w:numId="2" w16cid:durableId="1255748623">
    <w:abstractNumId w:val="2"/>
  </w:num>
  <w:num w:numId="3" w16cid:durableId="448862984">
    <w:abstractNumId w:val="1"/>
  </w:num>
  <w:num w:numId="4" w16cid:durableId="851527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4"/>
    <w:rsid w:val="00024573"/>
    <w:rsid w:val="0004146C"/>
    <w:rsid w:val="00052C11"/>
    <w:rsid w:val="00076555"/>
    <w:rsid w:val="00083EA6"/>
    <w:rsid w:val="000A534C"/>
    <w:rsid w:val="000B5CB1"/>
    <w:rsid w:val="000D64F7"/>
    <w:rsid w:val="000E092B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1F7398"/>
    <w:rsid w:val="002071B5"/>
    <w:rsid w:val="00231348"/>
    <w:rsid w:val="00235F5B"/>
    <w:rsid w:val="0024114E"/>
    <w:rsid w:val="00251D0A"/>
    <w:rsid w:val="00274477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91DEA"/>
    <w:rsid w:val="004A1296"/>
    <w:rsid w:val="004E1092"/>
    <w:rsid w:val="004F306F"/>
    <w:rsid w:val="0053284F"/>
    <w:rsid w:val="00543610"/>
    <w:rsid w:val="00550DCC"/>
    <w:rsid w:val="00552A26"/>
    <w:rsid w:val="005C3FD6"/>
    <w:rsid w:val="00611115"/>
    <w:rsid w:val="006322BA"/>
    <w:rsid w:val="00652150"/>
    <w:rsid w:val="00675546"/>
    <w:rsid w:val="006826BE"/>
    <w:rsid w:val="006C495D"/>
    <w:rsid w:val="00754F7E"/>
    <w:rsid w:val="00777F84"/>
    <w:rsid w:val="007F452C"/>
    <w:rsid w:val="008122D7"/>
    <w:rsid w:val="00822DB3"/>
    <w:rsid w:val="00841DA9"/>
    <w:rsid w:val="008565EA"/>
    <w:rsid w:val="00857414"/>
    <w:rsid w:val="008804E0"/>
    <w:rsid w:val="00883AD9"/>
    <w:rsid w:val="008B7847"/>
    <w:rsid w:val="008E1AB5"/>
    <w:rsid w:val="00906B94"/>
    <w:rsid w:val="009139DA"/>
    <w:rsid w:val="009279CF"/>
    <w:rsid w:val="009331F4"/>
    <w:rsid w:val="0094132D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ECF"/>
    <w:rsid w:val="00AB4EC1"/>
    <w:rsid w:val="00AC3D13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E27E0"/>
    <w:rsid w:val="00BF0A5D"/>
    <w:rsid w:val="00C20E24"/>
    <w:rsid w:val="00C306F2"/>
    <w:rsid w:val="00C31BCA"/>
    <w:rsid w:val="00C32F35"/>
    <w:rsid w:val="00C523C9"/>
    <w:rsid w:val="00C54151"/>
    <w:rsid w:val="00C61993"/>
    <w:rsid w:val="00CC0BC7"/>
    <w:rsid w:val="00CD586C"/>
    <w:rsid w:val="00D16539"/>
    <w:rsid w:val="00D35001"/>
    <w:rsid w:val="00D37344"/>
    <w:rsid w:val="00DA4E62"/>
    <w:rsid w:val="00DC0069"/>
    <w:rsid w:val="00DF2581"/>
    <w:rsid w:val="00E25A4C"/>
    <w:rsid w:val="00E30E20"/>
    <w:rsid w:val="00E6612A"/>
    <w:rsid w:val="00E85DC1"/>
    <w:rsid w:val="00EB2594"/>
    <w:rsid w:val="00EF67E2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4AD05E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20E24"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1F739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 Zerpa</cp:lastModifiedBy>
  <cp:revision>3</cp:revision>
  <cp:lastPrinted>2004-10-30T23:01:00Z</cp:lastPrinted>
  <dcterms:created xsi:type="dcterms:W3CDTF">2023-10-27T17:17:00Z</dcterms:created>
  <dcterms:modified xsi:type="dcterms:W3CDTF">2024-01-01T18:59:00Z</dcterms:modified>
</cp:coreProperties>
</file>