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2DFC" w14:textId="77777777"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r w:rsidRPr="001B4925">
        <w:rPr>
          <w:rFonts w:ascii="Tahoma" w:hAnsi="Tahoma" w:cs="Tahoma"/>
          <w:i/>
          <w:u w:val="single"/>
        </w:rPr>
        <w:t>INFORME RADIOL</w:t>
      </w:r>
      <w:r w:rsidR="005443E3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14:paraId="7D891840" w14:textId="77777777"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14:paraId="7AF61D47" w14:textId="77777777" w:rsidR="001F3E3D" w:rsidRPr="001F3E3D" w:rsidRDefault="001F3E3D" w:rsidP="001F3E3D">
      <w:pPr>
        <w:rPr>
          <w:rFonts w:ascii="Tahoma" w:hAnsi="Tahoma" w:cs="Arial"/>
          <w:i/>
          <w:sz w:val="20"/>
          <w:szCs w:val="22"/>
        </w:rPr>
      </w:pPr>
      <w:r w:rsidRPr="001F3E3D">
        <w:rPr>
          <w:rFonts w:ascii="Tahoma" w:hAnsi="Tahoma" w:cs="Arial"/>
          <w:b/>
          <w:bCs/>
          <w:i/>
          <w:sz w:val="20"/>
          <w:szCs w:val="22"/>
        </w:rPr>
        <w:t>PACIENTE</w:t>
      </w:r>
      <w:r w:rsidRPr="001F3E3D">
        <w:rPr>
          <w:rFonts w:ascii="Tahoma" w:hAnsi="Tahoma" w:cs="Arial"/>
          <w:i/>
          <w:sz w:val="20"/>
          <w:szCs w:val="22"/>
        </w:rPr>
        <w:tab/>
      </w:r>
      <w:r w:rsidRPr="001F3E3D">
        <w:rPr>
          <w:rFonts w:ascii="Tahoma" w:hAnsi="Tahoma" w:cs="Arial"/>
          <w:i/>
          <w:sz w:val="20"/>
          <w:szCs w:val="22"/>
        </w:rPr>
        <w:tab/>
        <w:t>: ${name}</w:t>
      </w:r>
    </w:p>
    <w:p w14:paraId="4ECE238E" w14:textId="77777777" w:rsidR="001F3E3D" w:rsidRPr="001F3E3D" w:rsidRDefault="001F3E3D" w:rsidP="001F3E3D">
      <w:pPr>
        <w:rPr>
          <w:rFonts w:ascii="Tahoma" w:hAnsi="Tahoma" w:cs="Arial"/>
          <w:i/>
          <w:sz w:val="20"/>
          <w:szCs w:val="22"/>
        </w:rPr>
      </w:pPr>
      <w:r w:rsidRPr="001F3E3D">
        <w:rPr>
          <w:rFonts w:ascii="Tahoma" w:hAnsi="Tahoma" w:cs="Arial"/>
          <w:b/>
          <w:bCs/>
          <w:i/>
          <w:sz w:val="20"/>
          <w:szCs w:val="22"/>
        </w:rPr>
        <w:t>EXAMEN</w:t>
      </w:r>
      <w:r w:rsidRPr="001F3E3D">
        <w:rPr>
          <w:rFonts w:ascii="Tahoma" w:hAnsi="Tahoma" w:cs="Arial"/>
          <w:i/>
          <w:sz w:val="20"/>
          <w:szCs w:val="22"/>
        </w:rPr>
        <w:tab/>
      </w:r>
      <w:r w:rsidRPr="001F3E3D">
        <w:rPr>
          <w:rFonts w:ascii="Tahoma" w:hAnsi="Tahoma" w:cs="Arial"/>
          <w:i/>
          <w:sz w:val="20"/>
          <w:szCs w:val="22"/>
        </w:rPr>
        <w:tab/>
        <w:t>: ${descripcion}</w:t>
      </w:r>
    </w:p>
    <w:p w14:paraId="5536D4AD" w14:textId="77777777" w:rsidR="001F3E3D" w:rsidRPr="001F3E3D" w:rsidRDefault="001F3E3D" w:rsidP="001F3E3D">
      <w:pPr>
        <w:rPr>
          <w:rFonts w:ascii="Tahoma" w:hAnsi="Tahoma" w:cs="Arial"/>
          <w:i/>
          <w:sz w:val="20"/>
          <w:szCs w:val="22"/>
        </w:rPr>
      </w:pPr>
      <w:r w:rsidRPr="001F3E3D">
        <w:rPr>
          <w:rFonts w:ascii="Tahoma" w:hAnsi="Tahoma" w:cs="Arial"/>
          <w:b/>
          <w:bCs/>
          <w:i/>
          <w:sz w:val="20"/>
          <w:szCs w:val="22"/>
        </w:rPr>
        <w:t>INDICACIÓN</w:t>
      </w:r>
      <w:r w:rsidRPr="001F3E3D">
        <w:rPr>
          <w:rFonts w:ascii="Tahoma" w:hAnsi="Tahoma" w:cs="Arial"/>
          <w:i/>
          <w:sz w:val="20"/>
          <w:szCs w:val="22"/>
        </w:rPr>
        <w:tab/>
      </w:r>
      <w:r w:rsidRPr="001F3E3D">
        <w:rPr>
          <w:rFonts w:ascii="Tahoma" w:hAnsi="Tahoma" w:cs="Arial"/>
          <w:i/>
          <w:sz w:val="20"/>
          <w:szCs w:val="22"/>
        </w:rPr>
        <w:tab/>
        <w:t>: ${indicacion}</w:t>
      </w:r>
    </w:p>
    <w:p w14:paraId="5644503F" w14:textId="3389E5BD" w:rsidR="001B4925" w:rsidRDefault="001F3E3D" w:rsidP="001F3E3D">
      <w:pPr>
        <w:rPr>
          <w:rFonts w:ascii="Tahoma" w:hAnsi="Tahoma" w:cs="Arial"/>
          <w:i/>
          <w:sz w:val="20"/>
          <w:szCs w:val="22"/>
        </w:rPr>
      </w:pPr>
      <w:r w:rsidRPr="001F3E3D">
        <w:rPr>
          <w:rFonts w:ascii="Tahoma" w:hAnsi="Tahoma" w:cs="Arial"/>
          <w:b/>
          <w:bCs/>
          <w:i/>
          <w:sz w:val="20"/>
          <w:szCs w:val="22"/>
        </w:rPr>
        <w:t>FECHA</w:t>
      </w:r>
      <w:r w:rsidRPr="001F3E3D">
        <w:rPr>
          <w:rFonts w:ascii="Tahoma" w:hAnsi="Tahoma" w:cs="Arial"/>
          <w:b/>
          <w:bCs/>
          <w:i/>
          <w:sz w:val="20"/>
          <w:szCs w:val="22"/>
        </w:rPr>
        <w:tab/>
      </w:r>
      <w:r w:rsidRPr="001F3E3D">
        <w:rPr>
          <w:rFonts w:ascii="Tahoma" w:hAnsi="Tahoma" w:cs="Arial"/>
          <w:b/>
          <w:bCs/>
          <w:i/>
          <w:sz w:val="20"/>
          <w:szCs w:val="22"/>
        </w:rPr>
        <w:tab/>
      </w:r>
      <w:r w:rsidRPr="001F3E3D">
        <w:rPr>
          <w:rFonts w:ascii="Tahoma" w:hAnsi="Tahoma" w:cs="Arial"/>
          <w:i/>
          <w:sz w:val="20"/>
          <w:szCs w:val="22"/>
        </w:rPr>
        <w:tab/>
        <w:t>: ${date}</w:t>
      </w:r>
    </w:p>
    <w:p w14:paraId="3243F398" w14:textId="77777777" w:rsidR="001F3E3D" w:rsidRPr="001B4925" w:rsidRDefault="001F3E3D" w:rsidP="001F3E3D">
      <w:pPr>
        <w:rPr>
          <w:rFonts w:ascii="Tahoma" w:hAnsi="Tahoma" w:cs="Arial"/>
          <w:i/>
          <w:sz w:val="20"/>
          <w:szCs w:val="22"/>
        </w:rPr>
      </w:pPr>
    </w:p>
    <w:p w14:paraId="15C767FE" w14:textId="77777777" w:rsidR="001B4925" w:rsidRPr="001B4925" w:rsidRDefault="001B4925" w:rsidP="001E3B3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RADIOLOGICO DEL TORAX REALIZADO EN INCIDENCIA FRONTAL PA DE PIE, MUESTRA:</w:t>
      </w:r>
    </w:p>
    <w:p w14:paraId="1DED2C5B" w14:textId="77777777"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14:paraId="2ECB5190" w14:textId="77777777" w:rsidR="003E5472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Presencia de opacidad densa homogénea proyectada en la región basal del hemitórax derecho </w:t>
      </w:r>
      <w:r w:rsidR="001B4925">
        <w:rPr>
          <w:rFonts w:ascii="Tahoma" w:hAnsi="Tahoma" w:cs="Arial"/>
          <w:i/>
          <w:sz w:val="20"/>
          <w:szCs w:val="22"/>
        </w:rPr>
        <w:t xml:space="preserve">el </w:t>
      </w:r>
      <w:r w:rsidRPr="001B4925">
        <w:rPr>
          <w:rFonts w:ascii="Tahoma" w:hAnsi="Tahoma" w:cs="Arial"/>
          <w:i/>
          <w:sz w:val="20"/>
          <w:szCs w:val="22"/>
        </w:rPr>
        <w:t xml:space="preserve">cual obtura los senos costo y cardiofrénico, difumina el hemidiafragma y asciende por la pared </w:t>
      </w:r>
      <w:r w:rsidR="001B4925">
        <w:rPr>
          <w:rFonts w:ascii="Tahoma" w:hAnsi="Tahoma" w:cs="Arial"/>
          <w:i/>
          <w:sz w:val="20"/>
          <w:szCs w:val="22"/>
        </w:rPr>
        <w:t xml:space="preserve">posterior </w:t>
      </w:r>
      <w:r w:rsidRPr="001B4925">
        <w:rPr>
          <w:rFonts w:ascii="Tahoma" w:hAnsi="Tahoma" w:cs="Arial"/>
          <w:i/>
          <w:sz w:val="20"/>
          <w:szCs w:val="22"/>
        </w:rPr>
        <w:t>del hemitórax en mención.</w:t>
      </w:r>
    </w:p>
    <w:p w14:paraId="4904C51F" w14:textId="77777777"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Resto del parénquima pulmonar muestra incremento difuso del intersticio pulmonar.</w:t>
      </w:r>
    </w:p>
    <w:p w14:paraId="570B1EDC" w14:textId="77777777"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Senos costo y cardiofrénico del hemitórax izquierdo</w:t>
      </w:r>
      <w:r w:rsidR="001B4925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14:paraId="60ABCDA3" w14:textId="77777777"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Silueta cardiovascular conservada.</w:t>
      </w:r>
    </w:p>
    <w:p w14:paraId="39FCDFC0" w14:textId="77777777"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14:paraId="3520940E" w14:textId="77777777"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14:paraId="3DDCA59E" w14:textId="77777777"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14:paraId="54CA71A5" w14:textId="77777777"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14:paraId="75769936" w14:textId="77777777"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14:paraId="61E09763" w14:textId="77777777" w:rsidR="003E5472" w:rsidRPr="001B4925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HALLAZGOS RADIOLOGICOS EN RELACION CON DERRAME PLEURAL BASAL DERECHO.</w:t>
      </w:r>
    </w:p>
    <w:p w14:paraId="001CAB07" w14:textId="77777777"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14:paraId="66D9DAE5" w14:textId="77777777" w:rsidR="003E5472" w:rsidRPr="001B4925" w:rsidRDefault="003E5472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S/S CORRELACIONAR CON DATOS CLINICOS Y CONTROL POSTERIOR.</w:t>
      </w:r>
    </w:p>
    <w:p w14:paraId="4EAF7B9A" w14:textId="77777777"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14:paraId="3D25A733" w14:textId="77777777"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14:paraId="688C2AB7" w14:textId="77777777" w:rsidR="001B4925" w:rsidRDefault="00000000" w:rsidP="003E547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 w14:anchorId="644F8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43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0670633">
    <w:abstractNumId w:val="5"/>
  </w:num>
  <w:num w:numId="2" w16cid:durableId="296765596">
    <w:abstractNumId w:val="6"/>
  </w:num>
  <w:num w:numId="3" w16cid:durableId="1247224602">
    <w:abstractNumId w:val="4"/>
  </w:num>
  <w:num w:numId="4" w16cid:durableId="389891174">
    <w:abstractNumId w:val="1"/>
  </w:num>
  <w:num w:numId="5" w16cid:durableId="519662610">
    <w:abstractNumId w:val="0"/>
  </w:num>
  <w:num w:numId="6" w16cid:durableId="1996185590">
    <w:abstractNumId w:val="3"/>
  </w:num>
  <w:num w:numId="7" w16cid:durableId="4217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3E3D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3E3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BAD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01760B16"/>
  <w15:docId w15:val="{F0CB78C3-FF3A-49D2-9E9A-31400D75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2004-12-28T16:27:00Z</cp:lastPrinted>
  <dcterms:created xsi:type="dcterms:W3CDTF">2016-02-10T17:28:00Z</dcterms:created>
  <dcterms:modified xsi:type="dcterms:W3CDTF">2025-02-01T17:27:00Z</dcterms:modified>
</cp:coreProperties>
</file>