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514BE" w14:textId="77777777" w:rsidR="00B92667" w:rsidRDefault="00B92667" w:rsidP="00B9266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14:paraId="2D697B84" w14:textId="77777777" w:rsidR="00B92667" w:rsidRPr="009B380B" w:rsidRDefault="00B92667" w:rsidP="00B9266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9B380B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14:paraId="42B43D29" w14:textId="77777777" w:rsidR="00B92667" w:rsidRPr="00546915" w:rsidRDefault="00B92667" w:rsidP="00B92667">
      <w:pPr>
        <w:spacing w:after="0" w:line="240" w:lineRule="auto"/>
        <w:jc w:val="center"/>
        <w:rPr>
          <w:b/>
          <w:sz w:val="28"/>
          <w:szCs w:val="28"/>
        </w:rPr>
      </w:pPr>
    </w:p>
    <w:p w14:paraId="3E846A57" w14:textId="77777777" w:rsidR="00376A6D" w:rsidRDefault="00376A6D" w:rsidP="00376A6D">
      <w:pPr>
        <w:rPr>
          <w:rFonts w:ascii="Tahoma" w:eastAsiaTheme="minorHAnsi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14:paraId="78F05C26" w14:textId="77777777" w:rsidR="00376A6D" w:rsidRDefault="00376A6D" w:rsidP="00376A6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14:paraId="380C2820" w14:textId="77777777" w:rsidR="00376A6D" w:rsidRDefault="00376A6D" w:rsidP="00376A6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14:paraId="604F86C0" w14:textId="77777777" w:rsidR="00B92667" w:rsidRPr="009B380B" w:rsidRDefault="00B92667" w:rsidP="00B92667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</w:p>
    <w:p w14:paraId="65F15B73" w14:textId="77777777" w:rsidR="00B92667" w:rsidRDefault="00B92667" w:rsidP="00B92667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14:paraId="774E3399" w14:textId="77777777" w:rsidR="00ED106A" w:rsidRDefault="00ED106A" w:rsidP="00B92667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14:paraId="0E1E7935" w14:textId="77777777" w:rsidR="00B92667" w:rsidRPr="005B6BB8" w:rsidRDefault="00B92667" w:rsidP="00B92667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5B6BB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UROCULTIVO</w:t>
      </w:r>
    </w:p>
    <w:p w14:paraId="421CAD36" w14:textId="77777777" w:rsidR="00B92667" w:rsidRPr="00DC5750" w:rsidRDefault="00B92667" w:rsidP="00B92667">
      <w:pPr>
        <w:spacing w:after="0" w:line="240" w:lineRule="auto"/>
        <w:ind w:left="567"/>
        <w:rPr>
          <w:sz w:val="2"/>
          <w:szCs w:val="20"/>
        </w:rPr>
      </w:pPr>
    </w:p>
    <w:p w14:paraId="612DCAFB" w14:textId="77777777" w:rsidR="00B92667" w:rsidRPr="005B6BB8" w:rsidRDefault="00B92667" w:rsidP="00B92667">
      <w:pPr>
        <w:spacing w:after="0" w:line="240" w:lineRule="auto"/>
        <w:ind w:left="567"/>
        <w:rPr>
          <w:sz w:val="6"/>
          <w:szCs w:val="20"/>
        </w:rPr>
      </w:pPr>
    </w:p>
    <w:p w14:paraId="34D0DB45" w14:textId="77777777" w:rsidR="00B92667" w:rsidRPr="005B6BB8" w:rsidRDefault="00B92667" w:rsidP="00B92667">
      <w:pPr>
        <w:spacing w:after="0" w:line="240" w:lineRule="auto"/>
        <w:ind w:left="567"/>
        <w:rPr>
          <w:sz w:val="2"/>
          <w:szCs w:val="20"/>
        </w:rPr>
      </w:pPr>
    </w:p>
    <w:tbl>
      <w:tblPr>
        <w:tblStyle w:val="Tablaconcuadrcula1"/>
        <w:tblW w:w="9923" w:type="dxa"/>
        <w:tblInd w:w="-601" w:type="dxa"/>
        <w:tblLook w:val="04A0" w:firstRow="1" w:lastRow="0" w:firstColumn="1" w:lastColumn="0" w:noHBand="0" w:noVBand="1"/>
      </w:tblPr>
      <w:tblGrid>
        <w:gridCol w:w="2694"/>
        <w:gridCol w:w="7229"/>
      </w:tblGrid>
      <w:tr w:rsidR="00B92667" w:rsidRPr="005B6BB8" w14:paraId="097F2B59" w14:textId="77777777" w:rsidTr="00ED106A">
        <w:trPr>
          <w:trHeight w:val="955"/>
        </w:trPr>
        <w:tc>
          <w:tcPr>
            <w:tcW w:w="2694" w:type="dxa"/>
          </w:tcPr>
          <w:p w14:paraId="4B78C8F9" w14:textId="77777777"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3C2C94D" w14:textId="77777777" w:rsidR="00ED106A" w:rsidRDefault="00ED106A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2B18ECE" w14:textId="77777777" w:rsidR="00ED106A" w:rsidRDefault="00ED106A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0C023D1" w14:textId="77777777"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SEDIMENTO URINARIO</w:t>
            </w:r>
          </w:p>
          <w:p w14:paraId="262ADE7F" w14:textId="77777777"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14:paraId="55A6723F" w14:textId="77777777"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D79B8FF" w14:textId="77777777" w:rsidR="00B92667" w:rsidRPr="005B6BB8" w:rsidRDefault="00ED106A" w:rsidP="00B9266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Células Epiteliales: 6-7 x campo</w:t>
            </w:r>
          </w:p>
          <w:p w14:paraId="71BAEDDE" w14:textId="77777777"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14:paraId="2B4458C2" w14:textId="77777777" w:rsidR="00B92667" w:rsidRPr="005B6BB8" w:rsidRDefault="00ED106A" w:rsidP="00B9266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Leucocitos           : 2-3 x campo</w:t>
            </w:r>
          </w:p>
          <w:p w14:paraId="780DCEBC" w14:textId="77777777"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14:paraId="44C0EE58" w14:textId="77777777" w:rsidR="00B92667" w:rsidRPr="005B6BB8" w:rsidRDefault="00ED106A" w:rsidP="00B9266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Hematíes              :  1-2 x campo</w:t>
            </w:r>
          </w:p>
          <w:p w14:paraId="38847D1C" w14:textId="77777777"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14:paraId="4DC07E87" w14:textId="77777777" w:rsidR="00B92667" w:rsidRPr="005B6BB8" w:rsidRDefault="00B92667" w:rsidP="00B9266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s-PE"/>
              </w:rPr>
            </w:pPr>
            <w:r w:rsidRPr="005B6BB8">
              <w:rPr>
                <w:rFonts w:ascii="Times New Roman" w:hAnsi="Times New Roman"/>
                <w:sz w:val="24"/>
                <w:szCs w:val="24"/>
                <w:lang w:val="es-PE"/>
              </w:rPr>
              <w:t>Gérmenes</w:t>
            </w:r>
            <w:r w:rsidR="00ED106A">
              <w:rPr>
                <w:rFonts w:ascii="Times New Roman" w:hAnsi="Times New Roman"/>
                <w:sz w:val="24"/>
                <w:szCs w:val="24"/>
                <w:lang w:val="es-PE"/>
              </w:rPr>
              <w:t xml:space="preserve">             : +1</w:t>
            </w:r>
          </w:p>
          <w:p w14:paraId="6CC2D556" w14:textId="77777777"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2667" w:rsidRPr="005B6BB8" w14:paraId="34A950AB" w14:textId="77777777" w:rsidTr="00ED106A">
        <w:trPr>
          <w:trHeight w:val="788"/>
        </w:trPr>
        <w:tc>
          <w:tcPr>
            <w:tcW w:w="2694" w:type="dxa"/>
          </w:tcPr>
          <w:p w14:paraId="6EAEA668" w14:textId="77777777"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D32E303" w14:textId="77777777"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GRAM</w:t>
            </w:r>
          </w:p>
        </w:tc>
        <w:tc>
          <w:tcPr>
            <w:tcW w:w="7229" w:type="dxa"/>
          </w:tcPr>
          <w:p w14:paraId="643BAE0C" w14:textId="77777777"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090F8E5" w14:textId="77777777" w:rsidR="00B92667" w:rsidRPr="005B6BB8" w:rsidRDefault="00ED106A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BGN:1+</w:t>
            </w:r>
          </w:p>
        </w:tc>
      </w:tr>
      <w:tr w:rsidR="00B92667" w:rsidRPr="005B6BB8" w14:paraId="0AB9B024" w14:textId="77777777" w:rsidTr="00ED106A">
        <w:trPr>
          <w:trHeight w:val="725"/>
        </w:trPr>
        <w:tc>
          <w:tcPr>
            <w:tcW w:w="2694" w:type="dxa"/>
          </w:tcPr>
          <w:p w14:paraId="5E88840A" w14:textId="77777777"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63E5E42" w14:textId="77777777"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CULTIVO</w:t>
            </w:r>
          </w:p>
        </w:tc>
        <w:tc>
          <w:tcPr>
            <w:tcW w:w="7229" w:type="dxa"/>
          </w:tcPr>
          <w:p w14:paraId="11B2CFAA" w14:textId="77777777"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3D55D64" w14:textId="77777777"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>Se aisló</w:t>
            </w:r>
            <w:r w:rsidRPr="005B6B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6BB8">
              <w:rPr>
                <w:rFonts w:ascii="Times New Roman" w:hAnsi="Times New Roman"/>
                <w:sz w:val="24"/>
                <w:szCs w:val="24"/>
              </w:rPr>
              <w:t>Escherichia</w:t>
            </w:r>
            <w:proofErr w:type="spellEnd"/>
            <w:r w:rsidRPr="005B6B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6BB8">
              <w:rPr>
                <w:rFonts w:ascii="Times New Roman" w:hAnsi="Times New Roman"/>
                <w:sz w:val="24"/>
                <w:szCs w:val="24"/>
              </w:rPr>
              <w:t>coli</w:t>
            </w:r>
            <w:proofErr w:type="spellEnd"/>
          </w:p>
          <w:p w14:paraId="7B6C7461" w14:textId="77777777"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2667" w:rsidRPr="005B6BB8" w14:paraId="6F73A27D" w14:textId="77777777" w:rsidTr="00ED106A">
        <w:trPr>
          <w:trHeight w:val="765"/>
        </w:trPr>
        <w:tc>
          <w:tcPr>
            <w:tcW w:w="2694" w:type="dxa"/>
          </w:tcPr>
          <w:p w14:paraId="10A71525" w14:textId="77777777"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4E2EB87" w14:textId="77777777"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RECUENTO DE COLONIAS</w:t>
            </w:r>
          </w:p>
        </w:tc>
        <w:tc>
          <w:tcPr>
            <w:tcW w:w="7229" w:type="dxa"/>
          </w:tcPr>
          <w:p w14:paraId="407297FF" w14:textId="77777777"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6BB8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  <w:p w14:paraId="073DF884" w14:textId="77777777"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6BB8">
              <w:rPr>
                <w:rFonts w:ascii="Times New Roman" w:hAnsi="Times New Roman"/>
                <w:sz w:val="24"/>
                <w:szCs w:val="24"/>
              </w:rPr>
              <w:t xml:space="preserve">        &gt;100 000UFC/ml</w:t>
            </w:r>
          </w:p>
        </w:tc>
      </w:tr>
      <w:tr w:rsidR="00B92667" w:rsidRPr="005B6BB8" w14:paraId="336551FF" w14:textId="77777777" w:rsidTr="00ED106A">
        <w:trPr>
          <w:trHeight w:val="754"/>
        </w:trPr>
        <w:tc>
          <w:tcPr>
            <w:tcW w:w="2694" w:type="dxa"/>
          </w:tcPr>
          <w:p w14:paraId="422D7AA3" w14:textId="77777777"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5C6A856" w14:textId="77777777" w:rsidR="00ED106A" w:rsidRDefault="00ED106A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134E561" w14:textId="77777777" w:rsidR="00ED106A" w:rsidRDefault="00ED106A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5507090" w14:textId="77777777" w:rsidR="00ED106A" w:rsidRDefault="00ED106A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9FB123C" w14:textId="77777777" w:rsidR="00ED106A" w:rsidRDefault="00ED106A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FF78467" w14:textId="77777777"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ANTIBIOGRAMA</w:t>
            </w:r>
          </w:p>
        </w:tc>
        <w:tc>
          <w:tcPr>
            <w:tcW w:w="7229" w:type="dxa"/>
          </w:tcPr>
          <w:p w14:paraId="359F3FE1" w14:textId="77777777" w:rsidR="00B92667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9627A1F" w14:textId="77777777" w:rsidR="00B92667" w:rsidRPr="00AC1084" w:rsidRDefault="00ED106A" w:rsidP="00B9266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SENS</w:t>
            </w:r>
            <w:r w:rsidR="00B92667" w:rsidRPr="00AC1084">
              <w:rPr>
                <w:rFonts w:ascii="Times New Roman" w:hAnsi="Times New Roman"/>
                <w:b/>
                <w:sz w:val="24"/>
                <w:szCs w:val="24"/>
              </w:rPr>
              <w:t>IBLE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Norfloxacin</w:t>
            </w:r>
            <w:r w:rsidR="00961601">
              <w:rPr>
                <w:rFonts w:ascii="Times New Roman" w:hAnsi="Times New Roman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>,Ciprofloxacin</w:t>
            </w:r>
            <w:r w:rsidR="00961601">
              <w:rPr>
                <w:rFonts w:ascii="Times New Roman" w:hAnsi="Times New Roman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>,Gentamicina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B92667" w:rsidRPr="00AC1084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  <w:p w14:paraId="11F3D9DF" w14:textId="77777777" w:rsidR="00B92667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2F9F4FC" w14:textId="77777777" w:rsidR="00B92667" w:rsidRPr="00AC1084" w:rsidRDefault="00B92667" w:rsidP="00B9266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C1084">
              <w:rPr>
                <w:rFonts w:ascii="Times New Roman" w:hAnsi="Times New Roman"/>
                <w:b/>
                <w:sz w:val="24"/>
                <w:szCs w:val="24"/>
              </w:rPr>
              <w:t>INTERMEDIO</w:t>
            </w:r>
            <w:r w:rsidR="00ED106A">
              <w:rPr>
                <w:rFonts w:ascii="Times New Roman" w:hAnsi="Times New Roman"/>
                <w:sz w:val="24"/>
                <w:szCs w:val="24"/>
              </w:rPr>
              <w:t xml:space="preserve">   : Nitrofurantoina.</w:t>
            </w:r>
          </w:p>
          <w:p w14:paraId="5A38517F" w14:textId="77777777" w:rsidR="00B92667" w:rsidRPr="00DC5750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D9B48D5" w14:textId="68E5EEC1" w:rsidR="00ED106A" w:rsidRDefault="00B92667" w:rsidP="00B9266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right="-427"/>
              <w:rPr>
                <w:rFonts w:ascii="Times New Roman" w:hAnsi="Times New Roman"/>
                <w:sz w:val="24"/>
                <w:szCs w:val="24"/>
              </w:rPr>
            </w:pPr>
            <w:r w:rsidRPr="00AC1084">
              <w:rPr>
                <w:rFonts w:ascii="Times New Roman" w:hAnsi="Times New Roman"/>
                <w:b/>
                <w:sz w:val="24"/>
                <w:szCs w:val="24"/>
              </w:rPr>
              <w:t>RESISTENTE</w:t>
            </w:r>
            <w:r w:rsidR="00ED106A">
              <w:rPr>
                <w:rFonts w:ascii="Times New Roman" w:hAnsi="Times New Roman"/>
                <w:sz w:val="24"/>
                <w:szCs w:val="24"/>
              </w:rPr>
              <w:t xml:space="preserve">    : </w:t>
            </w:r>
            <w:proofErr w:type="spellStart"/>
            <w:r w:rsidR="00ED106A">
              <w:rPr>
                <w:rFonts w:ascii="Times New Roman" w:hAnsi="Times New Roman"/>
                <w:sz w:val="24"/>
                <w:szCs w:val="24"/>
              </w:rPr>
              <w:t>Trimetoprim</w:t>
            </w:r>
            <w:proofErr w:type="spellEnd"/>
            <w:r w:rsidR="00ED106A">
              <w:rPr>
                <w:rFonts w:ascii="Times New Roman" w:hAnsi="Times New Roman"/>
                <w:sz w:val="24"/>
                <w:szCs w:val="24"/>
              </w:rPr>
              <w:t>-Sulfametoxazol,</w:t>
            </w:r>
          </w:p>
          <w:p w14:paraId="0945E91A" w14:textId="33F1F662" w:rsidR="00B92667" w:rsidRDefault="00ED106A" w:rsidP="00ED106A">
            <w:pPr>
              <w:spacing w:after="0" w:line="240" w:lineRule="auto"/>
              <w:ind w:right="-42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</w:t>
            </w:r>
            <w:r w:rsidR="00B92667" w:rsidRPr="00ED106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93C6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92667" w:rsidRPr="00ED106A">
              <w:rPr>
                <w:rFonts w:ascii="Times New Roman" w:hAnsi="Times New Roman"/>
                <w:sz w:val="24"/>
                <w:szCs w:val="24"/>
              </w:rPr>
              <w:t xml:space="preserve">Amoxicilina – Acido </w:t>
            </w:r>
            <w:proofErr w:type="spellStart"/>
            <w:r w:rsidR="00B92667" w:rsidRPr="00ED106A">
              <w:rPr>
                <w:rFonts w:ascii="Times New Roman" w:hAnsi="Times New Roman"/>
                <w:sz w:val="24"/>
                <w:szCs w:val="24"/>
              </w:rPr>
              <w:t>Clavulani</w:t>
            </w:r>
            <w:r>
              <w:rPr>
                <w:rFonts w:ascii="Times New Roman" w:hAnsi="Times New Roman"/>
                <w:sz w:val="24"/>
                <w:szCs w:val="24"/>
              </w:rPr>
              <w:t>co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Cefepime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5A0C3621" w14:textId="40025133" w:rsidR="00ED106A" w:rsidRPr="00ED106A" w:rsidRDefault="00ED106A" w:rsidP="00ED106A">
            <w:pPr>
              <w:tabs>
                <w:tab w:val="left" w:pos="2405"/>
              </w:tabs>
              <w:spacing w:after="0" w:line="240" w:lineRule="auto"/>
              <w:ind w:right="-42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="00893C6A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Cefuroxima,Ac.Nalidixico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18565DC" w14:textId="5D412125" w:rsidR="00B92667" w:rsidRPr="00DC5750" w:rsidRDefault="00893C6A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15A1628B" w14:textId="77777777"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B4E3C1F" w14:textId="77777777"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1076A4B" w14:textId="77777777" w:rsidR="00B92667" w:rsidRDefault="00B92667" w:rsidP="00B92667">
      <w:pPr>
        <w:spacing w:after="0"/>
        <w:rPr>
          <w:b/>
          <w:sz w:val="14"/>
          <w:szCs w:val="10"/>
        </w:rPr>
      </w:pPr>
    </w:p>
    <w:p w14:paraId="2485A41A" w14:textId="77777777" w:rsidR="00B92667" w:rsidRDefault="00B92667" w:rsidP="00B92667">
      <w:pPr>
        <w:spacing w:after="0"/>
        <w:rPr>
          <w:b/>
          <w:sz w:val="28"/>
        </w:rPr>
      </w:pPr>
      <w:r>
        <w:rPr>
          <w:b/>
          <w:sz w:val="14"/>
          <w:szCs w:val="10"/>
        </w:rPr>
        <w:t>NOTA: ESTE ES UN EXAMEN AUXILIAR, LOS RESULTADOS DEBEN SER COMPLEMENTADOS CON LA INTERPRETACION CLINICA DEL MEDICO TRATANTE</w:t>
      </w:r>
    </w:p>
    <w:p w14:paraId="35F53FA7" w14:textId="77777777"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A5E44"/>
    <w:multiLevelType w:val="hybridMultilevel"/>
    <w:tmpl w:val="32EE4E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E1701"/>
    <w:multiLevelType w:val="hybridMultilevel"/>
    <w:tmpl w:val="7500DBE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035533">
    <w:abstractNumId w:val="0"/>
  </w:num>
  <w:num w:numId="2" w16cid:durableId="1758668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303"/>
    <w:rsid w:val="002A0303"/>
    <w:rsid w:val="00376A6D"/>
    <w:rsid w:val="00893C6A"/>
    <w:rsid w:val="00961601"/>
    <w:rsid w:val="00A40A3D"/>
    <w:rsid w:val="00B92667"/>
    <w:rsid w:val="00BB35EC"/>
    <w:rsid w:val="00CB13F5"/>
    <w:rsid w:val="00D6251B"/>
    <w:rsid w:val="00ED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9CEE7"/>
  <w15:docId w15:val="{11517A50-6A3B-49F5-9D27-30C5AE58A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66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667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B9266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59"/>
    <w:rsid w:val="00B92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Erik Zerpa</cp:lastModifiedBy>
  <cp:revision>5</cp:revision>
  <dcterms:created xsi:type="dcterms:W3CDTF">2022-12-06T20:47:00Z</dcterms:created>
  <dcterms:modified xsi:type="dcterms:W3CDTF">2024-01-27T15:27:00Z</dcterms:modified>
</cp:coreProperties>
</file>