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9B" w:rsidRPr="007C639B" w:rsidRDefault="007C639B" w:rsidP="007C639B">
      <w:pPr>
        <w:pStyle w:val="Ttulo"/>
        <w:rPr>
          <w:rFonts w:ascii="Arial Black" w:hAnsi="Arial Black" w:cs="Tahoma"/>
          <w:i/>
        </w:rPr>
      </w:pPr>
      <w:r w:rsidRPr="007C639B">
        <w:rPr>
          <w:rFonts w:ascii="Arial Black" w:hAnsi="Arial Black" w:cs="Tahoma"/>
          <w:i/>
          <w:u w:val="single"/>
        </w:rPr>
        <w:t>INFORME ULTRASONOGRÁFICO</w:t>
      </w:r>
    </w:p>
    <w:p w:rsidR="007C639B" w:rsidRPr="007C639B" w:rsidRDefault="007C639B" w:rsidP="007C639B">
      <w:pPr>
        <w:rPr>
          <w:rFonts w:ascii="Tahoma" w:hAnsi="Tahoma" w:cs="Tahoma"/>
          <w:i/>
        </w:rPr>
      </w:pP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C639B" w:rsidRPr="007C639B" w:rsidRDefault="007C639B" w:rsidP="007C639B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B37E99" w:rsidRDefault="002B1DBB" w:rsidP="002B1DBB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6E1C65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begin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instrText xml:space="preserve"> DOCVARIABLE  xEcografo </w:instrTex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separate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>«ecografo»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end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 xml:space="preserve"> </w:t>
      </w:r>
      <w:r w:rsidRPr="006E1C65">
        <w:rPr>
          <w:rFonts w:ascii="Arial Black" w:hAnsi="Arial Black" w:cs="Tahoma"/>
          <w:i/>
          <w:noProof/>
          <w:sz w:val="20"/>
          <w:szCs w:val="18"/>
        </w:rPr>
        <w:t xml:space="preserve">EN ESCALA DE GRISES UTILIZANDO TRANSDUCTOR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INTRACAVITARIO </w:t>
      </w:r>
      <w:r w:rsidRPr="006E1C65">
        <w:rPr>
          <w:rFonts w:ascii="Arial Black" w:hAnsi="Arial Black" w:cs="Tahoma"/>
          <w:i/>
          <w:noProof/>
          <w:sz w:val="20"/>
          <w:szCs w:val="18"/>
        </w:rPr>
        <w:t>MULTIFRECUENCIAL, MUESTRA:</w:t>
      </w:r>
    </w:p>
    <w:p w:rsidR="002B1DBB" w:rsidRPr="007C639B" w:rsidRDefault="002B1DBB" w:rsidP="00B37E99">
      <w:pPr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C639B">
        <w:rPr>
          <w:rFonts w:ascii="Tahoma" w:hAnsi="Tahoma" w:cs="Tahoma"/>
          <w:b/>
          <w:bCs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364784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CAVIDAD UTERINA</w:t>
      </w:r>
      <w:r w:rsidRPr="007C639B">
        <w:rPr>
          <w:rFonts w:ascii="Tahoma" w:hAnsi="Tahoma" w:cs="Tahoma"/>
          <w:b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Ocupada por saco gestacional adecuadamente implantado y contornos regulares. En su interior se aprecia un Feto de morfología conservada, con actividad cardiaca registrado mediante Doppler pulsado (FCF: 1</w:t>
      </w:r>
      <w:r w:rsidR="000E0E40" w:rsidRPr="007C639B">
        <w:rPr>
          <w:rFonts w:ascii="Tahoma" w:hAnsi="Tahoma" w:cs="Tahoma"/>
          <w:i/>
          <w:szCs w:val="20"/>
        </w:rPr>
        <w:t>52</w:t>
      </w:r>
      <w:r w:rsidRPr="007C639B">
        <w:rPr>
          <w:rFonts w:ascii="Tahoma" w:hAnsi="Tahoma" w:cs="Tahoma"/>
          <w:i/>
          <w:szCs w:val="20"/>
        </w:rPr>
        <w:t xml:space="preserve"> Lpm) y </w:t>
      </w:r>
      <w:r w:rsidR="000E0E40" w:rsidRPr="007C639B">
        <w:rPr>
          <w:rFonts w:ascii="Tahoma" w:hAnsi="Tahoma" w:cs="Tahoma"/>
          <w:i/>
          <w:szCs w:val="20"/>
        </w:rPr>
        <w:t xml:space="preserve">con </w:t>
      </w:r>
      <w:r w:rsidRPr="007C639B">
        <w:rPr>
          <w:rFonts w:ascii="Tahoma" w:hAnsi="Tahoma" w:cs="Tahoma"/>
          <w:i/>
          <w:szCs w:val="20"/>
        </w:rPr>
        <w:t>movimientos corporales espontáneos presentes</w:t>
      </w:r>
      <w:r w:rsidR="00364784" w:rsidRPr="007C639B">
        <w:rPr>
          <w:rFonts w:ascii="Tahoma" w:hAnsi="Tahoma" w:cs="Tahoma"/>
          <w:i/>
          <w:szCs w:val="20"/>
        </w:rPr>
        <w:t>.</w:t>
      </w:r>
    </w:p>
    <w:p w:rsidR="00364784" w:rsidRPr="007C639B" w:rsidRDefault="00364784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364784" w:rsidP="00B140AD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7C639B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B140AD" w:rsidRPr="007C639B">
        <w:rPr>
          <w:rFonts w:ascii="Tahoma" w:hAnsi="Tahoma" w:cs="Tahoma"/>
          <w:b/>
          <w:i/>
          <w:szCs w:val="20"/>
          <w:lang w:val="pt-BR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7C639B">
        <w:rPr>
          <w:rFonts w:ascii="Tahoma" w:hAnsi="Tahoma" w:cs="Tahoma"/>
          <w:i/>
          <w:szCs w:val="20"/>
          <w:lang w:val="pt-BR"/>
        </w:rPr>
        <w:t>Longitud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7C639B">
        <w:rPr>
          <w:rFonts w:ascii="Tahoma" w:hAnsi="Tahoma" w:cs="Tahoma"/>
          <w:i/>
          <w:szCs w:val="20"/>
          <w:lang w:val="pt-BR"/>
        </w:rPr>
        <w:t>cráneo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– caudal</w:t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67mm.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7C639B">
        <w:rPr>
          <w:rFonts w:ascii="Tahoma" w:hAnsi="Tahoma" w:cs="Tahoma"/>
          <w:i/>
          <w:szCs w:val="20"/>
          <w:lang w:val="pt-BR"/>
        </w:rPr>
        <w:t>Diámetro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7C639B">
        <w:rPr>
          <w:rFonts w:ascii="Tahoma" w:hAnsi="Tahoma" w:cs="Tahoma"/>
          <w:i/>
          <w:szCs w:val="20"/>
          <w:lang w:val="pt-BR"/>
        </w:rPr>
        <w:t>biparietal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22mm.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Longitud de Fémur</w:t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  <w:t xml:space="preserve">:          </w:t>
      </w:r>
      <w:r w:rsidR="007C639B">
        <w:rPr>
          <w:rFonts w:ascii="Tahoma" w:hAnsi="Tahoma" w:cs="Tahoma"/>
          <w:i/>
          <w:szCs w:val="20"/>
        </w:rPr>
        <w:t>0</w:t>
      </w:r>
      <w:r w:rsidRPr="007C639B">
        <w:rPr>
          <w:rFonts w:ascii="Tahoma" w:hAnsi="Tahoma" w:cs="Tahoma"/>
          <w:i/>
          <w:szCs w:val="20"/>
        </w:rPr>
        <w:t>9mm.</w:t>
      </w:r>
    </w:p>
    <w:p w:rsidR="002278FE" w:rsidRPr="007C639B" w:rsidRDefault="002278FE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2278FE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Placenta ubicada en la pared posterior.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Líquido amniótico adecuado para la edad gestacional 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b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CUELLO UTERINO</w:t>
      </w:r>
      <w:r w:rsidRPr="007C639B">
        <w:rPr>
          <w:rFonts w:ascii="Tahoma" w:hAnsi="Tahoma" w:cs="Tahoma"/>
          <w:b/>
          <w:i/>
          <w:szCs w:val="20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Muestra ecotextura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No se evidencian lesiones focales sólidas ni quísticas.</w:t>
      </w:r>
      <w:r w:rsidR="002B1DBB">
        <w:rPr>
          <w:rFonts w:ascii="Tahoma" w:hAnsi="Tahoma" w:cs="Tahoma"/>
          <w:i/>
          <w:szCs w:val="20"/>
        </w:rPr>
        <w:t xml:space="preserve"> </w:t>
      </w:r>
      <w:r w:rsidRPr="007C639B">
        <w:rPr>
          <w:rFonts w:ascii="Tahoma" w:hAnsi="Tahoma" w:cs="Tahoma"/>
          <w:i/>
          <w:szCs w:val="20"/>
        </w:rPr>
        <w:t>OCI cerrado.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7C639B">
        <w:rPr>
          <w:rFonts w:ascii="Tahoma" w:hAnsi="Tahoma" w:cs="Tahoma"/>
          <w:bCs/>
          <w:i/>
          <w:sz w:val="20"/>
          <w:szCs w:val="20"/>
        </w:rPr>
        <w:t>libres.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2B1DBB" w:rsidP="00B140AD">
      <w:pPr>
        <w:rPr>
          <w:rFonts w:ascii="Tahoma" w:hAnsi="Tahoma" w:cs="Tahoma"/>
          <w:i/>
          <w:sz w:val="20"/>
          <w:szCs w:val="20"/>
        </w:rPr>
      </w:pPr>
      <w:r w:rsidRPr="002B1DBB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B140AD" w:rsidRPr="007C639B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B140AD" w:rsidRPr="007C639B" w:rsidRDefault="00B140AD" w:rsidP="00B140AD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GESTACI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>Ó</w:t>
      </w:r>
      <w:r w:rsidRPr="007C639B">
        <w:rPr>
          <w:rFonts w:ascii="Tahoma" w:hAnsi="Tahoma" w:cs="Tahoma"/>
          <w:b/>
          <w:i/>
          <w:sz w:val="20"/>
          <w:szCs w:val="20"/>
        </w:rPr>
        <w:t xml:space="preserve">N 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>Ú</w:t>
      </w:r>
      <w:r w:rsidRPr="007C639B">
        <w:rPr>
          <w:rFonts w:ascii="Tahoma" w:hAnsi="Tahoma" w:cs="Tahoma"/>
          <w:b/>
          <w:i/>
          <w:sz w:val="20"/>
          <w:szCs w:val="20"/>
        </w:rPr>
        <w:t>NICA ACTIVA DE 12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 xml:space="preserve">.2 </w:t>
      </w:r>
      <w:r w:rsidRPr="007C639B">
        <w:rPr>
          <w:rFonts w:ascii="Tahoma" w:hAnsi="Tahoma" w:cs="Tahoma"/>
          <w:b/>
          <w:i/>
          <w:sz w:val="20"/>
          <w:szCs w:val="20"/>
        </w:rPr>
        <w:t xml:space="preserve">SEMANAS 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 xml:space="preserve">x </w:t>
      </w:r>
      <w:r w:rsidRPr="007C639B">
        <w:rPr>
          <w:rFonts w:ascii="Tahoma" w:hAnsi="Tahoma" w:cs="Tahoma"/>
          <w:b/>
          <w:i/>
          <w:sz w:val="20"/>
          <w:szCs w:val="20"/>
        </w:rPr>
        <w:t>BIOMETRIA FETAL.</w:t>
      </w:r>
    </w:p>
    <w:p w:rsidR="00B140AD" w:rsidRDefault="007C639B" w:rsidP="007C639B">
      <w:pPr>
        <w:numPr>
          <w:ilvl w:val="0"/>
          <w:numId w:val="22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FPP: 15/12/2019</w:t>
      </w:r>
    </w:p>
    <w:p w:rsidR="007C639B" w:rsidRPr="007C639B" w:rsidRDefault="007C639B" w:rsidP="007C639B">
      <w:pPr>
        <w:ind w:left="720"/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7C639B" w:rsidRDefault="00B140AD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ATENTAMENTE,</w:t>
      </w: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7C639B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7C639B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7C639B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392C7F"/>
    <w:multiLevelType w:val="hybridMultilevel"/>
    <w:tmpl w:val="E9FAD126"/>
    <w:lvl w:ilvl="0" w:tplc="0EB6A04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6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1DBB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329B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0E0E4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2005-08-02T17:40:00Z</cp:lastPrinted>
  <dcterms:created xsi:type="dcterms:W3CDTF">2016-02-10T16:23:00Z</dcterms:created>
  <dcterms:modified xsi:type="dcterms:W3CDTF">2019-01-08T14:03:00Z</dcterms:modified>
</cp:coreProperties>
</file>