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left"/>
        <w:rPr>
          <w:rFonts w:ascii="Tahoma" w:hAnsi="Tahoma" w:cs="Tahoma"/>
          <w:sz w:val="24"/>
        </w:rPr>
      </w:pPr>
      <w:r>
        <w:rPr>
          <w:rFonts w:cs="Tahoma" w:ascii="Tahoma" w:hAnsi="Tahoma"/>
          <w:sz w:val="24"/>
        </w:rPr>
        <w:t xml:space="preserve">                            </w:t>
      </w:r>
      <w:r>
        <w:rPr>
          <w:rFonts w:cs="Tahoma" w:ascii="Tahoma" w:hAnsi="Tahoma"/>
          <w:sz w:val="24"/>
        </w:rPr>
        <w:t>INFORME DE VIDEO COLPOSCOPIA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PACIENTE</w:t>
      </w:r>
      <w:r>
        <w:rPr>
          <w:rFonts w:eastAsia="Tahoma" w:cs="Tahoma" w:ascii="Tahoma" w:hAnsi="Tahoma"/>
          <w:i/>
          <w:sz w:val="20"/>
          <w:szCs w:val="20"/>
        </w:rPr>
        <w:tab/>
        <w:tab/>
      </w:r>
      <w:r>
        <w:rPr>
          <w:rFonts w:eastAsia="Tahoma" w:cs="Tahoma" w:ascii="Tahoma" w:hAnsi="Tahoma"/>
          <w:b/>
          <w:i/>
          <w:sz w:val="20"/>
          <w:szCs w:val="20"/>
        </w:rPr>
        <w:t>:</w:t>
      </w:r>
      <w:r>
        <w:rPr>
          <w:rFonts w:eastAsia="Tahoma" w:cs="Tahoma" w:ascii="Tahoma" w:hAnsi="Tahoma"/>
          <w:i/>
          <w:sz w:val="20"/>
          <w:szCs w:val="20"/>
        </w:rPr>
        <w:t>${name}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EDAD                      :</w:t>
      </w:r>
      <w:r>
        <w:rPr>
          <w:rFonts w:eastAsia="Tahoma" w:cs="Tahoma" w:ascii="Tahoma" w:hAnsi="Tahoma"/>
          <w:b w:val="false"/>
          <w:bCs w:val="false"/>
          <w:i/>
          <w:sz w:val="20"/>
          <w:szCs w:val="20"/>
        </w:rPr>
        <w:t>${edad}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EXAMEN</w:t>
        <w:tab/>
      </w:r>
      <w:r>
        <w:rPr>
          <w:rFonts w:eastAsia="Tahoma" w:cs="Tahoma" w:ascii="Tahoma" w:hAnsi="Tahoma"/>
          <w:i/>
          <w:sz w:val="20"/>
          <w:szCs w:val="20"/>
        </w:rPr>
        <w:tab/>
      </w:r>
      <w:r>
        <w:rPr>
          <w:rFonts w:eastAsia="Tahoma" w:cs="Tahoma" w:ascii="Tahoma" w:hAnsi="Tahoma"/>
          <w:b/>
          <w:i/>
          <w:sz w:val="20"/>
          <w:szCs w:val="20"/>
        </w:rPr>
        <w:t xml:space="preserve">: </w:t>
      </w:r>
      <w:r>
        <w:rPr>
          <w:rFonts w:eastAsia="Tahoma" w:cs="Tahoma" w:ascii="Tahoma" w:hAnsi="Tahoma"/>
          <w:b w:val="false"/>
          <w:bCs w:val="false"/>
          <w:i/>
          <w:sz w:val="20"/>
          <w:szCs w:val="20"/>
        </w:rPr>
        <w:t>COLPOSCOPIA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INDICACIÓN</w:t>
        <w:tab/>
        <w:tab/>
      </w:r>
      <w:r>
        <w:rPr>
          <w:rFonts w:eastAsia="Tahoma" w:cs="Tahoma" w:ascii="Tahoma" w:hAnsi="Tahoma"/>
          <w:b/>
          <w:i/>
          <w:sz w:val="20"/>
          <w:szCs w:val="20"/>
        </w:rPr>
        <w:t>:</w:t>
      </w:r>
      <w:r>
        <w:rPr>
          <w:rFonts w:eastAsia="Tahoma" w:cs="Tahoma" w:ascii="Tahoma" w:hAnsi="Tahoma"/>
          <w:i/>
          <w:sz w:val="20"/>
          <w:szCs w:val="20"/>
        </w:rPr>
        <w:t>${indicacion}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FECHA</w:t>
        <w:tab/>
      </w:r>
      <w:r>
        <w:rPr>
          <w:rFonts w:eastAsia="Tahoma" w:cs="Tahoma" w:ascii="Tahoma" w:hAnsi="Tahoma"/>
          <w:i/>
          <w:sz w:val="20"/>
          <w:szCs w:val="20"/>
        </w:rPr>
        <w:tab/>
        <w:tab/>
      </w:r>
      <w:r>
        <w:rPr>
          <w:rFonts w:eastAsia="Tahoma" w:cs="Tahoma" w:ascii="Tahoma" w:hAnsi="Tahoma"/>
          <w:b/>
          <w:i/>
          <w:sz w:val="20"/>
          <w:szCs w:val="20"/>
        </w:rPr>
        <w:t>:</w:t>
      </w:r>
      <w:r>
        <w:rPr>
          <w:rFonts w:eastAsia="Tahoma" w:cs="Tahoma" w:ascii="Tahoma" w:hAnsi="Tahoma"/>
          <w:i/>
          <w:sz w:val="20"/>
          <w:szCs w:val="20"/>
        </w:rPr>
        <w:t>${date}</w:t>
      </w:r>
    </w:p>
    <w:p>
      <w:pPr>
        <w:pStyle w:val="Normal"/>
        <w:pBdr>
          <w:bottom w:val="single" w:sz="12" w:space="0" w:color="000000"/>
        </w:pBd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4257675</wp:posOffset>
                </wp:positionH>
                <wp:positionV relativeFrom="paragraph">
                  <wp:posOffset>635</wp:posOffset>
                </wp:positionV>
                <wp:extent cx="1605280" cy="1644015"/>
                <wp:effectExtent l="0" t="0" r="0" b="0"/>
                <wp:wrapNone/>
                <wp:docPr id="1" name="Grupo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520" cy="164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599480" cy="1636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200" y="409680"/>
                            <a:ext cx="685800" cy="818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40" y="824760"/>
                            <a:ext cx="1599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5320" y="6480"/>
                            <a:ext cx="0" cy="1636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3" style="position:absolute;margin-left:335.25pt;margin-top:0.05pt;width:126.3pt;height:129.4pt" coordorigin="6705,1" coordsize="2526,2588">
                <v:oval id="shape_0" ID="Oval 3" fillcolor="white" stroked="t" style="position:absolute;left:6705;top:1;width:2518;height:2577">
                  <w10:wrap type="none"/>
                  <v:fill o:detectmouseclick="t" type="solid" color2="black"/>
                  <v:stroke color="black" joinstyle="round" endcap="flat"/>
                </v:oval>
                <v:oval id="shape_0" ID="Oval 4" fillcolor="white" stroked="t" style="position:absolute;left:7425;top:646;width:1079;height:1288">
                  <w10:wrap type="none"/>
                  <v:fill o:detectmouseclick="t" type="solid" color2="black"/>
                  <v:stroke color="black" joinstyle="round" endcap="flat"/>
                </v:oval>
                <v:line id="shape_0" from="6713,1300" to="9231,1300" ID="Line 5" stroked="t" style="position:absolute">
                  <v:stroke color="black" joinstyle="round" endcap="flat"/>
                  <v:fill o:detectmouseclick="t" on="false"/>
                </v:line>
                <v:line id="shape_0" from="7973,11" to="7973,2588" ID="Line 6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cs="Arial" w:ascii="Arial" w:hAnsi="Arial"/>
          <w:b/>
          <w:color w:val="FF0000"/>
          <w:sz w:val="22"/>
          <w:szCs w:val="22"/>
          <w:u w:val="single"/>
        </w:rPr>
        <w:t>C</w:t>
      </w:r>
      <w:r>
        <w:rPr>
          <w:rFonts w:cs="Arial" w:ascii="Arial" w:hAnsi="Arial"/>
          <w:b/>
          <w:color w:val="FF0000"/>
          <w:sz w:val="22"/>
          <w:szCs w:val="22"/>
          <w:u w:val="single"/>
        </w:rPr>
        <w:t xml:space="preserve">OLPOSCOPIA: </w:t>
      </w:r>
      <w:r>
        <w:rPr>
          <w:rFonts w:cs="Arial" w:ascii="Arial" w:hAnsi="Arial"/>
          <w:sz w:val="22"/>
          <w:szCs w:val="22"/>
        </w:rPr>
        <w:t>ADECUADA / INADECUADA</w:t>
      </w:r>
    </w:p>
    <w:p>
      <w:pPr>
        <w:pStyle w:val="Normal"/>
        <w:rPr>
          <w:rFonts w:ascii="Arial" w:hAnsi="Arial" w:cs="Arial"/>
          <w:b/>
          <w:b/>
          <w:color w:val="FF0000"/>
          <w:sz w:val="22"/>
          <w:szCs w:val="22"/>
          <w:u w:val="single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ZONA DE TRANSFORMACION</w:t>
      </w:r>
      <w:r>
        <w:rPr>
          <w:rFonts w:cs="Arial" w:ascii="Arial" w:hAnsi="Arial"/>
          <w:b/>
          <w:color w:val="FF0000"/>
          <w:sz w:val="22"/>
          <w:szCs w:val="22"/>
        </w:rPr>
        <w:t>:</w:t>
      </w:r>
      <w:r>
        <w:rPr>
          <w:rFonts w:cs="Arial" w:ascii="Arial" w:hAnsi="Arial"/>
          <w:color w:val="000000"/>
          <w:sz w:val="22"/>
          <w:szCs w:val="22"/>
        </w:rPr>
        <w:t xml:space="preserve"> Tipo 1 (Completamente Visible,)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tbl>
      <w:tblPr>
        <w:tblpPr w:vertAnchor="text" w:horzAnchor="margin" w:tblpXSpec="right" w:leftFromText="141" w:rightFromText="141" w:tblpY="8"/>
        <w:tblW w:w="3348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-3175</wp:posOffset>
                      </wp:positionV>
                      <wp:extent cx="407035" cy="318135"/>
                      <wp:effectExtent l="0" t="0" r="0" b="0"/>
                      <wp:wrapNone/>
                      <wp:docPr id="2" name="1 Forma libre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040" cy="317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189" h="882">
                                    <a:moveTo>
                                      <a:pt x="619" y="0"/>
                                    </a:moveTo>
                                    <a:cubicBezTo>
                                      <a:pt x="476" y="13"/>
                                      <a:pt x="329" y="12"/>
                                      <a:pt x="189" y="40"/>
                                    </a:cubicBezTo>
                                    <a:cubicBezTo>
                                      <a:pt x="123" y="75"/>
                                      <a:pt x="82" y="111"/>
                                      <a:pt x="35" y="162"/>
                                    </a:cubicBezTo>
                                    <a:cubicBezTo>
                                      <a:pt x="21" y="194"/>
                                      <a:pt x="0" y="238"/>
                                      <a:pt x="0" y="270"/>
                                    </a:cubicBezTo>
                                    <a:cubicBezTo>
                                      <a:pt x="0" y="431"/>
                                      <a:pt x="28" y="500"/>
                                      <a:pt x="86" y="637"/>
                                    </a:cubicBezTo>
                                    <a:cubicBezTo>
                                      <a:pt x="92" y="652"/>
                                      <a:pt x="110" y="663"/>
                                      <a:pt x="120" y="677"/>
                                    </a:cubicBezTo>
                                    <a:cubicBezTo>
                                      <a:pt x="128" y="690"/>
                                      <a:pt x="129" y="705"/>
                                      <a:pt x="138" y="718"/>
                                    </a:cubicBezTo>
                                    <a:cubicBezTo>
                                      <a:pt x="197" y="812"/>
                                      <a:pt x="292" y="857"/>
                                      <a:pt x="412" y="881"/>
                                    </a:cubicBezTo>
                                    <a:cubicBezTo>
                                      <a:pt x="567" y="876"/>
                                      <a:pt x="723" y="878"/>
                                      <a:pt x="877" y="867"/>
                                    </a:cubicBezTo>
                                    <a:cubicBezTo>
                                      <a:pt x="942" y="863"/>
                                      <a:pt x="1002" y="837"/>
                                      <a:pt x="1066" y="827"/>
                                    </a:cubicBezTo>
                                    <a:cubicBezTo>
                                      <a:pt x="1188" y="682"/>
                                      <a:pt x="1131" y="350"/>
                                      <a:pt x="928" y="243"/>
                                    </a:cubicBezTo>
                                    <a:cubicBezTo>
                                      <a:pt x="918" y="230"/>
                                      <a:pt x="910" y="213"/>
                                      <a:pt x="895" y="203"/>
                                    </a:cubicBezTo>
                                    <a:cubicBezTo>
                                      <a:pt x="860" y="181"/>
                                      <a:pt x="809" y="182"/>
                                      <a:pt x="774" y="162"/>
                                    </a:cubicBezTo>
                                    <a:cubicBezTo>
                                      <a:pt x="754" y="151"/>
                                      <a:pt x="741" y="133"/>
                                      <a:pt x="722" y="121"/>
                                    </a:cubicBezTo>
                                    <a:cubicBezTo>
                                      <a:pt x="707" y="111"/>
                                      <a:pt x="688" y="103"/>
                                      <a:pt x="670" y="94"/>
                                    </a:cubicBezTo>
                                    <a:cubicBezTo>
                                      <a:pt x="660" y="80"/>
                                      <a:pt x="652" y="63"/>
                                      <a:pt x="637" y="53"/>
                                    </a:cubicBezTo>
                                    <a:cubicBezTo>
                                      <a:pt x="580" y="17"/>
                                      <a:pt x="558" y="71"/>
                                      <a:pt x="6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1 Forma libre_0" fillcolor="#92d050" stroked="t" style="position:absolute;margin-left:118.5pt;margin-top:-0.25pt;width:31.95pt;height:24.95pt">
                      <w10:wrap type="none"/>
                      <v:fill o:detectmouseclick="t" type="solid" color2="#6d2faf" opacity="0.5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34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FF0000"/>
          <w:sz w:val="22"/>
          <w:szCs w:val="22"/>
          <w:u w:val="single"/>
        </w:rPr>
      </w:pPr>
      <w:r/>
      <w:r>
        <w:rPr>
          <w:rFonts w:cs="Arial" w:ascii="Arial" w:hAnsi="Arial"/>
          <w:b/>
          <w:color w:val="FF0000"/>
          <w:sz w:val="22"/>
          <w:szCs w:val="22"/>
          <w:u w:val="single"/>
        </w:rPr>
        <w:t>CERVIX: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Posterior a la aplicación de ácido acético, no se observan lesiones acetoblancas, ni vasos atípicos, ni mosaicos.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ab/>
      </w:r>
      <w:bookmarkStart w:id="0" w:name="MAR06"/>
      <w:bookmarkStart w:id="1" w:name="MAR08"/>
      <w:bookmarkStart w:id="2" w:name="MAR07"/>
      <w:bookmarkEnd w:id="0"/>
      <w:bookmarkEnd w:id="1"/>
      <w:bookmarkEnd w:id="2"/>
      <w:r>
        <w:rPr>
          <w:rFonts w:cs="Arial" w:ascii="Arial" w:hAnsi="Arial"/>
          <w:b/>
          <w:color w:val="FF0000"/>
          <w:sz w:val="22"/>
          <w:szCs w:val="22"/>
        </w:rPr>
        <w:t xml:space="preserve">IVVA: </w:t>
      </w:r>
      <w:r>
        <w:rPr>
          <w:rFonts w:cs="Arial" w:ascii="Arial" w:hAnsi="Arial"/>
          <w:sz w:val="22"/>
          <w:szCs w:val="22"/>
        </w:rPr>
        <w:t>NEGATIVO.</w:t>
      </w:r>
    </w:p>
    <w:p>
      <w:pPr>
        <w:pStyle w:val="Normal"/>
        <w:rPr>
          <w:rFonts w:ascii="Arial" w:hAnsi="Arial" w:cs="Arial"/>
          <w:color w:val="FF0000"/>
          <w:sz w:val="22"/>
          <w:szCs w:val="22"/>
        </w:rPr>
      </w:pPr>
      <w:r>
        <w:rPr>
          <w:rFonts w:cs="Arial" w:ascii="Arial" w:hAnsi="Arial"/>
          <w:color w:val="FF0000"/>
          <w:sz w:val="22"/>
          <w:szCs w:val="22"/>
        </w:rPr>
      </w:r>
    </w:p>
    <w:p>
      <w:pPr>
        <w:pStyle w:val="Normal"/>
        <w:ind w:firstLine="708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</w:rPr>
        <w:t>TEST DE SCHILLER:</w:t>
      </w:r>
      <w:r>
        <w:rPr>
          <w:rFonts w:cs="Arial" w:ascii="Arial" w:hAnsi="Arial"/>
          <w:color w:val="FF0000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NEGATIVO. 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Vagina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Tahoma" w:ascii="Tahoma" w:hAnsi="Tahoma"/>
          <w:sz w:val="20"/>
          <w:szCs w:val="20"/>
        </w:rPr>
        <w:t>Campo de usuario xVagina = «xVagina»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Vulva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Arial" w:ascii="Arial" w:hAnsi="Arial"/>
          <w:color w:val="000000"/>
        </w:rPr>
        <w:t>Campo de usuario xVulva = «xVulva»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  <w:bookmarkStart w:id="3" w:name="_GoBack"/>
      <w:bookmarkStart w:id="4" w:name="_GoBack"/>
      <w:bookmarkEnd w:id="4"/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Perineo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Tahoma" w:ascii="Tahoma" w:hAnsi="Tahoma"/>
          <w:sz w:val="20"/>
          <w:szCs w:val="20"/>
        </w:rPr>
        <w:t>Campo de usuario xPerineo = «xPerineo»</w:t>
      </w: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Región Perianal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Tahoma" w:ascii="Tahoma" w:hAnsi="Tahoma"/>
          <w:sz w:val="20"/>
          <w:szCs w:val="20"/>
        </w:rPr>
        <w:t>Campo de usuario xAnal = «xAnal»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Biopsia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Tahoma" w:ascii="Tahoma" w:hAnsi="Tahoma"/>
          <w:sz w:val="20"/>
          <w:szCs w:val="20"/>
        </w:rPr>
        <w:t>Campo de usuario xBiopsia = «xBiopsia»</w:t>
      </w:r>
      <w:r>
        <w:rPr>
          <w:rFonts w:cs="Arial" w:ascii="Arial" w:hAnsi="Arial"/>
          <w:color w:val="000000"/>
          <w:sz w:val="22"/>
          <w:szCs w:val="22"/>
        </w:rPr>
        <w:tab/>
        <w:tab/>
      </w:r>
      <w:r>
        <w:rPr>
          <w:rFonts w:cs="Arial" w:ascii="Arial" w:hAnsi="Arial"/>
          <w:b/>
          <w:color w:val="000000"/>
          <w:sz w:val="22"/>
          <w:szCs w:val="22"/>
        </w:rPr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color w:val="E41D56"/>
          <w:sz w:val="22"/>
          <w:szCs w:val="22"/>
        </w:rPr>
      </w:pPr>
      <w:r>
        <w:rPr>
          <w:rFonts w:cs="Arial" w:ascii="Arial" w:hAnsi="Arial"/>
          <w:color w:val="E41D56"/>
          <w:sz w:val="22"/>
          <w:szCs w:val="22"/>
        </w:rPr>
      </w:r>
    </w:p>
    <w:p>
      <w:pPr>
        <w:pStyle w:val="Normal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HALLAZGOS COLPOSCOPICO:</w:t>
      </w:r>
    </w:p>
    <w:p>
      <w:pPr>
        <w:pStyle w:val="Normal"/>
        <w:rPr>
          <w:rFonts w:ascii="Arial" w:hAnsi="Arial" w:cs="Arial"/>
          <w:color w:val="E41D56"/>
          <w:sz w:val="22"/>
          <w:szCs w:val="22"/>
        </w:rPr>
      </w:pPr>
      <w:r>
        <w:rPr>
          <w:rFonts w:cs="Arial" w:ascii="Arial" w:hAnsi="Arial"/>
          <w:color w:val="E41D56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  <w:t>COLPOSCOPIA ADECUADA.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  <w:t>NO ICA (NO IMÁGENES COLPOSCOPICAS ANORMALES)</w:t>
      </w:r>
    </w:p>
    <w:p>
      <w:pPr>
        <w:pStyle w:val="Normal"/>
        <w:ind w:left="3195" w:hanging="0"/>
        <w:rPr>
          <w:rFonts w:ascii="Arial" w:hAnsi="Arial" w:cs="Arial"/>
          <w:b/>
          <w:b/>
          <w:color w:val="E41D56"/>
          <w:sz w:val="22"/>
          <w:szCs w:val="22"/>
          <w:u w:val="single"/>
        </w:rPr>
      </w:pPr>
      <w:r>
        <w:rPr>
          <w:rFonts w:cs="Arial" w:ascii="Arial" w:hAnsi="Arial"/>
          <w:b/>
          <w:color w:val="E41D56"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22"/>
          <w:szCs w:val="22"/>
          <w:u w:val="single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PLAN:</w:t>
      </w:r>
    </w:p>
    <w:p>
      <w:pPr>
        <w:pStyle w:val="Normal"/>
        <w:rPr>
          <w:rFonts w:ascii="Arial" w:hAnsi="Arial" w:cs="Arial"/>
          <w:b/>
          <w:b/>
          <w:color w:val="E41D56"/>
          <w:sz w:val="22"/>
          <w:szCs w:val="22"/>
          <w:u w:val="single"/>
        </w:rPr>
      </w:pPr>
      <w:r>
        <w:rPr>
          <w:rFonts w:cs="Arial" w:ascii="Arial" w:hAnsi="Arial"/>
          <w:b/>
          <w:color w:val="E41D56"/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  <w:t>SE SUGIERE  CONTROL EN 1 AÑO.</w:t>
      </w:r>
    </w:p>
    <w:p>
      <w:pPr>
        <w:pStyle w:val="Normal"/>
        <w:rPr>
          <w:rFonts w:ascii="Arial" w:hAnsi="Arial" w:cs="Arial"/>
          <w:b/>
          <w:b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ab/>
        <w:tab/>
        <w:tab/>
        <w:tab/>
        <w:tab/>
      </w:r>
      <w:r>
        <w:rPr>
          <w:rFonts w:cs="Arial" w:ascii="Arial" w:hAnsi="Arial"/>
        </w:rPr>
        <w:tab/>
        <w:tab/>
        <w:tab/>
        <w:t>----------------------------------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</w:rPr>
        <w:t>Dr. Javier Chumpitaz Panta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ab/>
        <w:tab/>
        <w:t>GINECOLOGO-OBSTETRA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ab/>
        <w:tab/>
        <w:t xml:space="preserve">   CMP31239 – RNE 22022</w:t>
      </w:r>
    </w:p>
    <w:p>
      <w:pPr>
        <w:pStyle w:val="Normal"/>
        <w:rPr>
          <w:rFonts w:ascii="Arial" w:hAnsi="Arial" w:cs="Arial"/>
        </w:rPr>
      </w:pPr>
      <w:r>
        <w:rPr/>
      </w:r>
    </w:p>
    <w:sectPr>
      <w:type w:val="nextPage"/>
      <w:pgSz w:w="12240" w:h="15840"/>
      <w:pgMar w:left="2665" w:right="1041" w:header="0" w:top="3402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555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2"/>
  <w:embedSystemFonts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 w:val="true"/>
      <w:ind w:left="4248" w:hanging="0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 w:val="true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link w:val="Puesto"/>
    <w:qFormat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character" w:styleId="TtuloCar">
    <w:name w:val="Título Car"/>
    <w:qFormat/>
    <w:rPr>
      <w:rFonts w:ascii="Arial" w:hAnsi="Arial" w:eastAsia="Arial"/>
      <w:b/>
      <w:bCs/>
      <w:sz w:val="28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rsid w:val="00e20174"/>
    <w:pPr>
      <w:spacing w:before="0" w:after="12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ular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essageHeader">
    <w:name w:val="Message Header"/>
    <w:basedOn w:val="Normal"/>
    <w:qFormat/>
    <w:rsid w:val="00e2017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Bullet2">
    <w:name w:val="List Bullet 2"/>
    <w:basedOn w:val="Normal"/>
    <w:autoRedefine/>
    <w:qFormat/>
    <w:rsid w:val="00e20174"/>
    <w:pPr/>
    <w:rPr/>
  </w:style>
  <w:style w:type="paragraph" w:styleId="ListParagraph">
    <w:name w:val="List Paragraph"/>
    <w:basedOn w:val="Normal"/>
    <w:uiPriority w:val="34"/>
    <w:qFormat/>
    <w:rsid w:val="002578ed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LibreOffice/6.4.3.2$Linux_X86_64 LibreOffice_project/40$Build-2</Application>
  <Pages>1</Pages>
  <Words>90</Words>
  <Characters>623</Characters>
  <CharactersWithSpaces>794</CharactersWithSpaces>
  <Paragraphs>28</Paragraphs>
  <Company>Microsoft Office 2000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dc:description/>
  <dc:language>es-VE</dc:language>
  <cp:lastModifiedBy/>
  <dcterms:modified xsi:type="dcterms:W3CDTF">2020-06-06T10:05:10Z</dcterms:modified>
  <cp:revision>4</cp:revision>
  <dc:subject/>
  <dc:title>INFORME ECOGRAFICO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Office 2000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