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1" w:rsidRPr="003C6767" w:rsidRDefault="00CD4AD8" w:rsidP="0044228C">
      <w:pPr>
        <w:pStyle w:val="Ttulo"/>
        <w:rPr>
          <w:rFonts w:ascii="Arial Black" w:hAnsi="Arial Black" w:cs="Tahoma"/>
          <w:i/>
          <w:u w:val="single"/>
        </w:rPr>
      </w:pPr>
      <w:r w:rsidRPr="003C6767">
        <w:rPr>
          <w:rFonts w:ascii="Arial Black" w:hAnsi="Arial Black" w:cs="Tahoma"/>
          <w:i/>
          <w:u w:val="single"/>
        </w:rPr>
        <w:t xml:space="preserve">INFORME </w:t>
      </w:r>
      <w:r w:rsidR="0044228C" w:rsidRPr="003C6767">
        <w:rPr>
          <w:rFonts w:ascii="Arial Black" w:hAnsi="Arial Black" w:cs="Tahoma"/>
          <w:i/>
          <w:u w:val="single"/>
        </w:rPr>
        <w:t>ULTRASONOGRÁFICO</w:t>
      </w:r>
    </w:p>
    <w:p w:rsidR="007B5821" w:rsidRPr="003C6767" w:rsidRDefault="007B5821">
      <w:pPr>
        <w:rPr>
          <w:rFonts w:ascii="Tahoma" w:hAnsi="Tahoma" w:cs="Tahoma"/>
          <w:i/>
          <w:sz w:val="20"/>
          <w:szCs w:val="20"/>
        </w:rPr>
      </w:pPr>
    </w:p>
    <w:p w:rsidR="00883793" w:rsidRPr="00551E69" w:rsidRDefault="00883793" w:rsidP="0088379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83793" w:rsidRPr="00551E69" w:rsidRDefault="00883793" w:rsidP="0088379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83793" w:rsidRPr="00551E69" w:rsidRDefault="00883793" w:rsidP="0088379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83793" w:rsidRPr="00551E69" w:rsidRDefault="00883793" w:rsidP="0088379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A33B1B" w:rsidRPr="00AF5E49" w:rsidRDefault="00A33B1B" w:rsidP="00A33B1B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362014" w:rsidRPr="00AF5E49" w:rsidRDefault="00AF5E49" w:rsidP="0044228C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begin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instrText xml:space="preserve"> DOCVARIABLE  xEcografo </w:instrTex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separate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>«ecografo»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end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 EN ESCALA DE GRISES Y UTILIZANDO TRANSDUCTOR CONVEXO MULTIFRECUENCIAL, MUESTRA:</w:t>
      </w:r>
    </w:p>
    <w:p w:rsidR="00A33B1B" w:rsidRPr="00AF5E49" w:rsidRDefault="00A33B1B" w:rsidP="00A33B1B">
      <w:pPr>
        <w:rPr>
          <w:rFonts w:ascii="Tahoma" w:hAnsi="Tahoma" w:cs="Arial"/>
          <w:i/>
          <w:sz w:val="20"/>
          <w:szCs w:val="20"/>
        </w:rPr>
      </w:pPr>
    </w:p>
    <w:p w:rsidR="00A33B1B" w:rsidRPr="00AF5E49" w:rsidRDefault="00A33B1B" w:rsidP="00A33B1B">
      <w:pPr>
        <w:jc w:val="both"/>
        <w:rPr>
          <w:rFonts w:ascii="Tahoma" w:hAnsi="Tahoma" w:cs="Arial"/>
          <w:bCs/>
          <w:i/>
          <w:sz w:val="20"/>
          <w:szCs w:val="20"/>
        </w:rPr>
      </w:pPr>
      <w:r w:rsidRPr="00AF5E49">
        <w:rPr>
          <w:rFonts w:ascii="Tahoma" w:hAnsi="Tahoma" w:cs="Arial"/>
          <w:b/>
          <w:bCs/>
          <w:i/>
          <w:sz w:val="20"/>
          <w:szCs w:val="20"/>
        </w:rPr>
        <w:t>Vejiga</w:t>
      </w:r>
      <w:r w:rsidR="0044228C" w:rsidRPr="00AF5E49">
        <w:rPr>
          <w:rFonts w:ascii="Tahoma" w:hAnsi="Tahoma" w:cs="Arial"/>
          <w:b/>
          <w:bCs/>
          <w:i/>
          <w:sz w:val="20"/>
          <w:szCs w:val="20"/>
        </w:rPr>
        <w:t>,</w:t>
      </w:r>
      <w:r w:rsidRPr="00AF5E49">
        <w:rPr>
          <w:rFonts w:ascii="Tahoma" w:hAnsi="Tahoma" w:cs="Arial"/>
          <w:b/>
          <w:bCs/>
          <w:i/>
          <w:sz w:val="20"/>
          <w:szCs w:val="20"/>
        </w:rPr>
        <w:t xml:space="preserve"> </w:t>
      </w:r>
      <w:r w:rsidR="0044228C" w:rsidRPr="00AF5E49">
        <w:rPr>
          <w:rFonts w:ascii="Tahoma" w:hAnsi="Tahoma" w:cs="Arial"/>
          <w:bCs/>
          <w:i/>
          <w:sz w:val="20"/>
          <w:szCs w:val="20"/>
        </w:rPr>
        <w:t>de</w:t>
      </w:r>
      <w:r w:rsidR="0044228C" w:rsidRPr="00AF5E49">
        <w:rPr>
          <w:rFonts w:ascii="Tahoma" w:hAnsi="Tahoma" w:cs="Arial"/>
          <w:b/>
          <w:bCs/>
          <w:i/>
          <w:sz w:val="20"/>
          <w:szCs w:val="20"/>
        </w:rPr>
        <w:t xml:space="preserve"> </w:t>
      </w:r>
      <w:r w:rsidRPr="00AF5E49">
        <w:rPr>
          <w:rFonts w:ascii="Tahoma" w:hAnsi="Tahoma" w:cs="Arial"/>
          <w:bCs/>
          <w:i/>
          <w:sz w:val="20"/>
          <w:szCs w:val="20"/>
        </w:rPr>
        <w:t>adecuada</w:t>
      </w:r>
      <w:r w:rsidR="0044228C" w:rsidRPr="00AF5E49">
        <w:rPr>
          <w:rFonts w:ascii="Tahoma" w:hAnsi="Tahoma" w:cs="Arial"/>
          <w:bCs/>
          <w:i/>
          <w:sz w:val="20"/>
          <w:szCs w:val="20"/>
        </w:rPr>
        <w:t xml:space="preserve"> </w:t>
      </w:r>
      <w:r w:rsidRPr="00AF5E49">
        <w:rPr>
          <w:rFonts w:ascii="Tahoma" w:hAnsi="Tahoma" w:cs="Arial"/>
          <w:bCs/>
          <w:i/>
          <w:sz w:val="20"/>
          <w:szCs w:val="20"/>
        </w:rPr>
        <w:t>distendida al momento del examen. Muestra paredes delgadas y contenido liquido homogéneo. No se evidencian imágenes litiásicas ni pólipos al interior.</w:t>
      </w:r>
    </w:p>
    <w:p w:rsidR="00F81159" w:rsidRPr="00AF5E49" w:rsidRDefault="00A33B1B" w:rsidP="00A33B1B">
      <w:pPr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bCs/>
          <w:i/>
          <w:sz w:val="20"/>
          <w:szCs w:val="20"/>
        </w:rPr>
        <w:t>Volumen Pre – Miccional: 132cc.</w:t>
      </w:r>
    </w:p>
    <w:p w:rsidR="00A33B1B" w:rsidRPr="00AF5E49" w:rsidRDefault="00A33B1B" w:rsidP="00F81159">
      <w:pPr>
        <w:widowControl w:val="0"/>
        <w:jc w:val="both"/>
        <w:rPr>
          <w:rFonts w:ascii="Tahoma" w:hAnsi="Tahoma" w:cs="Arial"/>
          <w:b/>
          <w:i/>
          <w:sz w:val="20"/>
          <w:szCs w:val="20"/>
        </w:rPr>
      </w:pP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b/>
          <w:i/>
          <w:sz w:val="20"/>
          <w:szCs w:val="20"/>
        </w:rPr>
        <w:t>El útero</w:t>
      </w:r>
      <w:r w:rsidRPr="00AF5E49">
        <w:rPr>
          <w:rFonts w:ascii="Tahoma" w:hAnsi="Tahoma" w:cs="Arial"/>
          <w:i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i/>
          <w:sz w:val="20"/>
          <w:szCs w:val="20"/>
        </w:rPr>
        <w:t xml:space="preserve">Mide </w:t>
      </w:r>
      <w:r w:rsidR="00664101" w:rsidRPr="00AF5E49">
        <w:rPr>
          <w:rFonts w:ascii="Tahoma" w:hAnsi="Tahoma" w:cs="Arial"/>
          <w:i/>
          <w:sz w:val="20"/>
          <w:szCs w:val="20"/>
        </w:rPr>
        <w:t>79</w:t>
      </w:r>
      <w:r w:rsidRPr="00AF5E49">
        <w:rPr>
          <w:rFonts w:ascii="Tahoma" w:hAnsi="Tahoma" w:cs="Arial"/>
          <w:i/>
          <w:sz w:val="20"/>
          <w:szCs w:val="20"/>
        </w:rPr>
        <w:t xml:space="preserve"> x </w:t>
      </w:r>
      <w:r w:rsidR="00664101" w:rsidRPr="00AF5E49">
        <w:rPr>
          <w:rFonts w:ascii="Tahoma" w:hAnsi="Tahoma" w:cs="Arial"/>
          <w:i/>
          <w:sz w:val="20"/>
          <w:szCs w:val="20"/>
        </w:rPr>
        <w:t>50</w:t>
      </w:r>
      <w:r w:rsidRPr="00AF5E49">
        <w:rPr>
          <w:rFonts w:ascii="Tahoma" w:hAnsi="Tahoma" w:cs="Arial"/>
          <w:i/>
          <w:sz w:val="20"/>
          <w:szCs w:val="20"/>
        </w:rPr>
        <w:t xml:space="preserve"> x </w:t>
      </w:r>
      <w:r w:rsidR="00664101" w:rsidRPr="00AF5E49">
        <w:rPr>
          <w:rFonts w:ascii="Tahoma" w:hAnsi="Tahoma" w:cs="Arial"/>
          <w:i/>
          <w:sz w:val="20"/>
          <w:szCs w:val="20"/>
        </w:rPr>
        <w:t>39</w:t>
      </w:r>
      <w:r w:rsidRPr="00AF5E49">
        <w:rPr>
          <w:rFonts w:ascii="Tahoma" w:hAnsi="Tahoma" w:cs="Arial"/>
          <w:i/>
          <w:sz w:val="20"/>
          <w:szCs w:val="20"/>
        </w:rPr>
        <w:t xml:space="preserve">mm de diámetro en sentido longitudinal, transverso y antero posterior respectivamente. </w:t>
      </w: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b/>
          <w:i/>
          <w:sz w:val="20"/>
          <w:szCs w:val="20"/>
        </w:rPr>
        <w:t>Cavidad uterina</w:t>
      </w:r>
      <w:r w:rsidRPr="00AF5E49">
        <w:rPr>
          <w:rFonts w:ascii="Tahoma" w:hAnsi="Tahoma" w:cs="Arial"/>
          <w:i/>
          <w:sz w:val="20"/>
          <w:szCs w:val="20"/>
        </w:rPr>
        <w:t xml:space="preserve"> muestra endometrio de </w:t>
      </w:r>
      <w:r w:rsidR="00664101" w:rsidRPr="00AF5E49">
        <w:rPr>
          <w:rFonts w:ascii="Tahoma" w:hAnsi="Tahoma" w:cs="Arial"/>
          <w:i/>
          <w:sz w:val="20"/>
          <w:szCs w:val="20"/>
        </w:rPr>
        <w:t>11</w:t>
      </w:r>
      <w:r w:rsidRPr="00AF5E49">
        <w:rPr>
          <w:rFonts w:ascii="Tahoma" w:hAnsi="Tahoma" w:cs="Arial"/>
          <w:i/>
          <w:sz w:val="20"/>
          <w:szCs w:val="20"/>
        </w:rPr>
        <w:t>mm de espesor uniforme</w:t>
      </w:r>
      <w:r w:rsidR="00664101" w:rsidRPr="00AF5E49">
        <w:rPr>
          <w:rFonts w:ascii="Tahoma" w:hAnsi="Tahoma" w:cs="Arial"/>
          <w:i/>
          <w:sz w:val="20"/>
          <w:szCs w:val="20"/>
        </w:rPr>
        <w:t>, no ocupado al momento del examen</w:t>
      </w:r>
      <w:r w:rsidRPr="00AF5E49">
        <w:rPr>
          <w:rFonts w:ascii="Tahoma" w:hAnsi="Tahoma" w:cs="Arial"/>
          <w:i/>
          <w:sz w:val="20"/>
          <w:szCs w:val="20"/>
        </w:rPr>
        <w:t>.</w:t>
      </w: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b/>
          <w:i/>
          <w:sz w:val="20"/>
          <w:szCs w:val="20"/>
        </w:rPr>
        <w:t>Cuello uterino</w:t>
      </w:r>
      <w:r w:rsidRPr="00AF5E49">
        <w:rPr>
          <w:rFonts w:ascii="Tahoma" w:hAnsi="Tahoma" w:cs="Arial"/>
          <w:i/>
          <w:sz w:val="20"/>
          <w:szCs w:val="20"/>
        </w:rPr>
        <w:t xml:space="preserve"> de ecotextura homogénea sin evidencia de lesiones focales sólidas ni quísticas.</w:t>
      </w:r>
    </w:p>
    <w:p w:rsidR="0044228C" w:rsidRPr="00AF5E49" w:rsidRDefault="0044228C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i/>
          <w:sz w:val="20"/>
          <w:szCs w:val="20"/>
        </w:rPr>
        <w:t>OCI cerrado.</w:t>
      </w: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664101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i/>
          <w:sz w:val="20"/>
          <w:szCs w:val="20"/>
        </w:rPr>
        <w:t xml:space="preserve">Ambos ovarios son de morfología ovoidea. No </w:t>
      </w:r>
      <w:r w:rsidR="0044228C" w:rsidRPr="00AF5E49">
        <w:rPr>
          <w:rFonts w:ascii="Tahoma" w:hAnsi="Tahoma" w:cs="Arial"/>
          <w:i/>
          <w:sz w:val="20"/>
          <w:szCs w:val="20"/>
        </w:rPr>
        <w:t xml:space="preserve">se evidencian </w:t>
      </w:r>
      <w:r w:rsidRPr="00AF5E49">
        <w:rPr>
          <w:rFonts w:ascii="Tahoma" w:hAnsi="Tahoma" w:cs="Arial"/>
          <w:i/>
          <w:sz w:val="20"/>
          <w:szCs w:val="20"/>
        </w:rPr>
        <w:t>imágenes expansivas sólidas</w:t>
      </w:r>
      <w:r w:rsidR="0044228C" w:rsidRPr="00AF5E49">
        <w:rPr>
          <w:rFonts w:ascii="Tahoma" w:hAnsi="Tahoma" w:cs="Arial"/>
          <w:i/>
          <w:sz w:val="20"/>
          <w:szCs w:val="20"/>
        </w:rPr>
        <w:t xml:space="preserve"> ni quísticas complejas al momento del examen.</w:t>
      </w: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  <w:r w:rsidRPr="00AF5E49">
        <w:rPr>
          <w:rFonts w:ascii="Tahoma" w:hAnsi="Tahoma" w:cs="Arial"/>
          <w:i/>
          <w:sz w:val="20"/>
          <w:szCs w:val="20"/>
          <w:lang w:val="pt-BR"/>
        </w:rPr>
        <w:t xml:space="preserve">Estroma ovárico </w:t>
      </w:r>
      <w:r w:rsidR="0044228C" w:rsidRPr="00AF5E49">
        <w:rPr>
          <w:rFonts w:ascii="Tahoma" w:hAnsi="Tahoma" w:cs="Arial"/>
          <w:i/>
          <w:sz w:val="20"/>
          <w:szCs w:val="20"/>
          <w:lang w:val="pt-BR"/>
        </w:rPr>
        <w:t xml:space="preserve">bilateral </w:t>
      </w:r>
      <w:r w:rsidRPr="00AF5E49">
        <w:rPr>
          <w:rFonts w:ascii="Tahoma" w:hAnsi="Tahoma" w:cs="Arial"/>
          <w:i/>
          <w:sz w:val="20"/>
          <w:szCs w:val="20"/>
          <w:lang w:val="pt-BR"/>
        </w:rPr>
        <w:t xml:space="preserve">de aspecto conservado.  </w:t>
      </w: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b/>
          <w:i/>
          <w:sz w:val="20"/>
          <w:szCs w:val="20"/>
        </w:rPr>
        <w:t>El ovario derecho</w:t>
      </w:r>
      <w:r w:rsidRPr="00AF5E49">
        <w:rPr>
          <w:rFonts w:ascii="Tahoma" w:hAnsi="Tahoma" w:cs="Arial"/>
          <w:i/>
          <w:sz w:val="20"/>
          <w:szCs w:val="20"/>
        </w:rPr>
        <w:t xml:space="preserve"> mide </w:t>
      </w:r>
      <w:r w:rsidR="00664101" w:rsidRPr="00AF5E49">
        <w:rPr>
          <w:rFonts w:ascii="Tahoma" w:hAnsi="Tahoma" w:cs="Arial"/>
          <w:i/>
          <w:sz w:val="20"/>
          <w:szCs w:val="20"/>
        </w:rPr>
        <w:t>33</w:t>
      </w:r>
      <w:r w:rsidRPr="00AF5E49">
        <w:rPr>
          <w:rFonts w:ascii="Tahoma" w:hAnsi="Tahoma" w:cs="Arial"/>
          <w:i/>
          <w:sz w:val="20"/>
          <w:szCs w:val="20"/>
        </w:rPr>
        <w:t xml:space="preserve"> x </w:t>
      </w:r>
      <w:r w:rsidR="00664101" w:rsidRPr="00AF5E49">
        <w:rPr>
          <w:rFonts w:ascii="Tahoma" w:hAnsi="Tahoma" w:cs="Arial"/>
          <w:i/>
          <w:sz w:val="20"/>
          <w:szCs w:val="20"/>
        </w:rPr>
        <w:t>14</w:t>
      </w:r>
      <w:r w:rsidRPr="00AF5E49">
        <w:rPr>
          <w:rFonts w:ascii="Tahoma" w:hAnsi="Tahoma" w:cs="Arial"/>
          <w:i/>
          <w:sz w:val="20"/>
          <w:szCs w:val="20"/>
        </w:rPr>
        <w:t>mm.</w:t>
      </w: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b/>
          <w:i/>
          <w:sz w:val="20"/>
          <w:szCs w:val="20"/>
        </w:rPr>
        <w:t>El ovario izquierdo</w:t>
      </w:r>
      <w:r w:rsidRPr="00AF5E49">
        <w:rPr>
          <w:rFonts w:ascii="Tahoma" w:hAnsi="Tahoma" w:cs="Arial"/>
          <w:i/>
          <w:sz w:val="20"/>
          <w:szCs w:val="20"/>
        </w:rPr>
        <w:t xml:space="preserve"> mide </w:t>
      </w:r>
      <w:r w:rsidR="00664101" w:rsidRPr="00AF5E49">
        <w:rPr>
          <w:rFonts w:ascii="Tahoma" w:hAnsi="Tahoma" w:cs="Arial"/>
          <w:i/>
          <w:sz w:val="20"/>
          <w:szCs w:val="20"/>
        </w:rPr>
        <w:t>35</w:t>
      </w:r>
      <w:r w:rsidR="00030E1F" w:rsidRPr="00AF5E49">
        <w:rPr>
          <w:rFonts w:ascii="Tahoma" w:hAnsi="Tahoma" w:cs="Arial"/>
          <w:i/>
          <w:sz w:val="20"/>
          <w:szCs w:val="20"/>
        </w:rPr>
        <w:t xml:space="preserve"> </w:t>
      </w:r>
      <w:r w:rsidRPr="00AF5E49">
        <w:rPr>
          <w:rFonts w:ascii="Tahoma" w:hAnsi="Tahoma" w:cs="Arial"/>
          <w:i/>
          <w:sz w:val="20"/>
          <w:szCs w:val="20"/>
        </w:rPr>
        <w:t xml:space="preserve">x </w:t>
      </w:r>
      <w:r w:rsidR="00664101" w:rsidRPr="00AF5E49">
        <w:rPr>
          <w:rFonts w:ascii="Tahoma" w:hAnsi="Tahoma" w:cs="Arial"/>
          <w:i/>
          <w:sz w:val="20"/>
          <w:szCs w:val="20"/>
        </w:rPr>
        <w:t>20</w:t>
      </w:r>
      <w:r w:rsidRPr="00AF5E49">
        <w:rPr>
          <w:rFonts w:ascii="Tahoma" w:hAnsi="Tahoma" w:cs="Arial"/>
          <w:i/>
          <w:sz w:val="20"/>
          <w:szCs w:val="20"/>
        </w:rPr>
        <w:t>mm.</w:t>
      </w: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AF5E49" w:rsidRDefault="0044228C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i/>
          <w:sz w:val="20"/>
          <w:szCs w:val="20"/>
        </w:rPr>
        <w:t>S</w:t>
      </w:r>
      <w:r w:rsidR="00F81159" w:rsidRPr="00AF5E49">
        <w:rPr>
          <w:rFonts w:ascii="Tahoma" w:hAnsi="Tahoma" w:cs="Arial"/>
          <w:i/>
          <w:sz w:val="20"/>
          <w:szCs w:val="20"/>
        </w:rPr>
        <w:t xml:space="preserve">aco </w:t>
      </w:r>
      <w:r w:rsidR="001F4A27" w:rsidRPr="00AF5E49">
        <w:rPr>
          <w:rFonts w:ascii="Tahoma" w:hAnsi="Tahoma" w:cs="Arial"/>
          <w:i/>
          <w:sz w:val="20"/>
          <w:szCs w:val="20"/>
        </w:rPr>
        <w:t xml:space="preserve">de </w:t>
      </w:r>
      <w:r w:rsidRPr="00AF5E49">
        <w:rPr>
          <w:rFonts w:ascii="Tahoma" w:hAnsi="Tahoma" w:cs="Arial"/>
          <w:i/>
          <w:sz w:val="20"/>
          <w:szCs w:val="20"/>
        </w:rPr>
        <w:t>D</w:t>
      </w:r>
      <w:r w:rsidR="001F4A27" w:rsidRPr="00AF5E49">
        <w:rPr>
          <w:rFonts w:ascii="Tahoma" w:hAnsi="Tahoma" w:cs="Arial"/>
          <w:i/>
          <w:sz w:val="20"/>
          <w:szCs w:val="20"/>
        </w:rPr>
        <w:t xml:space="preserve">ouglas </w:t>
      </w:r>
      <w:r w:rsidRPr="00AF5E49">
        <w:rPr>
          <w:rFonts w:ascii="Tahoma" w:hAnsi="Tahoma" w:cs="Arial"/>
          <w:i/>
          <w:sz w:val="20"/>
          <w:szCs w:val="20"/>
        </w:rPr>
        <w:t>ocupado por líquido libre en moderada cantidad</w:t>
      </w:r>
      <w:r w:rsidR="00F81159" w:rsidRPr="00AF5E49">
        <w:rPr>
          <w:rFonts w:ascii="Tahoma" w:hAnsi="Tahoma" w:cs="Arial"/>
          <w:i/>
          <w:sz w:val="20"/>
          <w:szCs w:val="20"/>
        </w:rPr>
        <w:t xml:space="preserve">. </w:t>
      </w: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AF5E49" w:rsidRDefault="007B3473" w:rsidP="00F81159">
      <w:pPr>
        <w:pStyle w:val="Textoindependiente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i/>
          <w:sz w:val="20"/>
          <w:szCs w:val="20"/>
          <w:u w:val="single"/>
        </w:rPr>
        <w:t>HALLAZGOS ECOGRÁFICOS</w:t>
      </w:r>
      <w:r w:rsidR="00F81159" w:rsidRPr="00AF5E49">
        <w:rPr>
          <w:rFonts w:ascii="Tahoma" w:hAnsi="Tahoma" w:cs="Arial"/>
          <w:b/>
          <w:i/>
          <w:sz w:val="20"/>
          <w:szCs w:val="20"/>
        </w:rPr>
        <w:t>:</w:t>
      </w:r>
    </w:p>
    <w:p w:rsidR="00F81159" w:rsidRPr="00AF5E49" w:rsidRDefault="00F81159" w:rsidP="00F81159">
      <w:pPr>
        <w:widowControl w:val="0"/>
        <w:rPr>
          <w:rFonts w:ascii="Tahoma" w:hAnsi="Tahoma" w:cs="Arial"/>
          <w:i/>
          <w:sz w:val="20"/>
          <w:szCs w:val="20"/>
        </w:rPr>
      </w:pP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i/>
          <w:sz w:val="20"/>
          <w:szCs w:val="20"/>
        </w:rPr>
        <w:t xml:space="preserve">UTERO </w:t>
      </w:r>
      <w:r w:rsidR="00664101" w:rsidRPr="00AF5E49">
        <w:rPr>
          <w:rFonts w:ascii="Tahoma" w:hAnsi="Tahoma" w:cs="Arial"/>
          <w:i/>
          <w:sz w:val="20"/>
          <w:szCs w:val="20"/>
        </w:rPr>
        <w:t xml:space="preserve">Y OVARIOS </w:t>
      </w:r>
      <w:r w:rsidRPr="00AF5E49">
        <w:rPr>
          <w:rFonts w:ascii="Tahoma" w:hAnsi="Tahoma" w:cs="Arial"/>
          <w:i/>
          <w:sz w:val="20"/>
          <w:szCs w:val="20"/>
        </w:rPr>
        <w:t>SIN IMÁGENES DE PATOLOGIA.</w:t>
      </w:r>
    </w:p>
    <w:p w:rsidR="0044228C" w:rsidRPr="00AF5E49" w:rsidRDefault="0044228C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i/>
          <w:sz w:val="20"/>
          <w:szCs w:val="20"/>
        </w:rPr>
        <w:t>LIQUIDO LIBRE EN SACO DE DOUGLAS DE EAD – D/C EPI.</w:t>
      </w: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AF5E49" w:rsidRDefault="00F81159" w:rsidP="00F81159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i/>
          <w:sz w:val="20"/>
          <w:szCs w:val="20"/>
        </w:rPr>
        <w:t xml:space="preserve">S/S CORRELACIONAR CON DATOS CLINICOS Y </w:t>
      </w:r>
      <w:r w:rsidR="001F4A27" w:rsidRPr="00AF5E49">
        <w:rPr>
          <w:rFonts w:ascii="Tahoma" w:hAnsi="Tahoma" w:cs="Arial"/>
          <w:i/>
          <w:sz w:val="20"/>
          <w:szCs w:val="20"/>
        </w:rPr>
        <w:t xml:space="preserve">EXAMENES </w:t>
      </w:r>
      <w:r w:rsidRPr="00AF5E49">
        <w:rPr>
          <w:rFonts w:ascii="Tahoma" w:hAnsi="Tahoma" w:cs="Arial"/>
          <w:i/>
          <w:sz w:val="20"/>
          <w:szCs w:val="20"/>
        </w:rPr>
        <w:t>DE LABORATORIO.</w:t>
      </w:r>
    </w:p>
    <w:p w:rsidR="0044228C" w:rsidRPr="00AF5E49" w:rsidRDefault="0044228C" w:rsidP="0044228C">
      <w:pPr>
        <w:pStyle w:val="Textoindependiente"/>
        <w:rPr>
          <w:rFonts w:ascii="Tahoma" w:hAnsi="Tahoma" w:cs="Arial"/>
          <w:i/>
          <w:sz w:val="20"/>
          <w:szCs w:val="20"/>
        </w:rPr>
      </w:pPr>
    </w:p>
    <w:p w:rsidR="00F81159" w:rsidRPr="00AF5E49" w:rsidRDefault="00F81159" w:rsidP="0044228C">
      <w:pPr>
        <w:pStyle w:val="Textoindependiente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i/>
          <w:sz w:val="20"/>
          <w:szCs w:val="20"/>
        </w:rPr>
        <w:t>ATENTAMENTE</w:t>
      </w:r>
    </w:p>
    <w:p w:rsidR="00F81159" w:rsidRPr="00AF5E49" w:rsidRDefault="00F81159" w:rsidP="00F81159">
      <w:pPr>
        <w:rPr>
          <w:rFonts w:ascii="Tahoma" w:hAnsi="Tahoma" w:cs="Arial"/>
          <w:i/>
          <w:sz w:val="20"/>
          <w:szCs w:val="20"/>
        </w:rPr>
      </w:pPr>
    </w:p>
    <w:sectPr w:rsidR="00F81159" w:rsidRPr="00AF5E49" w:rsidSect="001F4A27">
      <w:pgSz w:w="12240" w:h="15840"/>
      <w:pgMar w:top="1797" w:right="1080" w:bottom="226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6E5"/>
    <w:rsid w:val="00013B66"/>
    <w:rsid w:val="00021EF2"/>
    <w:rsid w:val="0002572C"/>
    <w:rsid w:val="0002610F"/>
    <w:rsid w:val="000271DF"/>
    <w:rsid w:val="00030E1F"/>
    <w:rsid w:val="00033678"/>
    <w:rsid w:val="00033953"/>
    <w:rsid w:val="0003578C"/>
    <w:rsid w:val="000361E2"/>
    <w:rsid w:val="00037EB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1030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7D81"/>
    <w:rsid w:val="000B0163"/>
    <w:rsid w:val="000B0219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5FB1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5FA0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363"/>
    <w:rsid w:val="001D4891"/>
    <w:rsid w:val="001D5C6D"/>
    <w:rsid w:val="001E165A"/>
    <w:rsid w:val="001E21A8"/>
    <w:rsid w:val="001E7146"/>
    <w:rsid w:val="001E7BCC"/>
    <w:rsid w:val="001F079A"/>
    <w:rsid w:val="001F1366"/>
    <w:rsid w:val="001F2667"/>
    <w:rsid w:val="001F29C8"/>
    <w:rsid w:val="001F2D4F"/>
    <w:rsid w:val="001F4A27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7EA7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4185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16F1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2FF8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2014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234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6767"/>
    <w:rsid w:val="003D1FE9"/>
    <w:rsid w:val="003D245A"/>
    <w:rsid w:val="003D3AEA"/>
    <w:rsid w:val="003D3D61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228C"/>
    <w:rsid w:val="004445DA"/>
    <w:rsid w:val="00444E02"/>
    <w:rsid w:val="00444EB4"/>
    <w:rsid w:val="0044745F"/>
    <w:rsid w:val="00450340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678E0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29D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3FA1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0F77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3232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594A"/>
    <w:rsid w:val="005A081C"/>
    <w:rsid w:val="005A1D12"/>
    <w:rsid w:val="005A3FB2"/>
    <w:rsid w:val="005A4ED5"/>
    <w:rsid w:val="005A5B10"/>
    <w:rsid w:val="005A7992"/>
    <w:rsid w:val="005B1E7D"/>
    <w:rsid w:val="005B2552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575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B25"/>
    <w:rsid w:val="00663C22"/>
    <w:rsid w:val="00664101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2069"/>
    <w:rsid w:val="006C0D06"/>
    <w:rsid w:val="006C2D91"/>
    <w:rsid w:val="006C527D"/>
    <w:rsid w:val="006C6779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7B9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807"/>
    <w:rsid w:val="00795F5B"/>
    <w:rsid w:val="00796F54"/>
    <w:rsid w:val="00797228"/>
    <w:rsid w:val="007A0E28"/>
    <w:rsid w:val="007A1F5D"/>
    <w:rsid w:val="007A6616"/>
    <w:rsid w:val="007A7722"/>
    <w:rsid w:val="007B0298"/>
    <w:rsid w:val="007B3473"/>
    <w:rsid w:val="007B34FE"/>
    <w:rsid w:val="007B4502"/>
    <w:rsid w:val="007B5821"/>
    <w:rsid w:val="007B6EEE"/>
    <w:rsid w:val="007C14BF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69EC"/>
    <w:rsid w:val="007F7B9A"/>
    <w:rsid w:val="007F7F62"/>
    <w:rsid w:val="00801671"/>
    <w:rsid w:val="008027BF"/>
    <w:rsid w:val="00807A51"/>
    <w:rsid w:val="00810FF3"/>
    <w:rsid w:val="00812BEE"/>
    <w:rsid w:val="00813DD5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3793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03F5"/>
    <w:rsid w:val="008A17B0"/>
    <w:rsid w:val="008A199D"/>
    <w:rsid w:val="008A199F"/>
    <w:rsid w:val="008A26E2"/>
    <w:rsid w:val="008A3995"/>
    <w:rsid w:val="008A5B95"/>
    <w:rsid w:val="008A5EB9"/>
    <w:rsid w:val="008A7ACA"/>
    <w:rsid w:val="008B0C07"/>
    <w:rsid w:val="008B185D"/>
    <w:rsid w:val="008B54A5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6484"/>
    <w:rsid w:val="008E7128"/>
    <w:rsid w:val="008E7C3A"/>
    <w:rsid w:val="008F3617"/>
    <w:rsid w:val="008F5330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1CAC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2EFC"/>
    <w:rsid w:val="009938C2"/>
    <w:rsid w:val="009964AA"/>
    <w:rsid w:val="00997289"/>
    <w:rsid w:val="009A0B98"/>
    <w:rsid w:val="009A1487"/>
    <w:rsid w:val="009A1A83"/>
    <w:rsid w:val="009A44AE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3B93"/>
    <w:rsid w:val="009D4687"/>
    <w:rsid w:val="009D532F"/>
    <w:rsid w:val="009D6609"/>
    <w:rsid w:val="009E0755"/>
    <w:rsid w:val="009E202E"/>
    <w:rsid w:val="009E25BD"/>
    <w:rsid w:val="009E2CED"/>
    <w:rsid w:val="009E37CA"/>
    <w:rsid w:val="009E3AA5"/>
    <w:rsid w:val="009E4B01"/>
    <w:rsid w:val="009E5F3E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3B1B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6E24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3E0C"/>
    <w:rsid w:val="00AD4A94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5E49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1C9E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5CEB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90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4B58"/>
    <w:rsid w:val="00C55055"/>
    <w:rsid w:val="00C55B53"/>
    <w:rsid w:val="00C5770C"/>
    <w:rsid w:val="00C62851"/>
    <w:rsid w:val="00C6309F"/>
    <w:rsid w:val="00C640DB"/>
    <w:rsid w:val="00C671AB"/>
    <w:rsid w:val="00C70C0E"/>
    <w:rsid w:val="00C71A3B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62C5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506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684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4B3D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1A0A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46"/>
    <w:rsid w:val="00E45A52"/>
    <w:rsid w:val="00E46BD5"/>
    <w:rsid w:val="00E51D93"/>
    <w:rsid w:val="00E53C7C"/>
    <w:rsid w:val="00E5700D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0822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67FD3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927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3CDF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6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10</cp:revision>
  <cp:lastPrinted>2009-05-12T17:51:00Z</cp:lastPrinted>
  <dcterms:created xsi:type="dcterms:W3CDTF">2016-02-10T16:08:00Z</dcterms:created>
  <dcterms:modified xsi:type="dcterms:W3CDTF">2019-01-08T13:54:00Z</dcterms:modified>
</cp:coreProperties>
</file>