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B4B" w:rsidRPr="00BF4B4B" w:rsidRDefault="00BF4B4B" w:rsidP="00BF4B4B">
      <w:pPr>
        <w:pStyle w:val="Ttulo"/>
        <w:rPr>
          <w:rFonts w:ascii="Arial Black" w:hAnsi="Arial Black" w:cs="Tahoma"/>
          <w:i/>
          <w:u w:val="single"/>
        </w:rPr>
      </w:pPr>
      <w:r w:rsidRPr="00BF4B4B">
        <w:rPr>
          <w:rFonts w:ascii="Arial Black" w:hAnsi="Arial Black" w:cs="Tahoma"/>
          <w:i/>
          <w:u w:val="single"/>
        </w:rPr>
        <w:t>INFORME ULTRASONOGRÁFICO</w:t>
      </w:r>
    </w:p>
    <w:p w:rsidR="00BF4B4B" w:rsidRPr="00BF4B4B" w:rsidRDefault="00BF4B4B" w:rsidP="00BF4B4B">
      <w:pPr>
        <w:rPr>
          <w:rFonts w:ascii="Tahoma" w:hAnsi="Tahoma" w:cs="Tahoma"/>
          <w:i/>
          <w:sz w:val="20"/>
          <w:szCs w:val="20"/>
        </w:rPr>
      </w:pPr>
    </w:p>
    <w:p w:rsidR="00BC62BF" w:rsidRPr="00551E69" w:rsidRDefault="00BC62BF" w:rsidP="00BC62B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C62BF" w:rsidRPr="00551E69" w:rsidRDefault="00BC62BF" w:rsidP="00BC62B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C62BF" w:rsidRPr="00551E69" w:rsidRDefault="00BC62BF" w:rsidP="00BC62B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C62BF" w:rsidRPr="00551E69" w:rsidRDefault="00BC62BF" w:rsidP="00BC62B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BF4B4B" w:rsidRPr="00882F32" w:rsidRDefault="00BF4B4B" w:rsidP="00BF4B4B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F81159" w:rsidRPr="00882F32" w:rsidRDefault="00882F32" w:rsidP="00BF4B4B">
      <w:pPr>
        <w:pStyle w:val="Ttulo1"/>
        <w:jc w:val="both"/>
        <w:rPr>
          <w:rFonts w:ascii="Tahoma" w:hAnsi="Tahoma"/>
          <w:i/>
          <w:color w:val="000000"/>
          <w:sz w:val="20"/>
          <w:szCs w:val="20"/>
        </w:rPr>
      </w:pP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begin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instrText xml:space="preserve"> DOCVARIABLE  xEcografo </w:instrTex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separate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>«ecografo»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end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 EN ESCALA DE GRISES Y UTILIZANDO TRANSDUCTOR CONVEXO MULTIFRECUENCIAL, MUESTRA:</w:t>
      </w:r>
    </w:p>
    <w:p w:rsidR="00F81159" w:rsidRPr="00882F32" w:rsidRDefault="00F81159" w:rsidP="00F81159">
      <w:pPr>
        <w:rPr>
          <w:rFonts w:ascii="Tahoma" w:hAnsi="Tahoma" w:cs="Arial"/>
          <w:i/>
          <w:color w:val="000000"/>
          <w:sz w:val="20"/>
          <w:szCs w:val="20"/>
        </w:rPr>
      </w:pPr>
    </w:p>
    <w:p w:rsidR="004773A2" w:rsidRPr="00882F32" w:rsidRDefault="004773A2" w:rsidP="004773A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882F32">
        <w:rPr>
          <w:rFonts w:ascii="Tahoma" w:hAnsi="Tahoma" w:cs="Arial"/>
          <w:b/>
          <w:i/>
          <w:noProof/>
          <w:sz w:val="20"/>
          <w:szCs w:val="20"/>
        </w:rPr>
        <w:t>Vejiga</w:t>
      </w:r>
      <w:r w:rsidRPr="00882F32">
        <w:rPr>
          <w:rFonts w:ascii="Tahoma" w:hAnsi="Tahoma" w:cs="Arial"/>
          <w:i/>
          <w:noProof/>
          <w:sz w:val="20"/>
          <w:szCs w:val="20"/>
        </w:rPr>
        <w:t xml:space="preserve"> de morfología conservada, paredes regulares definidos y mucosa vesical conservada, mide 5mm, su contenido es líquido homogéneo. No hay imágenes expansivas sólidas ni cálculos.</w:t>
      </w:r>
    </w:p>
    <w:p w:rsidR="004773A2" w:rsidRPr="00882F32" w:rsidRDefault="004773A2" w:rsidP="00F81159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Mide </w:t>
      </w:r>
      <w:r w:rsidR="00030E1F" w:rsidRPr="00882F32">
        <w:rPr>
          <w:rFonts w:ascii="Tahoma" w:hAnsi="Tahoma" w:cs="Arial"/>
          <w:i/>
          <w:color w:val="000000"/>
          <w:sz w:val="20"/>
          <w:szCs w:val="20"/>
        </w:rPr>
        <w:t>65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030E1F" w:rsidRPr="00882F32">
        <w:rPr>
          <w:rFonts w:ascii="Tahoma" w:hAnsi="Tahoma" w:cs="Arial"/>
          <w:i/>
          <w:color w:val="000000"/>
          <w:sz w:val="20"/>
          <w:szCs w:val="20"/>
        </w:rPr>
        <w:t>40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030E1F" w:rsidRPr="00882F32">
        <w:rPr>
          <w:rFonts w:ascii="Tahoma" w:hAnsi="Tahoma" w:cs="Arial"/>
          <w:i/>
          <w:color w:val="000000"/>
          <w:sz w:val="20"/>
          <w:szCs w:val="20"/>
        </w:rPr>
        <w:t>31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mm de diámetro en sentido longitudinal, transverso y antero posterior respectivamente. </w:t>
      </w: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4773A2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 muestra endometrio de </w:t>
      </w:r>
      <w:r w:rsidR="00030E1F" w:rsidRPr="00882F32">
        <w:rPr>
          <w:rFonts w:ascii="Tahoma" w:hAnsi="Tahoma" w:cs="Arial"/>
          <w:i/>
          <w:color w:val="000000"/>
          <w:sz w:val="20"/>
          <w:szCs w:val="20"/>
        </w:rPr>
        <w:t>9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>mm de espesor</w:t>
      </w:r>
      <w:r w:rsidR="004773A2" w:rsidRPr="00882F32">
        <w:rPr>
          <w:rFonts w:ascii="Tahoma" w:hAnsi="Tahoma" w:cs="Arial"/>
          <w:i/>
          <w:color w:val="000000"/>
          <w:sz w:val="20"/>
          <w:szCs w:val="20"/>
        </w:rPr>
        <w:t xml:space="preserve"> sin evidencia de lesiones focales al momento del examen.</w:t>
      </w: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4773A2" w:rsidRPr="00882F32" w:rsidRDefault="004773A2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9E719F" w:rsidRPr="00882F32" w:rsidRDefault="00C202A2" w:rsidP="00C202A2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Ambos ovarios son de morfología ovoidea. </w:t>
      </w:r>
    </w:p>
    <w:p w:rsidR="009E719F" w:rsidRPr="00882F32" w:rsidRDefault="00C202A2" w:rsidP="00C202A2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No </w:t>
      </w:r>
      <w:r w:rsidR="004773A2" w:rsidRPr="00882F32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>imágenes sólidas</w:t>
      </w:r>
      <w:r w:rsidR="004773A2" w:rsidRPr="00882F32">
        <w:rPr>
          <w:rFonts w:ascii="Tahoma" w:hAnsi="Tahoma" w:cs="Arial"/>
          <w:i/>
          <w:color w:val="000000"/>
          <w:sz w:val="20"/>
          <w:szCs w:val="20"/>
        </w:rPr>
        <w:t xml:space="preserve"> ni quísticas complejas</w:t>
      </w:r>
      <w:r w:rsidR="009E719F" w:rsidRPr="00882F32">
        <w:rPr>
          <w:rFonts w:ascii="Tahoma" w:hAnsi="Tahoma" w:cs="Arial"/>
          <w:i/>
          <w:color w:val="000000"/>
          <w:sz w:val="20"/>
          <w:szCs w:val="20"/>
        </w:rPr>
        <w:t xml:space="preserve"> al momento del examen</w:t>
      </w:r>
      <w:r w:rsidR="004773A2" w:rsidRPr="00882F32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C202A2" w:rsidRPr="00882F32" w:rsidRDefault="004773A2" w:rsidP="00C202A2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i/>
          <w:color w:val="000000"/>
          <w:sz w:val="20"/>
          <w:szCs w:val="20"/>
        </w:rPr>
        <w:t>M</w:t>
      </w:r>
      <w:r w:rsidR="00C202A2" w:rsidRPr="00882F32">
        <w:rPr>
          <w:rFonts w:ascii="Tahoma" w:hAnsi="Tahoma" w:cs="Arial"/>
          <w:i/>
          <w:color w:val="000000"/>
          <w:sz w:val="20"/>
          <w:szCs w:val="20"/>
        </w:rPr>
        <w:t xml:space="preserve">uestran 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al interior la </w:t>
      </w:r>
      <w:r w:rsidR="00C202A2" w:rsidRPr="00882F32">
        <w:rPr>
          <w:rFonts w:ascii="Tahoma" w:hAnsi="Tahoma" w:cs="Arial"/>
          <w:i/>
          <w:color w:val="000000"/>
          <w:sz w:val="20"/>
          <w:szCs w:val="20"/>
        </w:rPr>
        <w:t xml:space="preserve">presencia de múltiples folículos en número de 12 – 13 por ovario con diámetros de 8mm a 10mm 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y </w:t>
      </w:r>
      <w:r w:rsidR="00C202A2" w:rsidRPr="00882F32">
        <w:rPr>
          <w:rFonts w:ascii="Tahoma" w:hAnsi="Tahoma" w:cs="Arial"/>
          <w:i/>
          <w:color w:val="000000"/>
          <w:sz w:val="20"/>
          <w:szCs w:val="20"/>
        </w:rPr>
        <w:t xml:space="preserve">distribución difusa. </w:t>
      </w:r>
    </w:p>
    <w:p w:rsidR="00F81159" w:rsidRPr="00882F32" w:rsidRDefault="00C202A2" w:rsidP="00C202A2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882F32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 mide </w:t>
      </w:r>
      <w:r w:rsidR="00030E1F" w:rsidRPr="00882F32">
        <w:rPr>
          <w:rFonts w:ascii="Tahoma" w:hAnsi="Tahoma" w:cs="Arial"/>
          <w:i/>
          <w:color w:val="000000"/>
          <w:sz w:val="20"/>
          <w:szCs w:val="20"/>
        </w:rPr>
        <w:t>34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030E1F" w:rsidRPr="00882F32">
        <w:rPr>
          <w:rFonts w:ascii="Tahoma" w:hAnsi="Tahoma" w:cs="Arial"/>
          <w:i/>
          <w:color w:val="000000"/>
          <w:sz w:val="20"/>
          <w:szCs w:val="20"/>
        </w:rPr>
        <w:t>22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 mide </w:t>
      </w:r>
      <w:r w:rsidR="00030E1F" w:rsidRPr="00882F32">
        <w:rPr>
          <w:rFonts w:ascii="Tahoma" w:hAnsi="Tahoma" w:cs="Arial"/>
          <w:i/>
          <w:color w:val="000000"/>
          <w:sz w:val="20"/>
          <w:szCs w:val="20"/>
        </w:rPr>
        <w:t xml:space="preserve">28 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x </w:t>
      </w:r>
      <w:r w:rsidR="00030E1F" w:rsidRPr="00882F32">
        <w:rPr>
          <w:rFonts w:ascii="Tahoma" w:hAnsi="Tahoma" w:cs="Arial"/>
          <w:i/>
          <w:color w:val="000000"/>
          <w:sz w:val="20"/>
          <w:szCs w:val="20"/>
        </w:rPr>
        <w:t>18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81159" w:rsidRPr="00882F32" w:rsidRDefault="004773A2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i/>
          <w:color w:val="000000"/>
          <w:sz w:val="20"/>
          <w:szCs w:val="20"/>
        </w:rPr>
        <w:t>S</w:t>
      </w:r>
      <w:r w:rsidR="00F81159" w:rsidRPr="00882F32">
        <w:rPr>
          <w:rFonts w:ascii="Tahoma" w:hAnsi="Tahoma" w:cs="Arial"/>
          <w:i/>
          <w:color w:val="000000"/>
          <w:sz w:val="20"/>
          <w:szCs w:val="20"/>
        </w:rPr>
        <w:t xml:space="preserve">aco </w:t>
      </w:r>
      <w:r w:rsidR="001F4A27" w:rsidRPr="00882F32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>D</w:t>
      </w:r>
      <w:r w:rsidR="001F4A27" w:rsidRPr="00882F32">
        <w:rPr>
          <w:rFonts w:ascii="Tahoma" w:hAnsi="Tahoma" w:cs="Arial"/>
          <w:i/>
          <w:color w:val="000000"/>
          <w:sz w:val="20"/>
          <w:szCs w:val="20"/>
        </w:rPr>
        <w:t xml:space="preserve">ouglas 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muestra </w:t>
      </w:r>
      <w:r w:rsidR="00F81159" w:rsidRPr="00882F32">
        <w:rPr>
          <w:rFonts w:ascii="Tahoma" w:hAnsi="Tahoma" w:cs="Arial"/>
          <w:i/>
          <w:color w:val="000000"/>
          <w:sz w:val="20"/>
          <w:szCs w:val="20"/>
        </w:rPr>
        <w:t xml:space="preserve">líquido 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libre </w:t>
      </w:r>
      <w:r w:rsidR="00F81159" w:rsidRPr="00882F32">
        <w:rPr>
          <w:rFonts w:ascii="Tahoma" w:hAnsi="Tahoma" w:cs="Arial"/>
          <w:i/>
          <w:color w:val="000000"/>
          <w:sz w:val="20"/>
          <w:szCs w:val="20"/>
        </w:rPr>
        <w:t xml:space="preserve">en </w:t>
      </w:r>
      <w:r w:rsidR="00030E1F" w:rsidRPr="00882F32">
        <w:rPr>
          <w:rFonts w:ascii="Tahoma" w:hAnsi="Tahoma" w:cs="Arial"/>
          <w:i/>
          <w:color w:val="000000"/>
          <w:sz w:val="20"/>
          <w:szCs w:val="20"/>
        </w:rPr>
        <w:t xml:space="preserve">moderada </w:t>
      </w:r>
      <w:r w:rsidR="00F81159" w:rsidRPr="00882F32">
        <w:rPr>
          <w:rFonts w:ascii="Tahoma" w:hAnsi="Tahoma" w:cs="Arial"/>
          <w:i/>
          <w:color w:val="000000"/>
          <w:sz w:val="20"/>
          <w:szCs w:val="20"/>
        </w:rPr>
        <w:t xml:space="preserve">cantidad. </w:t>
      </w:r>
    </w:p>
    <w:p w:rsidR="00573232" w:rsidRPr="00882F32" w:rsidRDefault="00573232" w:rsidP="00F81159">
      <w:pPr>
        <w:pStyle w:val="Textoindependiente"/>
        <w:rPr>
          <w:rFonts w:ascii="Tahoma" w:hAnsi="Tahoma" w:cs="Arial"/>
          <w:b/>
          <w:i/>
          <w:color w:val="000000"/>
          <w:sz w:val="20"/>
          <w:szCs w:val="20"/>
          <w:u w:val="single"/>
        </w:rPr>
      </w:pPr>
    </w:p>
    <w:p w:rsidR="00F81159" w:rsidRPr="00882F32" w:rsidRDefault="00882F32" w:rsidP="00F81159">
      <w:pPr>
        <w:pStyle w:val="Textoindependiente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F81159" w:rsidRPr="00882F32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F81159" w:rsidRPr="00882F32" w:rsidRDefault="00F81159" w:rsidP="00F81159">
      <w:pPr>
        <w:widowControl w:val="0"/>
        <w:rPr>
          <w:rFonts w:ascii="Tahoma" w:hAnsi="Tahoma" w:cs="Arial"/>
          <w:i/>
          <w:color w:val="000000"/>
          <w:sz w:val="20"/>
          <w:szCs w:val="20"/>
        </w:rPr>
      </w:pPr>
    </w:p>
    <w:p w:rsidR="00F81159" w:rsidRPr="00882F32" w:rsidRDefault="006865E8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i/>
          <w:color w:val="000000"/>
          <w:sz w:val="20"/>
          <w:szCs w:val="20"/>
        </w:rPr>
        <w:t>Ú</w:t>
      </w:r>
      <w:r w:rsidR="00F81159" w:rsidRPr="00882F32">
        <w:rPr>
          <w:rFonts w:ascii="Tahoma" w:hAnsi="Tahoma" w:cs="Arial"/>
          <w:i/>
          <w:color w:val="000000"/>
          <w:sz w:val="20"/>
          <w:szCs w:val="20"/>
        </w:rPr>
        <w:t>TERO SIN IMÁGENES DE PATOLOGIA.</w:t>
      </w: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OVARIOS POLIFOLICULARES. </w:t>
      </w: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i/>
          <w:color w:val="000000"/>
          <w:sz w:val="20"/>
          <w:szCs w:val="20"/>
        </w:rPr>
        <w:t>L</w:t>
      </w:r>
      <w:r w:rsidR="006865E8" w:rsidRPr="00882F32">
        <w:rPr>
          <w:rFonts w:ascii="Tahoma" w:hAnsi="Tahoma" w:cs="Arial"/>
          <w:i/>
          <w:color w:val="000000"/>
          <w:sz w:val="20"/>
          <w:szCs w:val="20"/>
        </w:rPr>
        <w:t>Í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>QUIDO LIBRE EN SACO DE DOUGLAS DE EAD</w:t>
      </w:r>
      <w:r w:rsidR="004773A2" w:rsidRPr="00882F32">
        <w:rPr>
          <w:rFonts w:ascii="Tahoma" w:hAnsi="Tahoma" w:cs="Arial"/>
          <w:i/>
          <w:color w:val="000000"/>
          <w:sz w:val="20"/>
          <w:szCs w:val="20"/>
        </w:rPr>
        <w:t xml:space="preserve"> – D/C </w:t>
      </w:r>
      <w:r w:rsidR="001F4A27" w:rsidRPr="00882F32">
        <w:rPr>
          <w:rFonts w:ascii="Tahoma" w:hAnsi="Tahoma" w:cs="Arial"/>
          <w:i/>
          <w:color w:val="000000"/>
          <w:sz w:val="20"/>
          <w:szCs w:val="20"/>
        </w:rPr>
        <w:t>EP</w:t>
      </w:r>
      <w:r w:rsidR="004773A2" w:rsidRPr="00882F32">
        <w:rPr>
          <w:rFonts w:ascii="Tahoma" w:hAnsi="Tahoma" w:cs="Arial"/>
          <w:i/>
          <w:color w:val="000000"/>
          <w:sz w:val="20"/>
          <w:szCs w:val="20"/>
        </w:rPr>
        <w:t>I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81159" w:rsidRPr="00882F32" w:rsidRDefault="00F81159" w:rsidP="00F81159">
      <w:pPr>
        <w:pStyle w:val="Sangradetextonormal"/>
        <w:ind w:left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i/>
          <w:color w:val="000000"/>
          <w:sz w:val="20"/>
          <w:szCs w:val="20"/>
        </w:rPr>
        <w:t>S/S CORRELACIONAR CON DATOS CL</w:t>
      </w:r>
      <w:r w:rsidR="006865E8" w:rsidRPr="00882F32">
        <w:rPr>
          <w:rFonts w:ascii="Tahoma" w:hAnsi="Tahoma" w:cs="Arial"/>
          <w:i/>
          <w:color w:val="000000"/>
          <w:sz w:val="20"/>
          <w:szCs w:val="20"/>
        </w:rPr>
        <w:t>Í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NICOS Y </w:t>
      </w:r>
      <w:r w:rsidR="001F4A27" w:rsidRPr="00882F32">
        <w:rPr>
          <w:rFonts w:ascii="Tahoma" w:hAnsi="Tahoma" w:cs="Arial"/>
          <w:i/>
          <w:color w:val="000000"/>
          <w:sz w:val="20"/>
          <w:szCs w:val="20"/>
        </w:rPr>
        <w:t>EX</w:t>
      </w:r>
      <w:r w:rsidR="006865E8" w:rsidRPr="00882F32">
        <w:rPr>
          <w:rFonts w:ascii="Tahoma" w:hAnsi="Tahoma" w:cs="Arial"/>
          <w:i/>
          <w:color w:val="000000"/>
          <w:sz w:val="20"/>
          <w:szCs w:val="20"/>
        </w:rPr>
        <w:t>Á</w:t>
      </w:r>
      <w:r w:rsidR="001F4A27" w:rsidRPr="00882F32">
        <w:rPr>
          <w:rFonts w:ascii="Tahoma" w:hAnsi="Tahoma" w:cs="Arial"/>
          <w:i/>
          <w:color w:val="000000"/>
          <w:sz w:val="20"/>
          <w:szCs w:val="20"/>
        </w:rPr>
        <w:t xml:space="preserve">MENES 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>DE LABORATORIO.</w:t>
      </w:r>
    </w:p>
    <w:p w:rsidR="00882F32" w:rsidRDefault="00882F32" w:rsidP="00F81159">
      <w:pPr>
        <w:rPr>
          <w:rFonts w:ascii="Tahoma" w:hAnsi="Tahoma" w:cs="Arial"/>
          <w:i/>
          <w:color w:val="000000"/>
          <w:sz w:val="20"/>
          <w:szCs w:val="20"/>
        </w:rPr>
      </w:pPr>
    </w:p>
    <w:p w:rsidR="00F81159" w:rsidRPr="00882F32" w:rsidRDefault="00F81159" w:rsidP="00F81159">
      <w:pPr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i/>
          <w:color w:val="000000"/>
          <w:sz w:val="20"/>
          <w:szCs w:val="20"/>
        </w:rPr>
        <w:t>ATENTAMENTE</w:t>
      </w:r>
    </w:p>
    <w:sectPr w:rsidR="00F81159" w:rsidRPr="00882F32" w:rsidSect="001F4A27">
      <w:pgSz w:w="12240" w:h="15840"/>
      <w:pgMar w:top="1797" w:right="1080" w:bottom="226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6E5"/>
    <w:rsid w:val="00013B66"/>
    <w:rsid w:val="00021EF2"/>
    <w:rsid w:val="0002572C"/>
    <w:rsid w:val="0002610F"/>
    <w:rsid w:val="000271DF"/>
    <w:rsid w:val="00030E1F"/>
    <w:rsid w:val="00033678"/>
    <w:rsid w:val="00033953"/>
    <w:rsid w:val="0003578C"/>
    <w:rsid w:val="000361E2"/>
    <w:rsid w:val="00037EB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1030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7D81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5160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1C2C"/>
    <w:rsid w:val="001D22BB"/>
    <w:rsid w:val="001D2A64"/>
    <w:rsid w:val="001D4363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A27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7EA7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5E89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86EB3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16F1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2FF8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4E6B"/>
    <w:rsid w:val="003D1FE9"/>
    <w:rsid w:val="003D245A"/>
    <w:rsid w:val="003D3AEA"/>
    <w:rsid w:val="003D3D61"/>
    <w:rsid w:val="003D506E"/>
    <w:rsid w:val="003D5FB8"/>
    <w:rsid w:val="003D621F"/>
    <w:rsid w:val="003E2310"/>
    <w:rsid w:val="003E5A44"/>
    <w:rsid w:val="003E7043"/>
    <w:rsid w:val="003F14CD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4A8A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340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678E0"/>
    <w:rsid w:val="00470327"/>
    <w:rsid w:val="004708D6"/>
    <w:rsid w:val="00473D7A"/>
    <w:rsid w:val="004745FC"/>
    <w:rsid w:val="004773A2"/>
    <w:rsid w:val="004775AA"/>
    <w:rsid w:val="0048195C"/>
    <w:rsid w:val="0048201F"/>
    <w:rsid w:val="004833E9"/>
    <w:rsid w:val="0048400F"/>
    <w:rsid w:val="0048454A"/>
    <w:rsid w:val="00484550"/>
    <w:rsid w:val="0048529D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3232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594A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27AE"/>
    <w:rsid w:val="005C49BA"/>
    <w:rsid w:val="005C4E9F"/>
    <w:rsid w:val="005C6EF7"/>
    <w:rsid w:val="005C7A15"/>
    <w:rsid w:val="005D4227"/>
    <w:rsid w:val="005D575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D3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5E8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779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7B9"/>
    <w:rsid w:val="007075B6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2C21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97228"/>
    <w:rsid w:val="007A0E28"/>
    <w:rsid w:val="007A1F5D"/>
    <w:rsid w:val="007A6616"/>
    <w:rsid w:val="007A7722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69EC"/>
    <w:rsid w:val="007F7B9A"/>
    <w:rsid w:val="007F7F62"/>
    <w:rsid w:val="00801671"/>
    <w:rsid w:val="008027BF"/>
    <w:rsid w:val="00807A51"/>
    <w:rsid w:val="00810FF3"/>
    <w:rsid w:val="00812BEE"/>
    <w:rsid w:val="00813DD5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2F32"/>
    <w:rsid w:val="008841E8"/>
    <w:rsid w:val="008845C4"/>
    <w:rsid w:val="00886951"/>
    <w:rsid w:val="008869B9"/>
    <w:rsid w:val="0089089D"/>
    <w:rsid w:val="00894B4C"/>
    <w:rsid w:val="00895E31"/>
    <w:rsid w:val="0089619C"/>
    <w:rsid w:val="00896719"/>
    <w:rsid w:val="008972F8"/>
    <w:rsid w:val="008A03F5"/>
    <w:rsid w:val="008A17B0"/>
    <w:rsid w:val="008A199D"/>
    <w:rsid w:val="008A199F"/>
    <w:rsid w:val="008A26E2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1FE"/>
    <w:rsid w:val="008D0F26"/>
    <w:rsid w:val="008D2D36"/>
    <w:rsid w:val="008D32AF"/>
    <w:rsid w:val="008D42ED"/>
    <w:rsid w:val="008D5FCD"/>
    <w:rsid w:val="008E09F4"/>
    <w:rsid w:val="008E0FCC"/>
    <w:rsid w:val="008E196C"/>
    <w:rsid w:val="008E5680"/>
    <w:rsid w:val="008E6484"/>
    <w:rsid w:val="008E7128"/>
    <w:rsid w:val="008E7C3A"/>
    <w:rsid w:val="008F3617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1CAC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4AE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140A"/>
    <w:rsid w:val="009E202E"/>
    <w:rsid w:val="009E25BD"/>
    <w:rsid w:val="009E2CED"/>
    <w:rsid w:val="009E3AA5"/>
    <w:rsid w:val="009E4B01"/>
    <w:rsid w:val="009E719F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5B4E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1F5A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5C5D"/>
    <w:rsid w:val="00A86E24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3E0C"/>
    <w:rsid w:val="00AD4A94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26D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1C9E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90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62BF"/>
    <w:rsid w:val="00BC7CF5"/>
    <w:rsid w:val="00BC7D69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4B4B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02A2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4B58"/>
    <w:rsid w:val="00C55055"/>
    <w:rsid w:val="00C55B53"/>
    <w:rsid w:val="00C5770C"/>
    <w:rsid w:val="00C62851"/>
    <w:rsid w:val="00C6309F"/>
    <w:rsid w:val="00C640DB"/>
    <w:rsid w:val="00C671AB"/>
    <w:rsid w:val="00C70C0E"/>
    <w:rsid w:val="00C71A3B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62C5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40A8"/>
    <w:rsid w:val="00D04F70"/>
    <w:rsid w:val="00D05506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684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6DAD"/>
    <w:rsid w:val="00DA23A2"/>
    <w:rsid w:val="00DA4B3D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3F55"/>
    <w:rsid w:val="00E444BD"/>
    <w:rsid w:val="00E45A52"/>
    <w:rsid w:val="00E46BD5"/>
    <w:rsid w:val="00E51D93"/>
    <w:rsid w:val="00E53C7C"/>
    <w:rsid w:val="00E5700D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927"/>
    <w:rsid w:val="00FA3B1D"/>
    <w:rsid w:val="00FA41CC"/>
    <w:rsid w:val="00FA51DC"/>
    <w:rsid w:val="00FA5FF2"/>
    <w:rsid w:val="00FA648C"/>
    <w:rsid w:val="00FB1E5D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0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10</cp:revision>
  <cp:lastPrinted>2009-05-12T16:47:00Z</cp:lastPrinted>
  <dcterms:created xsi:type="dcterms:W3CDTF">2016-02-10T16:08:00Z</dcterms:created>
  <dcterms:modified xsi:type="dcterms:W3CDTF">2019-01-08T13:54:00Z</dcterms:modified>
</cp:coreProperties>
</file>