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75" w:rsidRPr="00BF4E75" w:rsidRDefault="00BF4E75" w:rsidP="00BF4E75">
      <w:pPr>
        <w:pStyle w:val="Puesto"/>
        <w:rPr>
          <w:rFonts w:ascii="Arial Black" w:hAnsi="Arial Black" w:cs="Tahoma"/>
          <w:i/>
          <w:u w:val="single"/>
        </w:rPr>
      </w:pPr>
      <w:r w:rsidRPr="00BF4E75">
        <w:rPr>
          <w:rFonts w:ascii="Arial Black" w:hAnsi="Arial Black" w:cs="Tahoma"/>
          <w:i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</w:p>
    <w:p w:rsidR="001F1C4F" w:rsidRPr="001F1C4F" w:rsidRDefault="001F1C4F" w:rsidP="001F1C4F">
      <w:pPr>
        <w:pStyle w:val="Ttulo3"/>
        <w:jc w:val="both"/>
        <w:rPr>
          <w:rFonts w:ascii="Tahoma" w:hAnsi="Tahoma"/>
          <w:b w:val="0"/>
          <w:i/>
          <w:color w:val="000000"/>
          <w:sz w:val="8"/>
          <w:szCs w:val="20"/>
        </w:rPr>
      </w:pPr>
      <w:r w:rsidRPr="001F1C4F">
        <w:rPr>
          <w:rFonts w:ascii="Tahoma" w:hAnsi="Tahoma"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</w:t>
      </w:r>
      <w:r w:rsidR="00F11BE0">
        <w:rPr>
          <w:rFonts w:ascii="Tahoma" w:hAnsi="Tahoma"/>
          <w:i/>
          <w:noProof/>
          <w:color w:val="000000"/>
          <w:sz w:val="20"/>
          <w:szCs w:val="20"/>
        </w:rPr>
        <w:t xml:space="preserve"> INTRACAVITARIO</w:t>
      </w:r>
      <w:r w:rsidRPr="001F1C4F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="00F11BE0">
        <w:rPr>
          <w:rFonts w:ascii="Tahoma" w:hAnsi="Tahoma"/>
          <w:i/>
          <w:noProof/>
          <w:color w:val="000000"/>
          <w:sz w:val="20"/>
          <w:szCs w:val="20"/>
        </w:rPr>
        <w:t>MULTIFRECUENCIAL,</w:t>
      </w:r>
      <w:bookmarkStart w:id="0" w:name="_GoBack"/>
      <w:bookmarkEnd w:id="0"/>
      <w:r w:rsidRPr="001F1C4F">
        <w:rPr>
          <w:rFonts w:ascii="Tahoma" w:hAnsi="Tahoma"/>
          <w:i/>
          <w:noProof/>
          <w:color w:val="000000"/>
          <w:sz w:val="20"/>
          <w:szCs w:val="20"/>
        </w:rPr>
        <w:t xml:space="preserve">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toDIA 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derecho mide 37 x 33 x 18mm.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11cc.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izquierdo mide 36 x 23 x 16mm.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8cc.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10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</w:t>
      </w:r>
      <w:r w:rsidRPr="00FD164B">
        <w:rPr>
          <w:rFonts w:ascii="Tahoma" w:hAnsi="Tahoma" w:cs="Arial"/>
          <w:i/>
          <w:sz w:val="18"/>
          <w:szCs w:val="18"/>
        </w:rPr>
        <w:lastRenderedPageBreak/>
        <w:t xml:space="preserve">dominante (Dominancia), al estudio Doppler color evidencia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21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1.-  </w:t>
      </w:r>
      <w:r w:rsidR="00FD164B">
        <w:rPr>
          <w:rFonts w:ascii="Tahoma" w:hAnsi="Tahoma"/>
          <w:b/>
          <w:i/>
          <w:sz w:val="18"/>
          <w:szCs w:val="18"/>
          <w:u w:val="single"/>
        </w:rPr>
        <w:t>HALLAZGOS ECOGRÁFICOS</w:t>
      </w:r>
      <w:r w:rsidRPr="00FD164B">
        <w:rPr>
          <w:rFonts w:ascii="Tahoma" w:hAnsi="Tahoma"/>
          <w:b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2.- </w:t>
      </w:r>
      <w:r w:rsidRPr="00FD164B">
        <w:rPr>
          <w:rFonts w:ascii="Tahoma" w:hAnsi="Tahoma"/>
          <w:b/>
          <w:i/>
          <w:sz w:val="18"/>
          <w:szCs w:val="18"/>
          <w:u w:val="single"/>
        </w:rPr>
        <w:t>RECOMENDACION: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ATENTAMENTE.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903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C4F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4F7E7A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231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56C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295D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1BE0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F692C9-32AA-4DDF-8F7E-AFC8CFDE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3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523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523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5523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5523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2007-05-28T17:13:00Z</cp:lastPrinted>
  <dcterms:created xsi:type="dcterms:W3CDTF">2016-02-10T16:12:00Z</dcterms:created>
  <dcterms:modified xsi:type="dcterms:W3CDTF">2020-08-21T23:47:00Z</dcterms:modified>
</cp:coreProperties>
</file>