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025562" w:rsidRPr="00942AEF" w:rsidRDefault="00E2360F" w:rsidP="00025562">
      <w:pPr>
        <w:jc w:val="both"/>
        <w:rPr>
          <w:rFonts w:ascii="Arial Black" w:hAnsi="Arial Black" w:cs="Arial"/>
          <w:bCs/>
          <w:i/>
          <w:sz w:val="20"/>
          <w:szCs w:val="20"/>
        </w:rPr>
      </w:pPr>
      <w:r w:rsidRPr="00942AEF">
        <w:rPr>
          <w:rFonts w:ascii="Arial Black" w:hAnsi="Arial Black" w:cs="Arial"/>
          <w:i/>
          <w:noProof/>
          <w:sz w:val="20"/>
          <w:szCs w:val="20"/>
        </w:rPr>
        <w:t>EL ESTUDIO ULTRASONOGR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Á</w:t>
      </w:r>
      <w:r w:rsidRPr="00942AEF">
        <w:rPr>
          <w:rFonts w:ascii="Arial Black" w:hAnsi="Arial Black" w:cs="Arial"/>
          <w:i/>
          <w:noProof/>
          <w:sz w:val="20"/>
          <w:szCs w:val="20"/>
        </w:rPr>
        <w:t>FICO REALIZADO CON EC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GRAFO MARCA </w:t>
      </w:r>
      <w:r w:rsidR="00933E7D" w:rsidRPr="00933E7D">
        <w:rPr>
          <w:rFonts w:ascii="Arial Black" w:hAnsi="Arial Black" w:cs="Arial"/>
          <w:b/>
          <w:i/>
          <w:noProof/>
          <w:sz w:val="20"/>
          <w:szCs w:val="20"/>
        </w:rPr>
        <w:t xml:space="preserve">HONDA MODELO HS-2100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EN ESCALA DE GRISES Y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UTILIZANDO TRANSDUCTOR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CONVEXO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MULTIFRECUENCIAL PARA LA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EXPLORACI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N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DE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LOS </w:t>
      </w:r>
      <w:r w:rsidRPr="00942AEF">
        <w:rPr>
          <w:rFonts w:ascii="Arial Black" w:hAnsi="Arial Black" w:cs="Arial"/>
          <w:i/>
          <w:noProof/>
          <w:sz w:val="20"/>
          <w:szCs w:val="20"/>
        </w:rPr>
        <w:t>RIÑONES Y VIAS URINARIAS, MUESTRA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N</w:t>
      </w:r>
      <w:r w:rsidRPr="00942AEF">
        <w:rPr>
          <w:rFonts w:ascii="Arial Black" w:hAnsi="Arial Black" w:cs="Arial"/>
          <w:i/>
          <w:noProof/>
          <w:sz w:val="20"/>
          <w:szCs w:val="20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942AEF" w:rsidP="004770A1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HALLAZGOS ECOGRÁFICOS</w:t>
      </w:r>
      <w:r w:rsidR="00025562"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389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3E7D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09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38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E38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E3896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E3896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2004-12-28T16:27:00Z</cp:lastPrinted>
  <dcterms:created xsi:type="dcterms:W3CDTF">2016-02-10T16:46:00Z</dcterms:created>
  <dcterms:modified xsi:type="dcterms:W3CDTF">2019-05-15T17:40:00Z</dcterms:modified>
</cp:coreProperties>
</file>