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0F" w:rsidRDefault="003D610F" w:rsidP="003D610F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D610F" w:rsidRDefault="003D610F" w:rsidP="003D610F">
      <w:pPr>
        <w:rPr>
          <w:rFonts w:ascii="Arial" w:hAnsi="Arial" w:cs="Arial"/>
          <w:i/>
          <w:color w:val="000000"/>
        </w:rPr>
      </w:pPr>
    </w:p>
    <w:p w:rsidR="003D610F" w:rsidRDefault="003D610F" w:rsidP="003D61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D610F" w:rsidRDefault="003D610F" w:rsidP="003D61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D610F" w:rsidRDefault="003D610F" w:rsidP="003D61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D610F" w:rsidRDefault="003D610F" w:rsidP="003D61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21CE6" w:rsidRPr="004E451E" w:rsidRDefault="00D21CE6" w:rsidP="00D21CE6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87543" w:rsidRPr="00AB5A4F" w:rsidRDefault="00D21CE6" w:rsidP="00D21CE6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MINDRAY MODELO DC – N3 EN ESCALA DE GRISES Y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387543" w:rsidRPr="00AB5A4F" w:rsidRDefault="00387543" w:rsidP="00387543">
      <w:pPr>
        <w:rPr>
          <w:rFonts w:ascii="Arial" w:hAnsi="Arial" w:cs="Arial"/>
          <w:i/>
          <w:sz w:val="20"/>
          <w:szCs w:val="20"/>
        </w:rPr>
      </w:pPr>
    </w:p>
    <w:p w:rsidR="00387543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146EDA">
        <w:rPr>
          <w:rFonts w:ascii="Tahoma" w:hAnsi="Tahoma" w:cs="Arial"/>
          <w:i/>
          <w:sz w:val="20"/>
          <w:szCs w:val="20"/>
        </w:rPr>
        <w:t xml:space="preserve"> Anteverso, de </w:t>
      </w:r>
      <w:r w:rsidR="001079D6" w:rsidRPr="00146EDA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146EDA">
        <w:rPr>
          <w:rFonts w:ascii="Tahoma" w:hAnsi="Tahoma" w:cs="Arial"/>
          <w:i/>
          <w:sz w:val="20"/>
          <w:szCs w:val="20"/>
        </w:rPr>
        <w:t>aumentado</w:t>
      </w:r>
      <w:r w:rsidRPr="00146EDA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146EDA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146EDA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146EDA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146EDA">
        <w:rPr>
          <w:rFonts w:ascii="Tahoma" w:hAnsi="Tahoma"/>
          <w:i/>
          <w:sz w:val="20"/>
          <w:szCs w:val="20"/>
        </w:rPr>
        <w:t>MEDIDAS UTERINAS</w:t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  <w:r w:rsidRPr="00146EDA">
        <w:rPr>
          <w:rFonts w:ascii="Tahoma" w:hAnsi="Tahoma"/>
          <w:i/>
          <w:sz w:val="20"/>
          <w:szCs w:val="20"/>
        </w:rPr>
        <w:tab/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Longitudinal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Transverso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DB190E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Diámetro Antero posterior</w:t>
      </w:r>
      <w:r w:rsidRPr="00146EDA">
        <w:rPr>
          <w:rFonts w:ascii="Tahoma" w:hAnsi="Tahoma" w:cs="Arial"/>
          <w:i/>
          <w:sz w:val="20"/>
          <w:szCs w:val="20"/>
        </w:rPr>
        <w:tab/>
      </w:r>
      <w:r w:rsidRPr="00146EDA">
        <w:rPr>
          <w:rFonts w:ascii="Tahoma" w:hAnsi="Tahoma" w:cs="Arial"/>
          <w:i/>
          <w:sz w:val="20"/>
          <w:szCs w:val="20"/>
        </w:rPr>
        <w:tab/>
        <w:t>:</w:t>
      </w:r>
      <w:r w:rsidRPr="00146EDA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146EDA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146EDA">
        <w:rPr>
          <w:rFonts w:ascii="Tahoma" w:hAnsi="Tahoma" w:cs="Arial"/>
          <w:b/>
          <w:i/>
          <w:sz w:val="20"/>
          <w:szCs w:val="20"/>
        </w:rPr>
        <w:t>VOLUMEN UTERINO</w:t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r w:rsidRPr="00146EDA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146EDA">
        <w:rPr>
          <w:rFonts w:ascii="Tahoma" w:hAnsi="Tahoma" w:cs="Arial"/>
          <w:b/>
          <w:i/>
          <w:sz w:val="20"/>
          <w:szCs w:val="20"/>
        </w:rPr>
        <w:tab/>
      </w:r>
      <w:proofErr w:type="spellStart"/>
      <w:r w:rsidRPr="00146EDA">
        <w:rPr>
          <w:rFonts w:ascii="Tahoma" w:hAnsi="Tahoma" w:cs="Arial"/>
          <w:b/>
          <w:i/>
          <w:sz w:val="20"/>
          <w:szCs w:val="20"/>
        </w:rPr>
        <w:t>cc.</w:t>
      </w:r>
      <w:proofErr w:type="spellEnd"/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  <w:r w:rsidR="00387543" w:rsidRPr="00146EDA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146EDA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146EDA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46EDA">
        <w:rPr>
          <w:rFonts w:ascii="Tahoma" w:hAnsi="Tahoma" w:cs="Arial"/>
          <w:b/>
          <w:i/>
          <w:sz w:val="20"/>
          <w:szCs w:val="20"/>
        </w:rPr>
        <w:t>CAVIDAD UTERINA:</w:t>
      </w:r>
      <w:r w:rsidRPr="00146EDA">
        <w:rPr>
          <w:rFonts w:ascii="Tahoma" w:hAnsi="Tahoma" w:cs="Arial"/>
          <w:i/>
          <w:sz w:val="20"/>
          <w:szCs w:val="20"/>
        </w:rPr>
        <w:t xml:space="preserve"> </w:t>
      </w:r>
      <w:r w:rsidR="004C60C9" w:rsidRPr="00146EDA">
        <w:rPr>
          <w:rFonts w:ascii="Tahoma" w:hAnsi="Tahoma" w:cs="Arial"/>
          <w:i/>
          <w:sz w:val="20"/>
          <w:szCs w:val="20"/>
        </w:rPr>
        <w:t>M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uestra a nivel fúndico colección ecogénica heterogénea de 24 x 14mm de diametros mayores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146EDA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146EDA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146EDA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146EDA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146EDA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146EDA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146EDA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146EDA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146ED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4C60C9" w:rsidRPr="00146EDA">
        <w:rPr>
          <w:rFonts w:ascii="Tahoma" w:hAnsi="Tahoma" w:cs="Arial"/>
          <w:bCs/>
          <w:i/>
          <w:sz w:val="20"/>
          <w:szCs w:val="20"/>
        </w:rPr>
        <w:t xml:space="preserve"> </w:t>
      </w:r>
      <w:r w:rsidR="001079D6" w:rsidRPr="00146EDA">
        <w:rPr>
          <w:rFonts w:ascii="Tahoma" w:hAnsi="Tahoma" w:cs="Arial"/>
          <w:bCs/>
          <w:i/>
          <w:sz w:val="20"/>
          <w:szCs w:val="20"/>
        </w:rPr>
        <w:t>abierto</w:t>
      </w:r>
      <w:r w:rsidRPr="00146EDA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146EDA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146EDA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146EDA">
        <w:rPr>
          <w:rFonts w:ascii="Tahoma" w:hAnsi="Tahoma" w:cs="Arial"/>
          <w:i/>
          <w:sz w:val="20"/>
          <w:szCs w:val="20"/>
        </w:rPr>
        <w:t>3</w:t>
      </w:r>
      <w:r w:rsidRPr="00146EDA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146EDA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N</w:t>
      </w:r>
      <w:r w:rsidR="00387543" w:rsidRPr="00146EDA">
        <w:rPr>
          <w:rFonts w:ascii="Tahoma" w:hAnsi="Tahoma" w:cs="Arial"/>
          <w:i/>
          <w:sz w:val="20"/>
          <w:szCs w:val="20"/>
        </w:rPr>
        <w:t>o se aprecian formaciones sólidas</w:t>
      </w:r>
      <w:r w:rsidRPr="00146EDA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146EDA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146EDA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146EDA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146EDA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146ED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146EDA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146EDA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146EDA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146ED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146EDA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146EDA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146EDA" w:rsidRDefault="00146EDA" w:rsidP="00387543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146ED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387543" w:rsidRPr="00146ED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387543" w:rsidRPr="00146EDA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146EDA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* </w:t>
      </w:r>
      <w:r w:rsidR="004C60C9" w:rsidRPr="00146EDA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146EDA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146EDA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146EDA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>* OCI ABIERTO.</w:t>
      </w:r>
    </w:p>
    <w:p w:rsidR="003D2A36" w:rsidRPr="00146EDA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146EDA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146EDA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146EDA">
        <w:rPr>
          <w:rFonts w:ascii="Tahoma" w:hAnsi="Tahoma"/>
          <w:i/>
          <w:noProof/>
          <w:szCs w:val="20"/>
        </w:rPr>
        <w:t xml:space="preserve">S/S </w:t>
      </w:r>
      <w:r w:rsidR="004C60C9" w:rsidRPr="00146EDA">
        <w:rPr>
          <w:rFonts w:ascii="Tahoma" w:hAnsi="Tahoma"/>
          <w:i/>
          <w:noProof/>
          <w:szCs w:val="20"/>
        </w:rPr>
        <w:t>ATENCI</w:t>
      </w:r>
      <w:r w:rsidRPr="00146EDA">
        <w:rPr>
          <w:rFonts w:ascii="Tahoma" w:hAnsi="Tahoma"/>
          <w:i/>
          <w:noProof/>
          <w:szCs w:val="20"/>
        </w:rPr>
        <w:t>Ó</w:t>
      </w:r>
      <w:r w:rsidR="004C60C9" w:rsidRPr="00146EDA">
        <w:rPr>
          <w:rFonts w:ascii="Tahoma" w:hAnsi="Tahoma"/>
          <w:i/>
          <w:noProof/>
          <w:szCs w:val="20"/>
        </w:rPr>
        <w:t>N POR LA ESPECIALIDAD.</w:t>
      </w:r>
    </w:p>
    <w:p w:rsidR="00DB190E" w:rsidRPr="00146EDA" w:rsidRDefault="00DB190E" w:rsidP="00146EDA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146EDA" w:rsidRDefault="00DB190E" w:rsidP="004C60C9">
      <w:pPr>
        <w:rPr>
          <w:rFonts w:ascii="Tahoma" w:hAnsi="Tahoma" w:cs="Arial"/>
          <w:i/>
        </w:rPr>
      </w:pPr>
      <w:r w:rsidRPr="00146EDA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146EDA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EDA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0F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C30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396C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3D610F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2007-05-28T17:13:00Z</cp:lastPrinted>
  <dcterms:created xsi:type="dcterms:W3CDTF">2016-02-10T16:09:00Z</dcterms:created>
  <dcterms:modified xsi:type="dcterms:W3CDTF">2019-05-04T18:47:00Z</dcterms:modified>
</cp:coreProperties>
</file>