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EA9" w:rsidRDefault="00493EA9" w:rsidP="00493EA9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93EA9" w:rsidRDefault="00493EA9" w:rsidP="00493EA9">
      <w:pPr>
        <w:rPr>
          <w:rFonts w:ascii="Arial" w:hAnsi="Arial" w:cs="Arial"/>
          <w:i/>
          <w:color w:val="000000"/>
        </w:rPr>
      </w:pPr>
    </w:p>
    <w:p w:rsidR="00493EA9" w:rsidRDefault="00493EA9" w:rsidP="00493E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93EA9" w:rsidRDefault="00493EA9" w:rsidP="00493E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93EA9" w:rsidRDefault="00493EA9" w:rsidP="00493E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93EA9" w:rsidRDefault="00493EA9" w:rsidP="00493E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</w:p>
    <w:p w:rsidR="00467289" w:rsidRPr="001F472E" w:rsidRDefault="001F472E" w:rsidP="001F472E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1F472E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FE684E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1F472E">
        <w:rPr>
          <w:rFonts w:ascii="Arial Black" w:hAnsi="Arial Black" w:cs="Tahoma"/>
          <w:i/>
          <w:noProof/>
          <w:sz w:val="20"/>
          <w:szCs w:val="18"/>
        </w:rPr>
        <w:t>EN ESCALA DE GRISES Y UTILIZANDO TRANSDUCTOR CONVEXO MULTIFRECUENCIAL, MUESTRA:</w:t>
      </w:r>
    </w:p>
    <w:p w:rsidR="00467289" w:rsidRPr="001F472E" w:rsidRDefault="00467289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4F34A5" w:rsidRPr="001F472E" w:rsidRDefault="009E0312" w:rsidP="007315EE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  <w:r w:rsidR="004F34A5" w:rsidRPr="001F472E">
        <w:rPr>
          <w:rFonts w:ascii="Tahoma" w:hAnsi="Tahoma" w:cs="Tahoma"/>
          <w:b/>
          <w:bCs/>
          <w:i/>
          <w:szCs w:val="20"/>
        </w:rPr>
        <w:t xml:space="preserve"> </w:t>
      </w:r>
    </w:p>
    <w:p w:rsidR="00467289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Central,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aumentado de tamaño y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forma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Pr="001F472E">
        <w:rPr>
          <w:rFonts w:ascii="Tahoma" w:hAnsi="Tahoma" w:cs="Tahoma"/>
          <w:i/>
          <w:szCs w:val="20"/>
        </w:rPr>
        <w:t xml:space="preserve">, paredes lisas y la ecogenicidad </w:t>
      </w:r>
      <w:proofErr w:type="spellStart"/>
      <w:r w:rsidRPr="001F472E">
        <w:rPr>
          <w:rFonts w:ascii="Tahoma" w:hAnsi="Tahoma" w:cs="Tahoma"/>
          <w:i/>
          <w:szCs w:val="20"/>
        </w:rPr>
        <w:t>parenquimal</w:t>
      </w:r>
      <w:proofErr w:type="spellEnd"/>
      <w:r w:rsidRPr="001F472E">
        <w:rPr>
          <w:rFonts w:ascii="Tahoma" w:hAnsi="Tahoma" w:cs="Tahoma"/>
          <w:i/>
          <w:szCs w:val="20"/>
        </w:rPr>
        <w:t xml:space="preserve">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="00271173" w:rsidRPr="001F472E">
        <w:rPr>
          <w:rFonts w:ascii="Tahoma" w:hAnsi="Tahoma" w:cs="Tahoma"/>
          <w:i/>
          <w:szCs w:val="20"/>
        </w:rPr>
        <w:t xml:space="preserve">por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>aco gestacional</w:t>
      </w:r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Doppler pulsado y continuo en Modo </w:t>
      </w:r>
      <w:proofErr w:type="spellStart"/>
      <w:r w:rsidR="007A6714" w:rsidRPr="001F472E">
        <w:rPr>
          <w:rFonts w:ascii="Tahoma" w:hAnsi="Tahoma" w:cs="Tahoma"/>
          <w:i/>
          <w:szCs w:val="20"/>
        </w:rPr>
        <w:t>Dupplex</w:t>
      </w:r>
      <w:proofErr w:type="spellEnd"/>
      <w:r w:rsidR="007A6714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(FCF: 1</w:t>
      </w:r>
      <w:r w:rsidR="00F864E0" w:rsidRPr="001F472E">
        <w:rPr>
          <w:rFonts w:ascii="Tahoma" w:hAnsi="Tahoma" w:cs="Tahoma"/>
          <w:i/>
          <w:szCs w:val="20"/>
        </w:rPr>
        <w:t>55</w:t>
      </w:r>
      <w:r w:rsidRPr="001F472E">
        <w:rPr>
          <w:rFonts w:ascii="Tahoma" w:hAnsi="Tahoma" w:cs="Tahoma"/>
          <w:i/>
          <w:szCs w:val="20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</w:rPr>
        <w:t>lpm</w:t>
      </w:r>
      <w:proofErr w:type="spellEnd"/>
      <w:r w:rsidRPr="001F472E">
        <w:rPr>
          <w:rFonts w:ascii="Tahoma" w:hAnsi="Tahoma" w:cs="Tahoma"/>
          <w:i/>
          <w:szCs w:val="20"/>
        </w:rPr>
        <w:t xml:space="preserve">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>espontáneos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1F472E" w:rsidRDefault="003740FF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3740FF" w:rsidP="007315EE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4F34A5"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1F472E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  <w:lang w:val="pt-BR"/>
        </w:rPr>
        <w:t>cr</w:t>
      </w:r>
      <w:r w:rsidR="00F72257" w:rsidRPr="001F472E">
        <w:rPr>
          <w:rFonts w:ascii="Tahoma" w:hAnsi="Tahoma" w:cs="Tahoma"/>
          <w:i/>
          <w:szCs w:val="20"/>
          <w:lang w:val="pt-BR"/>
        </w:rPr>
        <w:t>á</w:t>
      </w:r>
      <w:r w:rsidRPr="001F472E">
        <w:rPr>
          <w:rFonts w:ascii="Tahoma" w:hAnsi="Tahoma" w:cs="Tahoma"/>
          <w:i/>
          <w:szCs w:val="20"/>
          <w:lang w:val="pt-BR"/>
        </w:rPr>
        <w:t>neo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="00E22E37" w:rsidRPr="001F472E">
        <w:rPr>
          <w:rFonts w:ascii="Tahoma" w:hAnsi="Tahoma" w:cs="Tahoma"/>
          <w:i/>
          <w:szCs w:val="20"/>
          <w:lang w:val="pt-BR"/>
        </w:rPr>
        <w:t>67</w:t>
      </w:r>
      <w:r w:rsidRPr="001F472E">
        <w:rPr>
          <w:rFonts w:ascii="Tahoma" w:hAnsi="Tahoma" w:cs="Tahoma"/>
          <w:i/>
          <w:szCs w:val="20"/>
          <w:lang w:val="pt-BR"/>
        </w:rPr>
        <w:t>mm</w:t>
      </w:r>
      <w:r w:rsidR="0016286C" w:rsidRPr="001F472E">
        <w:rPr>
          <w:rFonts w:ascii="Tahoma" w:hAnsi="Tahoma" w:cs="Tahoma"/>
          <w:i/>
          <w:szCs w:val="20"/>
          <w:lang w:val="pt-BR"/>
        </w:rPr>
        <w:t>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Diámetro biparietal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 w:rsidR="00E22E37" w:rsidRPr="001F472E">
        <w:rPr>
          <w:rFonts w:ascii="Tahoma" w:hAnsi="Tahoma" w:cs="Tahoma"/>
          <w:i/>
          <w:szCs w:val="20"/>
        </w:rPr>
        <w:t>22</w:t>
      </w:r>
      <w:r w:rsidRPr="001F472E">
        <w:rPr>
          <w:rFonts w:ascii="Tahoma" w:hAnsi="Tahoma" w:cs="Tahoma"/>
          <w:i/>
          <w:szCs w:val="20"/>
        </w:rPr>
        <w:t>mm.</w:t>
      </w:r>
    </w:p>
    <w:p w:rsidR="00523F8A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 w:rsidR="007315EE" w:rsidRPr="001F472E">
        <w:rPr>
          <w:rFonts w:ascii="Tahoma" w:hAnsi="Tahoma" w:cs="Tahoma"/>
          <w:i/>
          <w:szCs w:val="20"/>
        </w:rPr>
        <w:t>0</w:t>
      </w:r>
      <w:r w:rsidR="00E22E37" w:rsidRPr="001F472E">
        <w:rPr>
          <w:rFonts w:ascii="Tahoma" w:hAnsi="Tahoma" w:cs="Tahoma"/>
          <w:i/>
          <w:szCs w:val="20"/>
        </w:rPr>
        <w:t>9</w:t>
      </w:r>
      <w:r w:rsidRPr="001F472E">
        <w:rPr>
          <w:rFonts w:ascii="Tahoma" w:hAnsi="Tahoma" w:cs="Tahoma"/>
          <w:i/>
          <w:szCs w:val="20"/>
        </w:rPr>
        <w:t>mm.</w:t>
      </w:r>
    </w:p>
    <w:p w:rsidR="00736B87" w:rsidRPr="001F472E" w:rsidRDefault="0016286C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 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Placenta ubicada en la pared posterior</w:t>
      </w:r>
      <w:r w:rsidR="00523F8A" w:rsidRPr="001F472E">
        <w:rPr>
          <w:rFonts w:ascii="Tahoma" w:hAnsi="Tahoma" w:cs="Tahoma"/>
          <w:i/>
          <w:szCs w:val="20"/>
        </w:rPr>
        <w:t>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1F472E">
        <w:rPr>
          <w:rFonts w:ascii="Tahoma" w:hAnsi="Tahoma" w:cs="Tahoma"/>
          <w:i/>
          <w:szCs w:val="20"/>
        </w:rPr>
        <w:t>ecotextura</w:t>
      </w:r>
      <w:proofErr w:type="spellEnd"/>
      <w:r w:rsidRPr="001F472E">
        <w:rPr>
          <w:rFonts w:ascii="Tahoma" w:hAnsi="Tahoma" w:cs="Tahoma"/>
          <w:i/>
          <w:szCs w:val="20"/>
        </w:rPr>
        <w:t xml:space="preserve">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</w:t>
      </w:r>
      <w:r w:rsidR="007315EE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1F472E" w:rsidRDefault="00B12E5C" w:rsidP="007315EE">
      <w:pPr>
        <w:jc w:val="both"/>
        <w:rPr>
          <w:rFonts w:ascii="Arial Black" w:hAnsi="Arial Black" w:cs="Tahoma"/>
          <w:i/>
          <w:sz w:val="20"/>
          <w:szCs w:val="20"/>
        </w:rPr>
      </w:pPr>
      <w:r>
        <w:rPr>
          <w:rFonts w:ascii="Arial Black" w:hAnsi="Arial Black" w:cs="Tahoma"/>
          <w:b/>
          <w:bCs/>
          <w:i/>
          <w:sz w:val="20"/>
          <w:szCs w:val="20"/>
          <w:u w:val="single"/>
        </w:rPr>
        <w:t>HALLAZGOS ECOGRÁFICOS</w:t>
      </w:r>
      <w:r w:rsidR="004350A2" w:rsidRPr="001F472E">
        <w:rPr>
          <w:rFonts w:ascii="Arial Black" w:hAnsi="Arial Black" w:cs="Tahoma"/>
          <w:b/>
          <w:bCs/>
          <w:i/>
          <w:sz w:val="20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B12E5C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12E5C">
        <w:rPr>
          <w:rFonts w:ascii="Tahoma" w:hAnsi="Tahoma" w:cs="Tahoma"/>
          <w:i/>
          <w:sz w:val="20"/>
          <w:szCs w:val="20"/>
        </w:rPr>
        <w:t>GESTACI</w:t>
      </w:r>
      <w:r w:rsidR="007315EE" w:rsidRPr="00B12E5C">
        <w:rPr>
          <w:rFonts w:ascii="Tahoma" w:hAnsi="Tahoma" w:cs="Tahoma"/>
          <w:i/>
          <w:sz w:val="20"/>
          <w:szCs w:val="20"/>
        </w:rPr>
        <w:t>Ó</w:t>
      </w:r>
      <w:r w:rsidRPr="00B12E5C">
        <w:rPr>
          <w:rFonts w:ascii="Tahoma" w:hAnsi="Tahoma" w:cs="Tahoma"/>
          <w:i/>
          <w:sz w:val="20"/>
          <w:szCs w:val="20"/>
        </w:rPr>
        <w:t xml:space="preserve">N </w:t>
      </w:r>
      <w:r w:rsidR="007315EE" w:rsidRPr="00B12E5C">
        <w:rPr>
          <w:rFonts w:ascii="Tahoma" w:hAnsi="Tahoma" w:cs="Tahoma"/>
          <w:i/>
          <w:sz w:val="20"/>
          <w:szCs w:val="20"/>
        </w:rPr>
        <w:t>Ú</w:t>
      </w:r>
      <w:r w:rsidR="00271173" w:rsidRPr="00B12E5C">
        <w:rPr>
          <w:rFonts w:ascii="Tahoma" w:hAnsi="Tahoma" w:cs="Tahoma"/>
          <w:i/>
          <w:sz w:val="20"/>
          <w:szCs w:val="20"/>
        </w:rPr>
        <w:t>NICA</w:t>
      </w:r>
      <w:r w:rsidR="00523F8A" w:rsidRPr="00B12E5C">
        <w:rPr>
          <w:rFonts w:ascii="Tahoma" w:hAnsi="Tahoma" w:cs="Tahoma"/>
          <w:i/>
          <w:sz w:val="20"/>
          <w:szCs w:val="20"/>
        </w:rPr>
        <w:t xml:space="preserve"> ACTIVA </w:t>
      </w:r>
      <w:r w:rsidR="00960F94" w:rsidRPr="00B12E5C">
        <w:rPr>
          <w:rFonts w:ascii="Tahoma" w:hAnsi="Tahoma" w:cs="Tahoma"/>
          <w:i/>
          <w:sz w:val="20"/>
          <w:szCs w:val="20"/>
        </w:rPr>
        <w:t xml:space="preserve">DE </w:t>
      </w:r>
      <w:r w:rsidR="00DA2A06" w:rsidRPr="00B12E5C">
        <w:rPr>
          <w:rFonts w:ascii="Tahoma" w:hAnsi="Tahoma" w:cs="Tahoma"/>
          <w:i/>
          <w:sz w:val="20"/>
          <w:szCs w:val="20"/>
        </w:rPr>
        <w:t>12</w:t>
      </w:r>
      <w:r w:rsidR="007315EE" w:rsidRPr="00B12E5C">
        <w:rPr>
          <w:rFonts w:ascii="Tahoma" w:hAnsi="Tahoma" w:cs="Tahoma"/>
          <w:i/>
          <w:sz w:val="20"/>
          <w:szCs w:val="20"/>
        </w:rPr>
        <w:t xml:space="preserve">.5 </w:t>
      </w:r>
      <w:r w:rsidR="00736B87" w:rsidRPr="00B12E5C">
        <w:rPr>
          <w:rFonts w:ascii="Tahoma" w:hAnsi="Tahoma" w:cs="Tahoma"/>
          <w:i/>
          <w:sz w:val="20"/>
          <w:szCs w:val="20"/>
        </w:rPr>
        <w:t xml:space="preserve">SEMANAS </w:t>
      </w:r>
      <w:r w:rsidR="007315EE" w:rsidRPr="00B12E5C">
        <w:rPr>
          <w:rFonts w:ascii="Tahoma" w:hAnsi="Tahoma" w:cs="Tahoma"/>
          <w:i/>
          <w:sz w:val="20"/>
          <w:szCs w:val="20"/>
        </w:rPr>
        <w:t xml:space="preserve">x </w:t>
      </w:r>
      <w:r w:rsidR="00523F8A" w:rsidRPr="00B12E5C">
        <w:rPr>
          <w:rFonts w:ascii="Tahoma" w:hAnsi="Tahoma" w:cs="Tahoma"/>
          <w:i/>
          <w:sz w:val="20"/>
          <w:szCs w:val="20"/>
        </w:rPr>
        <w:t>BIOMETRIA FETAL.</w:t>
      </w:r>
    </w:p>
    <w:p w:rsidR="00DA2A06" w:rsidRPr="00B12E5C" w:rsidRDefault="00DA2A06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DA2A06" w:rsidRPr="00B12E5C" w:rsidRDefault="00DA2A06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  <w:r w:rsidRPr="00B12E5C">
        <w:rPr>
          <w:rFonts w:ascii="Tahoma" w:hAnsi="Tahoma" w:cs="Tahoma"/>
          <w:i/>
          <w:sz w:val="20"/>
          <w:szCs w:val="20"/>
        </w:rPr>
        <w:t>S/S CONTROL POSTERIOR.</w:t>
      </w:r>
    </w:p>
    <w:p w:rsidR="007315EE" w:rsidRPr="00B12E5C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7315EE" w:rsidRPr="00B12E5C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  <w:r w:rsidRPr="00B12E5C">
        <w:rPr>
          <w:rFonts w:ascii="Tahoma" w:hAnsi="Tahoma" w:cs="Tahoma"/>
          <w:i/>
          <w:sz w:val="20"/>
          <w:szCs w:val="20"/>
        </w:rPr>
        <w:t>ATENTAMENTE,</w:t>
      </w:r>
    </w:p>
    <w:p w:rsidR="007315EE" w:rsidRPr="00B12E5C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930D2B" w:rsidRPr="001F472E" w:rsidRDefault="00930D2B" w:rsidP="007315EE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7315EE">
      <w:pgSz w:w="12240" w:h="15840"/>
      <w:pgMar w:top="1797" w:right="1183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3EA9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406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5C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2E5A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315E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684E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BACDC2E-E72A-4B09-8CBB-F7500A6F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7315EE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2005-08-02T17:40:00Z</cp:lastPrinted>
  <dcterms:created xsi:type="dcterms:W3CDTF">2016-02-10T16:17:00Z</dcterms:created>
  <dcterms:modified xsi:type="dcterms:W3CDTF">2019-05-20T18:31:00Z</dcterms:modified>
</cp:coreProperties>
</file>