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RADIOLOGICO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9153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E2568" w:rsidRPr="00615119" w:rsidRDefault="002003D5" w:rsidP="007F44BA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 xml:space="preserve">TALON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3E2568" w:rsidRPr="00615119">
        <w:rPr>
          <w:rFonts w:ascii="Tahoma" w:hAnsi="Tahoma"/>
          <w:i/>
          <w:sz w:val="22"/>
          <w:szCs w:val="22"/>
        </w:rPr>
        <w:t>LATERAL, MUESTRA: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Formación de espolón proyectado en la tuberosidad </w:t>
      </w:r>
      <w:proofErr w:type="spellStart"/>
      <w:r w:rsidRPr="00615119">
        <w:rPr>
          <w:rFonts w:ascii="Tahoma" w:hAnsi="Tahoma" w:cs="Arial"/>
          <w:i/>
          <w:sz w:val="22"/>
          <w:szCs w:val="22"/>
        </w:rPr>
        <w:t>póstero</w:t>
      </w:r>
      <w:proofErr w:type="spellEnd"/>
      <w:r w:rsidRPr="00615119">
        <w:rPr>
          <w:rFonts w:ascii="Tahoma" w:hAnsi="Tahoma" w:cs="Arial"/>
          <w:i/>
          <w:sz w:val="22"/>
          <w:szCs w:val="22"/>
        </w:rPr>
        <w:t xml:space="preserve"> superior e inferior 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Pr="00615119">
        <w:rPr>
          <w:rFonts w:ascii="Tahoma" w:hAnsi="Tahoma" w:cs="Arial"/>
          <w:i/>
          <w:sz w:val="22"/>
          <w:szCs w:val="22"/>
        </w:rPr>
        <w:t>calcáneo.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ESPOLON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 xml:space="preserve">CALCANEO </w:t>
      </w:r>
      <w:r w:rsidR="002003D5">
        <w:rPr>
          <w:rFonts w:ascii="Tahoma" w:hAnsi="Tahoma" w:cs="Arial"/>
          <w:i/>
          <w:sz w:val="22"/>
          <w:szCs w:val="22"/>
        </w:rPr>
        <w:t>DEL PIE DERECHO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D768D" w:rsidRDefault="006D768D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2003D5" w:rsidRDefault="002003D5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p w:rsidR="00B212E9" w:rsidRDefault="0049153D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104EE8" w:rsidRDefault="00104EE8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53D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8C1D401"/>
  <w15:docId w15:val="{D9275E07-49F5-4461-A701-42AC482F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2016-02-10T17:17:00Z</dcterms:created>
  <dcterms:modified xsi:type="dcterms:W3CDTF">2019-04-20T22:55:00Z</dcterms:modified>
</cp:coreProperties>
</file>