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794" w:rsidRPr="008C0C90" w:rsidRDefault="00481AE8" w:rsidP="00A80484">
      <w:pPr>
        <w:pStyle w:val="Ttulo"/>
        <w:rPr>
          <w:rFonts w:ascii="Tahoma" w:hAnsi="Tahoma" w:cs="Tahoma"/>
          <w:i/>
          <w:sz w:val="24"/>
          <w:u w:val="single"/>
        </w:rPr>
      </w:pPr>
      <w:r w:rsidRPr="008C0C90">
        <w:rPr>
          <w:rFonts w:ascii="Tahoma" w:hAnsi="Tahoma" w:cs="Tahoma"/>
          <w:i/>
          <w:u w:val="single"/>
        </w:rPr>
        <w:t>INFORME RADIOL</w:t>
      </w:r>
      <w:r w:rsidR="00107BE7">
        <w:rPr>
          <w:rFonts w:ascii="Tahoma" w:hAnsi="Tahoma" w:cs="Tahoma"/>
          <w:i/>
          <w:u w:val="single"/>
        </w:rPr>
        <w:t>Ó</w:t>
      </w:r>
      <w:r w:rsidRPr="008C0C90">
        <w:rPr>
          <w:rFonts w:ascii="Tahoma" w:hAnsi="Tahoma" w:cs="Tahoma"/>
          <w:i/>
          <w:u w:val="single"/>
        </w:rPr>
        <w:t>GICO</w:t>
      </w:r>
    </w:p>
    <w:p w:rsidR="00EC4794" w:rsidRPr="008C0C90" w:rsidRDefault="00EC4794" w:rsidP="00EC4794">
      <w:pPr>
        <w:rPr>
          <w:rFonts w:ascii="Tahoma" w:hAnsi="Tahoma" w:cs="Tahoma"/>
          <w:i/>
          <w:sz w:val="22"/>
          <w:szCs w:val="22"/>
        </w:rPr>
      </w:pPr>
    </w:p>
    <w:p w:rsidR="00E54C71" w:rsidRDefault="00E54C71" w:rsidP="00E54C7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A069B2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E54C71" w:rsidRDefault="00E54C71" w:rsidP="00E54C7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E54C71" w:rsidRDefault="00E54C71" w:rsidP="00E54C7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E54C71" w:rsidRDefault="00E54C71" w:rsidP="00E54C7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EC4794" w:rsidRPr="008C0C90" w:rsidRDefault="00EC4794" w:rsidP="00EC4794">
      <w:pPr>
        <w:rPr>
          <w:rFonts w:ascii="Tahoma" w:hAnsi="Tahoma" w:cs="Tahoma"/>
          <w:i/>
          <w:sz w:val="22"/>
          <w:szCs w:val="22"/>
        </w:rPr>
      </w:pPr>
    </w:p>
    <w:p w:rsidR="00FB53EE" w:rsidRPr="008C0C90" w:rsidRDefault="00FB53EE" w:rsidP="00107BE7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8C0C90">
        <w:rPr>
          <w:rFonts w:ascii="Tahoma" w:hAnsi="Tahoma"/>
          <w:i/>
          <w:sz w:val="22"/>
          <w:szCs w:val="22"/>
        </w:rPr>
        <w:t>EL E</w:t>
      </w:r>
      <w:r w:rsidR="00A80484">
        <w:rPr>
          <w:rFonts w:ascii="Tahoma" w:hAnsi="Tahoma"/>
          <w:i/>
          <w:sz w:val="22"/>
          <w:szCs w:val="22"/>
        </w:rPr>
        <w:t>STUDIO RADIOL</w:t>
      </w:r>
      <w:r w:rsidR="00107BE7">
        <w:rPr>
          <w:rFonts w:ascii="Tahoma" w:hAnsi="Tahoma"/>
          <w:i/>
          <w:sz w:val="22"/>
          <w:szCs w:val="22"/>
        </w:rPr>
        <w:t>Ó</w:t>
      </w:r>
      <w:r w:rsidR="00A80484">
        <w:rPr>
          <w:rFonts w:ascii="Tahoma" w:hAnsi="Tahoma"/>
          <w:i/>
          <w:sz w:val="22"/>
          <w:szCs w:val="22"/>
        </w:rPr>
        <w:t xml:space="preserve">GICO </w:t>
      </w:r>
      <w:r w:rsidRPr="008C0C90">
        <w:rPr>
          <w:rFonts w:ascii="Tahoma" w:hAnsi="Tahoma"/>
          <w:i/>
          <w:sz w:val="22"/>
          <w:szCs w:val="22"/>
        </w:rPr>
        <w:t>DE</w:t>
      </w:r>
      <w:r w:rsidR="009A14EB" w:rsidRPr="008C0C90">
        <w:rPr>
          <w:rFonts w:ascii="Tahoma" w:hAnsi="Tahoma"/>
          <w:i/>
          <w:sz w:val="22"/>
          <w:szCs w:val="22"/>
        </w:rPr>
        <w:t xml:space="preserve"> </w:t>
      </w:r>
      <w:r w:rsidR="00A9322E" w:rsidRPr="008C0C90">
        <w:rPr>
          <w:rFonts w:ascii="Tahoma" w:hAnsi="Tahoma"/>
          <w:i/>
          <w:sz w:val="22"/>
          <w:szCs w:val="22"/>
        </w:rPr>
        <w:t>L</w:t>
      </w:r>
      <w:r w:rsidR="009A14EB" w:rsidRPr="008C0C90">
        <w:rPr>
          <w:rFonts w:ascii="Tahoma" w:hAnsi="Tahoma"/>
          <w:i/>
          <w:sz w:val="22"/>
          <w:szCs w:val="22"/>
        </w:rPr>
        <w:t xml:space="preserve">A PARRILLA </w:t>
      </w:r>
      <w:r w:rsidR="00F508B3">
        <w:rPr>
          <w:rFonts w:ascii="Tahoma" w:hAnsi="Tahoma"/>
          <w:i/>
          <w:sz w:val="22"/>
          <w:szCs w:val="22"/>
        </w:rPr>
        <w:t xml:space="preserve">COSTAL </w:t>
      </w:r>
      <w:r w:rsidR="00A80484">
        <w:rPr>
          <w:rFonts w:ascii="Tahoma" w:hAnsi="Tahoma"/>
          <w:i/>
          <w:sz w:val="22"/>
          <w:szCs w:val="22"/>
        </w:rPr>
        <w:t xml:space="preserve">REALIZADO </w:t>
      </w:r>
      <w:r w:rsidRPr="008C0C90">
        <w:rPr>
          <w:rFonts w:ascii="Tahoma" w:hAnsi="Tahoma"/>
          <w:i/>
          <w:sz w:val="22"/>
          <w:szCs w:val="22"/>
        </w:rPr>
        <w:t xml:space="preserve">EN </w:t>
      </w:r>
      <w:r w:rsidR="00A80484">
        <w:rPr>
          <w:rFonts w:ascii="Tahoma" w:hAnsi="Tahoma"/>
          <w:i/>
          <w:sz w:val="22"/>
          <w:szCs w:val="22"/>
        </w:rPr>
        <w:t>PROYECCI</w:t>
      </w:r>
      <w:r w:rsidR="00107BE7">
        <w:rPr>
          <w:rFonts w:ascii="Tahoma" w:hAnsi="Tahoma"/>
          <w:i/>
          <w:sz w:val="22"/>
          <w:szCs w:val="22"/>
        </w:rPr>
        <w:t>Ó</w:t>
      </w:r>
      <w:r w:rsidR="00A80484">
        <w:rPr>
          <w:rFonts w:ascii="Tahoma" w:hAnsi="Tahoma"/>
          <w:i/>
          <w:sz w:val="22"/>
          <w:szCs w:val="22"/>
        </w:rPr>
        <w:t xml:space="preserve">N </w:t>
      </w:r>
      <w:r w:rsidRPr="008C0C90">
        <w:rPr>
          <w:rFonts w:ascii="Tahoma" w:hAnsi="Tahoma"/>
          <w:i/>
          <w:sz w:val="22"/>
          <w:szCs w:val="22"/>
        </w:rPr>
        <w:t>FRONTAL</w:t>
      </w:r>
      <w:r w:rsidR="009A14EB" w:rsidRPr="008C0C90">
        <w:rPr>
          <w:rFonts w:ascii="Tahoma" w:hAnsi="Tahoma"/>
          <w:i/>
          <w:sz w:val="22"/>
          <w:szCs w:val="22"/>
        </w:rPr>
        <w:t xml:space="preserve"> Y OBLICUA</w:t>
      </w:r>
      <w:r w:rsidR="00927CA5" w:rsidRPr="008C0C90">
        <w:rPr>
          <w:rFonts w:ascii="Tahoma" w:hAnsi="Tahoma"/>
          <w:i/>
          <w:sz w:val="22"/>
          <w:szCs w:val="22"/>
        </w:rPr>
        <w:t>,</w:t>
      </w:r>
      <w:r w:rsidRPr="008C0C90">
        <w:rPr>
          <w:rFonts w:ascii="Tahoma" w:hAnsi="Tahoma"/>
          <w:i/>
          <w:sz w:val="22"/>
          <w:szCs w:val="22"/>
        </w:rPr>
        <w:t xml:space="preserve"> MUESTRA</w:t>
      </w:r>
      <w:r w:rsidR="00422822" w:rsidRPr="008C0C90">
        <w:rPr>
          <w:rFonts w:ascii="Tahoma" w:hAnsi="Tahoma"/>
          <w:i/>
          <w:sz w:val="22"/>
          <w:szCs w:val="22"/>
        </w:rPr>
        <w:t>N</w:t>
      </w:r>
      <w:r w:rsidRPr="008C0C90">
        <w:rPr>
          <w:rFonts w:ascii="Tahoma" w:hAnsi="Tahoma"/>
          <w:i/>
          <w:sz w:val="22"/>
          <w:szCs w:val="22"/>
        </w:rPr>
        <w:t>:</w:t>
      </w:r>
    </w:p>
    <w:p w:rsidR="00D409B9" w:rsidRPr="008C0C90" w:rsidRDefault="00D409B9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6F3FBB" w:rsidRPr="008C0C90" w:rsidRDefault="008C0C90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Fracturas múltiples involucrando </w:t>
      </w:r>
      <w:r w:rsidR="006F3FBB" w:rsidRPr="008C0C90">
        <w:rPr>
          <w:rFonts w:ascii="Tahoma" w:hAnsi="Tahoma" w:cs="Arial"/>
          <w:i/>
          <w:sz w:val="22"/>
          <w:szCs w:val="22"/>
        </w:rPr>
        <w:t xml:space="preserve">el tercio </w:t>
      </w:r>
      <w:r>
        <w:rPr>
          <w:rFonts w:ascii="Tahoma" w:hAnsi="Tahoma" w:cs="Arial"/>
          <w:i/>
          <w:sz w:val="22"/>
          <w:szCs w:val="22"/>
        </w:rPr>
        <w:t xml:space="preserve">lateral </w:t>
      </w:r>
      <w:r w:rsidR="006F3FBB" w:rsidRPr="008C0C90">
        <w:rPr>
          <w:rFonts w:ascii="Tahoma" w:hAnsi="Tahoma" w:cs="Arial"/>
          <w:i/>
          <w:sz w:val="22"/>
          <w:szCs w:val="22"/>
        </w:rPr>
        <w:t xml:space="preserve">del </w:t>
      </w:r>
      <w:r>
        <w:rPr>
          <w:rFonts w:ascii="Tahoma" w:hAnsi="Tahoma" w:cs="Arial"/>
          <w:i/>
          <w:sz w:val="22"/>
          <w:szCs w:val="22"/>
        </w:rPr>
        <w:t xml:space="preserve">VIIº, VIIIº, </w:t>
      </w:r>
      <w:r w:rsidR="006F3FBB" w:rsidRPr="008C0C90">
        <w:rPr>
          <w:rFonts w:ascii="Tahoma" w:hAnsi="Tahoma" w:cs="Arial"/>
          <w:i/>
          <w:sz w:val="22"/>
          <w:szCs w:val="22"/>
        </w:rPr>
        <w:t>IX°</w:t>
      </w:r>
      <w:r>
        <w:rPr>
          <w:rFonts w:ascii="Tahoma" w:hAnsi="Tahoma" w:cs="Arial"/>
          <w:i/>
          <w:sz w:val="22"/>
          <w:szCs w:val="22"/>
        </w:rPr>
        <w:t xml:space="preserve"> Y Xº </w:t>
      </w:r>
      <w:r w:rsidR="006F3FBB" w:rsidRPr="008C0C90">
        <w:rPr>
          <w:rFonts w:ascii="Tahoma" w:hAnsi="Tahoma" w:cs="Arial"/>
          <w:i/>
          <w:sz w:val="22"/>
          <w:szCs w:val="22"/>
        </w:rPr>
        <w:t>arco costal del hemitórax.</w:t>
      </w:r>
    </w:p>
    <w:p w:rsidR="009A14EB" w:rsidRPr="008C0C90" w:rsidRDefault="006F3FBB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8C0C90">
        <w:rPr>
          <w:rFonts w:ascii="Tahoma" w:hAnsi="Tahoma" w:cs="Arial"/>
          <w:i/>
          <w:sz w:val="22"/>
          <w:szCs w:val="22"/>
        </w:rPr>
        <w:t xml:space="preserve">Demás estructuras óseas representadas </w:t>
      </w:r>
      <w:r w:rsidR="009A14EB" w:rsidRPr="008C0C90">
        <w:rPr>
          <w:rFonts w:ascii="Tahoma" w:hAnsi="Tahoma" w:cs="Arial"/>
          <w:i/>
          <w:sz w:val="22"/>
          <w:szCs w:val="22"/>
        </w:rPr>
        <w:t>sin evidencia de soluciones de continuidad ni procesos degenerativos.</w:t>
      </w:r>
    </w:p>
    <w:p w:rsidR="009A14EB" w:rsidRPr="008C0C90" w:rsidRDefault="009A14EB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8C0C90">
        <w:rPr>
          <w:rFonts w:ascii="Tahoma" w:hAnsi="Tahoma" w:cs="Arial"/>
          <w:i/>
          <w:sz w:val="22"/>
          <w:szCs w:val="22"/>
        </w:rPr>
        <w:t>Densidad ósea conservada.</w:t>
      </w:r>
    </w:p>
    <w:p w:rsidR="00D409B9" w:rsidRPr="008C0C90" w:rsidRDefault="009A14EB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8C0C90">
        <w:rPr>
          <w:rFonts w:ascii="Tahoma" w:hAnsi="Tahoma" w:cs="Arial"/>
          <w:i/>
          <w:sz w:val="22"/>
          <w:szCs w:val="22"/>
        </w:rPr>
        <w:t>Partes blandas sin alteraciones</w:t>
      </w:r>
      <w:r w:rsidR="00D409B9" w:rsidRPr="008C0C90">
        <w:rPr>
          <w:rFonts w:ascii="Tahoma" w:hAnsi="Tahoma" w:cs="Arial"/>
          <w:i/>
          <w:sz w:val="22"/>
          <w:szCs w:val="22"/>
        </w:rPr>
        <w:t>.</w:t>
      </w:r>
    </w:p>
    <w:p w:rsidR="00D409B9" w:rsidRPr="008C0C90" w:rsidRDefault="00D409B9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422822" w:rsidRPr="008C0C90" w:rsidRDefault="00422822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422822" w:rsidRPr="008C0C90" w:rsidRDefault="00422822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D409B9" w:rsidRPr="008C0C90" w:rsidRDefault="008C0C90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D409B9" w:rsidRPr="008C0C90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D409B9" w:rsidRPr="008C0C90" w:rsidRDefault="00D409B9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9415CD" w:rsidRPr="008C0C90" w:rsidRDefault="006F3FBB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8C0C90">
        <w:rPr>
          <w:rFonts w:ascii="Tahoma" w:hAnsi="Tahoma" w:cs="Arial"/>
          <w:i/>
          <w:sz w:val="22"/>
          <w:szCs w:val="22"/>
        </w:rPr>
        <w:t xml:space="preserve">FRACTURA </w:t>
      </w:r>
      <w:r w:rsidR="00A80484">
        <w:rPr>
          <w:rFonts w:ascii="Tahoma" w:hAnsi="Tahoma" w:cs="Arial"/>
          <w:i/>
          <w:sz w:val="22"/>
          <w:szCs w:val="22"/>
        </w:rPr>
        <w:t xml:space="preserve">MULTIPLE INNVOLUCRANDO </w:t>
      </w:r>
      <w:r w:rsidR="008C0C90">
        <w:rPr>
          <w:rFonts w:ascii="Tahoma" w:hAnsi="Tahoma" w:cs="Arial"/>
          <w:i/>
          <w:sz w:val="22"/>
          <w:szCs w:val="22"/>
        </w:rPr>
        <w:t xml:space="preserve">VIIº, VIIIº, IXº Y </w:t>
      </w:r>
      <w:r w:rsidRPr="008C0C90">
        <w:rPr>
          <w:rFonts w:ascii="Tahoma" w:hAnsi="Tahoma" w:cs="Arial"/>
          <w:i/>
          <w:sz w:val="22"/>
          <w:szCs w:val="22"/>
        </w:rPr>
        <w:t>X° ARCO COSTAL DEL HEMITORAX.</w:t>
      </w:r>
    </w:p>
    <w:p w:rsidR="006F3FBB" w:rsidRPr="008C0C90" w:rsidRDefault="006F3FBB" w:rsidP="006F3FBB">
      <w:pPr>
        <w:jc w:val="both"/>
        <w:rPr>
          <w:rFonts w:ascii="Tahoma" w:hAnsi="Tahoma" w:cs="Arial"/>
          <w:i/>
          <w:sz w:val="22"/>
          <w:szCs w:val="22"/>
        </w:rPr>
      </w:pPr>
    </w:p>
    <w:p w:rsidR="006F3FBB" w:rsidRDefault="006F3FBB" w:rsidP="006F3FBB">
      <w:pPr>
        <w:jc w:val="both"/>
        <w:rPr>
          <w:rFonts w:ascii="Tahoma" w:hAnsi="Tahoma" w:cs="Arial"/>
          <w:i/>
          <w:sz w:val="22"/>
          <w:szCs w:val="22"/>
        </w:rPr>
      </w:pPr>
      <w:r w:rsidRPr="008C0C90">
        <w:rPr>
          <w:rFonts w:ascii="Tahoma" w:hAnsi="Tahoma" w:cs="Arial"/>
          <w:i/>
          <w:sz w:val="22"/>
          <w:szCs w:val="22"/>
        </w:rPr>
        <w:t>S/S CORRELACIONAR CON DATOS CLINICOS</w:t>
      </w:r>
      <w:r w:rsidR="008C0C90">
        <w:rPr>
          <w:rFonts w:ascii="Tahoma" w:hAnsi="Tahoma" w:cs="Arial"/>
          <w:i/>
          <w:sz w:val="22"/>
          <w:szCs w:val="22"/>
        </w:rPr>
        <w:t>.</w:t>
      </w:r>
    </w:p>
    <w:p w:rsidR="00A80484" w:rsidRDefault="00A80484" w:rsidP="006F3FBB">
      <w:pPr>
        <w:jc w:val="both"/>
        <w:rPr>
          <w:rFonts w:ascii="Tahoma" w:hAnsi="Tahoma" w:cs="Arial"/>
          <w:i/>
          <w:sz w:val="22"/>
          <w:szCs w:val="22"/>
        </w:rPr>
      </w:pPr>
    </w:p>
    <w:p w:rsidR="00A80484" w:rsidRDefault="00A80484" w:rsidP="006F3FBB">
      <w:pPr>
        <w:jc w:val="both"/>
        <w:rPr>
          <w:rFonts w:ascii="Tahoma" w:hAnsi="Tahoma" w:cs="Arial"/>
          <w:i/>
          <w:sz w:val="22"/>
          <w:szCs w:val="22"/>
        </w:rPr>
      </w:pPr>
    </w:p>
    <w:p w:rsidR="00A80484" w:rsidRDefault="00A80484" w:rsidP="006F3FBB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A80484" w:rsidRDefault="00A80484" w:rsidP="006F3FBB">
      <w:pPr>
        <w:jc w:val="both"/>
        <w:rPr>
          <w:rFonts w:ascii="Tahoma" w:hAnsi="Tahoma" w:cs="Arial"/>
          <w:i/>
          <w:sz w:val="22"/>
          <w:szCs w:val="22"/>
        </w:rPr>
      </w:pPr>
    </w:p>
    <w:p w:rsidR="00A80484" w:rsidRDefault="00A069B2" w:rsidP="00746BD1">
      <w:pPr>
        <w:ind w:left="708" w:hanging="708"/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54.8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A80484" w:rsidSect="00A80484">
      <w:pgSz w:w="11907" w:h="16800" w:code="259"/>
      <w:pgMar w:top="2694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91A"/>
    <w:rsid w:val="00011C44"/>
    <w:rsid w:val="00016D81"/>
    <w:rsid w:val="00032095"/>
    <w:rsid w:val="00032FFC"/>
    <w:rsid w:val="00033ADC"/>
    <w:rsid w:val="000349E4"/>
    <w:rsid w:val="000407D0"/>
    <w:rsid w:val="000465A3"/>
    <w:rsid w:val="00053953"/>
    <w:rsid w:val="00062931"/>
    <w:rsid w:val="00063576"/>
    <w:rsid w:val="00063766"/>
    <w:rsid w:val="00063E63"/>
    <w:rsid w:val="00073735"/>
    <w:rsid w:val="000738B7"/>
    <w:rsid w:val="00085379"/>
    <w:rsid w:val="000942D3"/>
    <w:rsid w:val="00096E39"/>
    <w:rsid w:val="000A00E2"/>
    <w:rsid w:val="000A2661"/>
    <w:rsid w:val="000A465B"/>
    <w:rsid w:val="000C05D7"/>
    <w:rsid w:val="000C7C5B"/>
    <w:rsid w:val="000D0294"/>
    <w:rsid w:val="000D279A"/>
    <w:rsid w:val="000D3E16"/>
    <w:rsid w:val="000D554E"/>
    <w:rsid w:val="000F150F"/>
    <w:rsid w:val="000F7898"/>
    <w:rsid w:val="00100B1B"/>
    <w:rsid w:val="0010327C"/>
    <w:rsid w:val="0010542E"/>
    <w:rsid w:val="001058B7"/>
    <w:rsid w:val="001076D2"/>
    <w:rsid w:val="00107BE7"/>
    <w:rsid w:val="001145AE"/>
    <w:rsid w:val="00115F91"/>
    <w:rsid w:val="001207F7"/>
    <w:rsid w:val="00132CD1"/>
    <w:rsid w:val="00147097"/>
    <w:rsid w:val="0015769F"/>
    <w:rsid w:val="001773FB"/>
    <w:rsid w:val="00181884"/>
    <w:rsid w:val="00182A81"/>
    <w:rsid w:val="0018554F"/>
    <w:rsid w:val="0019263A"/>
    <w:rsid w:val="0019741F"/>
    <w:rsid w:val="001A08EC"/>
    <w:rsid w:val="001A1F6F"/>
    <w:rsid w:val="001A2A20"/>
    <w:rsid w:val="001A3CAD"/>
    <w:rsid w:val="001A6BAD"/>
    <w:rsid w:val="001B2B9D"/>
    <w:rsid w:val="001B63C7"/>
    <w:rsid w:val="001C7489"/>
    <w:rsid w:val="001D056B"/>
    <w:rsid w:val="001D2760"/>
    <w:rsid w:val="001D33B8"/>
    <w:rsid w:val="001E3C48"/>
    <w:rsid w:val="001E5271"/>
    <w:rsid w:val="001E5F60"/>
    <w:rsid w:val="001E740F"/>
    <w:rsid w:val="001F2A7B"/>
    <w:rsid w:val="00213D2B"/>
    <w:rsid w:val="00214583"/>
    <w:rsid w:val="00220007"/>
    <w:rsid w:val="002251CE"/>
    <w:rsid w:val="002351E1"/>
    <w:rsid w:val="0023543D"/>
    <w:rsid w:val="002424C5"/>
    <w:rsid w:val="0024619B"/>
    <w:rsid w:val="002472EA"/>
    <w:rsid w:val="00251CAD"/>
    <w:rsid w:val="00261E4D"/>
    <w:rsid w:val="002640E4"/>
    <w:rsid w:val="00272BE4"/>
    <w:rsid w:val="002740EF"/>
    <w:rsid w:val="002826F0"/>
    <w:rsid w:val="002973AB"/>
    <w:rsid w:val="00297E48"/>
    <w:rsid w:val="002A0CA6"/>
    <w:rsid w:val="002B543C"/>
    <w:rsid w:val="002C05B8"/>
    <w:rsid w:val="002C5BA9"/>
    <w:rsid w:val="002C7518"/>
    <w:rsid w:val="002E6A07"/>
    <w:rsid w:val="002F0154"/>
    <w:rsid w:val="003017E9"/>
    <w:rsid w:val="003119DE"/>
    <w:rsid w:val="00312705"/>
    <w:rsid w:val="00312BBB"/>
    <w:rsid w:val="0033355C"/>
    <w:rsid w:val="00340752"/>
    <w:rsid w:val="00341206"/>
    <w:rsid w:val="003417F0"/>
    <w:rsid w:val="003577D0"/>
    <w:rsid w:val="0036464A"/>
    <w:rsid w:val="00365530"/>
    <w:rsid w:val="003706AC"/>
    <w:rsid w:val="003778F8"/>
    <w:rsid w:val="00381516"/>
    <w:rsid w:val="003962DE"/>
    <w:rsid w:val="00397FA0"/>
    <w:rsid w:val="003A4CA9"/>
    <w:rsid w:val="003B369C"/>
    <w:rsid w:val="003C1CC8"/>
    <w:rsid w:val="003C1EF5"/>
    <w:rsid w:val="003C552E"/>
    <w:rsid w:val="003D03F5"/>
    <w:rsid w:val="003E29A2"/>
    <w:rsid w:val="003E3433"/>
    <w:rsid w:val="003E5EFE"/>
    <w:rsid w:val="003F0C5A"/>
    <w:rsid w:val="003F1587"/>
    <w:rsid w:val="00403D37"/>
    <w:rsid w:val="00407556"/>
    <w:rsid w:val="004204C4"/>
    <w:rsid w:val="00422822"/>
    <w:rsid w:val="00422C8B"/>
    <w:rsid w:val="00423F28"/>
    <w:rsid w:val="00425E32"/>
    <w:rsid w:val="0042797E"/>
    <w:rsid w:val="00427C8A"/>
    <w:rsid w:val="00432861"/>
    <w:rsid w:val="00432B79"/>
    <w:rsid w:val="00440973"/>
    <w:rsid w:val="00450B32"/>
    <w:rsid w:val="0045205B"/>
    <w:rsid w:val="004559C4"/>
    <w:rsid w:val="00461385"/>
    <w:rsid w:val="00475FFE"/>
    <w:rsid w:val="00481AE8"/>
    <w:rsid w:val="004902EB"/>
    <w:rsid w:val="00490D68"/>
    <w:rsid w:val="004935BF"/>
    <w:rsid w:val="004A30A9"/>
    <w:rsid w:val="004A7FB3"/>
    <w:rsid w:val="004B0C6F"/>
    <w:rsid w:val="004C5082"/>
    <w:rsid w:val="004C6A32"/>
    <w:rsid w:val="004E7C10"/>
    <w:rsid w:val="004F313A"/>
    <w:rsid w:val="004F61B9"/>
    <w:rsid w:val="00505C6C"/>
    <w:rsid w:val="00505FC5"/>
    <w:rsid w:val="00506FFB"/>
    <w:rsid w:val="005126E4"/>
    <w:rsid w:val="005139E8"/>
    <w:rsid w:val="00521D98"/>
    <w:rsid w:val="00522FCC"/>
    <w:rsid w:val="00534734"/>
    <w:rsid w:val="00534D7C"/>
    <w:rsid w:val="00535FD8"/>
    <w:rsid w:val="00536655"/>
    <w:rsid w:val="005421B4"/>
    <w:rsid w:val="0055497F"/>
    <w:rsid w:val="0056056D"/>
    <w:rsid w:val="0056224D"/>
    <w:rsid w:val="005633BD"/>
    <w:rsid w:val="005857D6"/>
    <w:rsid w:val="00586184"/>
    <w:rsid w:val="005865F6"/>
    <w:rsid w:val="00591255"/>
    <w:rsid w:val="005A22C3"/>
    <w:rsid w:val="005A761E"/>
    <w:rsid w:val="005B51BE"/>
    <w:rsid w:val="005B5DC1"/>
    <w:rsid w:val="005B763F"/>
    <w:rsid w:val="005C5D14"/>
    <w:rsid w:val="005E2102"/>
    <w:rsid w:val="005E5085"/>
    <w:rsid w:val="005F0DDF"/>
    <w:rsid w:val="005F5465"/>
    <w:rsid w:val="00612F1E"/>
    <w:rsid w:val="00622FB5"/>
    <w:rsid w:val="006308AE"/>
    <w:rsid w:val="006316FB"/>
    <w:rsid w:val="00635C99"/>
    <w:rsid w:val="00636613"/>
    <w:rsid w:val="00660BCE"/>
    <w:rsid w:val="00662585"/>
    <w:rsid w:val="00670F93"/>
    <w:rsid w:val="0067155B"/>
    <w:rsid w:val="00671581"/>
    <w:rsid w:val="0067597F"/>
    <w:rsid w:val="00677ED1"/>
    <w:rsid w:val="0068178B"/>
    <w:rsid w:val="006977DC"/>
    <w:rsid w:val="006A2D77"/>
    <w:rsid w:val="006B0480"/>
    <w:rsid w:val="006B6C6D"/>
    <w:rsid w:val="006E1B13"/>
    <w:rsid w:val="006E325C"/>
    <w:rsid w:val="006E72A6"/>
    <w:rsid w:val="006E7CB1"/>
    <w:rsid w:val="006F1908"/>
    <w:rsid w:val="006F3FBB"/>
    <w:rsid w:val="00700109"/>
    <w:rsid w:val="00707359"/>
    <w:rsid w:val="0070747D"/>
    <w:rsid w:val="00720205"/>
    <w:rsid w:val="007203B1"/>
    <w:rsid w:val="007266D9"/>
    <w:rsid w:val="00730423"/>
    <w:rsid w:val="007364E6"/>
    <w:rsid w:val="00746BD1"/>
    <w:rsid w:val="00756CD4"/>
    <w:rsid w:val="00765AD8"/>
    <w:rsid w:val="007679BE"/>
    <w:rsid w:val="00775E75"/>
    <w:rsid w:val="007838EA"/>
    <w:rsid w:val="0078554A"/>
    <w:rsid w:val="007A668A"/>
    <w:rsid w:val="007A6FAB"/>
    <w:rsid w:val="007A72DF"/>
    <w:rsid w:val="007B3CE9"/>
    <w:rsid w:val="007D356F"/>
    <w:rsid w:val="007D5675"/>
    <w:rsid w:val="007D746E"/>
    <w:rsid w:val="007F2E30"/>
    <w:rsid w:val="007F537C"/>
    <w:rsid w:val="007F683A"/>
    <w:rsid w:val="0080678E"/>
    <w:rsid w:val="008154E9"/>
    <w:rsid w:val="008206B7"/>
    <w:rsid w:val="00822CDB"/>
    <w:rsid w:val="008257F2"/>
    <w:rsid w:val="008314B4"/>
    <w:rsid w:val="00837885"/>
    <w:rsid w:val="00842EF3"/>
    <w:rsid w:val="00853240"/>
    <w:rsid w:val="0085469A"/>
    <w:rsid w:val="00872B4C"/>
    <w:rsid w:val="008762F5"/>
    <w:rsid w:val="00880DAE"/>
    <w:rsid w:val="0088396E"/>
    <w:rsid w:val="008A13FC"/>
    <w:rsid w:val="008A6ECC"/>
    <w:rsid w:val="008B039C"/>
    <w:rsid w:val="008B22BC"/>
    <w:rsid w:val="008B3A3A"/>
    <w:rsid w:val="008B774F"/>
    <w:rsid w:val="008C0C90"/>
    <w:rsid w:val="008C7FE3"/>
    <w:rsid w:val="008F7539"/>
    <w:rsid w:val="00915073"/>
    <w:rsid w:val="00915B98"/>
    <w:rsid w:val="009235BA"/>
    <w:rsid w:val="00927CA5"/>
    <w:rsid w:val="00934320"/>
    <w:rsid w:val="009415CD"/>
    <w:rsid w:val="00963C82"/>
    <w:rsid w:val="00965B92"/>
    <w:rsid w:val="009739D3"/>
    <w:rsid w:val="009756D7"/>
    <w:rsid w:val="0097606A"/>
    <w:rsid w:val="009805D7"/>
    <w:rsid w:val="00992F8B"/>
    <w:rsid w:val="00994723"/>
    <w:rsid w:val="009A14EB"/>
    <w:rsid w:val="009A228D"/>
    <w:rsid w:val="009A4B23"/>
    <w:rsid w:val="009B4E06"/>
    <w:rsid w:val="009C71FA"/>
    <w:rsid w:val="00A00ED3"/>
    <w:rsid w:val="00A0459F"/>
    <w:rsid w:val="00A069B2"/>
    <w:rsid w:val="00A12C20"/>
    <w:rsid w:val="00A167F7"/>
    <w:rsid w:val="00A31DF2"/>
    <w:rsid w:val="00A32EC2"/>
    <w:rsid w:val="00A36F81"/>
    <w:rsid w:val="00A370BF"/>
    <w:rsid w:val="00A42E1A"/>
    <w:rsid w:val="00A563C6"/>
    <w:rsid w:val="00A63487"/>
    <w:rsid w:val="00A70347"/>
    <w:rsid w:val="00A73B86"/>
    <w:rsid w:val="00A80484"/>
    <w:rsid w:val="00A813E4"/>
    <w:rsid w:val="00A83EF4"/>
    <w:rsid w:val="00A9322E"/>
    <w:rsid w:val="00A93D2C"/>
    <w:rsid w:val="00A976D0"/>
    <w:rsid w:val="00AA0628"/>
    <w:rsid w:val="00AA58E2"/>
    <w:rsid w:val="00AA6B71"/>
    <w:rsid w:val="00AB2323"/>
    <w:rsid w:val="00AB5F1B"/>
    <w:rsid w:val="00AC3882"/>
    <w:rsid w:val="00AD16C1"/>
    <w:rsid w:val="00AD334C"/>
    <w:rsid w:val="00AD7EDF"/>
    <w:rsid w:val="00AE3784"/>
    <w:rsid w:val="00B00309"/>
    <w:rsid w:val="00B017DE"/>
    <w:rsid w:val="00B04F62"/>
    <w:rsid w:val="00B05A70"/>
    <w:rsid w:val="00B062DD"/>
    <w:rsid w:val="00B07000"/>
    <w:rsid w:val="00B14EED"/>
    <w:rsid w:val="00B21F64"/>
    <w:rsid w:val="00B22EED"/>
    <w:rsid w:val="00B31512"/>
    <w:rsid w:val="00B32D92"/>
    <w:rsid w:val="00B37B6B"/>
    <w:rsid w:val="00B444AC"/>
    <w:rsid w:val="00B451E8"/>
    <w:rsid w:val="00B56811"/>
    <w:rsid w:val="00B60812"/>
    <w:rsid w:val="00B656B8"/>
    <w:rsid w:val="00B65EDA"/>
    <w:rsid w:val="00B75B94"/>
    <w:rsid w:val="00B76701"/>
    <w:rsid w:val="00B7778D"/>
    <w:rsid w:val="00B85895"/>
    <w:rsid w:val="00B9213B"/>
    <w:rsid w:val="00B961D5"/>
    <w:rsid w:val="00B96D09"/>
    <w:rsid w:val="00BA16CC"/>
    <w:rsid w:val="00BA5875"/>
    <w:rsid w:val="00BB4B75"/>
    <w:rsid w:val="00BC4C58"/>
    <w:rsid w:val="00BD5CF3"/>
    <w:rsid w:val="00BD7DFA"/>
    <w:rsid w:val="00BF04E6"/>
    <w:rsid w:val="00BF580E"/>
    <w:rsid w:val="00C15033"/>
    <w:rsid w:val="00C23883"/>
    <w:rsid w:val="00C24B11"/>
    <w:rsid w:val="00C34A87"/>
    <w:rsid w:val="00C35ECD"/>
    <w:rsid w:val="00C4160F"/>
    <w:rsid w:val="00C4485E"/>
    <w:rsid w:val="00C470E5"/>
    <w:rsid w:val="00C50601"/>
    <w:rsid w:val="00C513B1"/>
    <w:rsid w:val="00C52E16"/>
    <w:rsid w:val="00C56103"/>
    <w:rsid w:val="00C57F5E"/>
    <w:rsid w:val="00C617D5"/>
    <w:rsid w:val="00C629EC"/>
    <w:rsid w:val="00C6567B"/>
    <w:rsid w:val="00C66DE7"/>
    <w:rsid w:val="00C83A97"/>
    <w:rsid w:val="00C92EF2"/>
    <w:rsid w:val="00C93AA6"/>
    <w:rsid w:val="00C95292"/>
    <w:rsid w:val="00C9581E"/>
    <w:rsid w:val="00CA0872"/>
    <w:rsid w:val="00CB25B6"/>
    <w:rsid w:val="00CB41D0"/>
    <w:rsid w:val="00CC0B58"/>
    <w:rsid w:val="00CD2B22"/>
    <w:rsid w:val="00CE2270"/>
    <w:rsid w:val="00CE2609"/>
    <w:rsid w:val="00CE622B"/>
    <w:rsid w:val="00CF318E"/>
    <w:rsid w:val="00D02FD2"/>
    <w:rsid w:val="00D03060"/>
    <w:rsid w:val="00D034BF"/>
    <w:rsid w:val="00D24A35"/>
    <w:rsid w:val="00D24D0E"/>
    <w:rsid w:val="00D3561D"/>
    <w:rsid w:val="00D35BD8"/>
    <w:rsid w:val="00D36CBB"/>
    <w:rsid w:val="00D37CC1"/>
    <w:rsid w:val="00D37DAD"/>
    <w:rsid w:val="00D409B9"/>
    <w:rsid w:val="00D53301"/>
    <w:rsid w:val="00D57BB2"/>
    <w:rsid w:val="00D67860"/>
    <w:rsid w:val="00D863AA"/>
    <w:rsid w:val="00DA0F19"/>
    <w:rsid w:val="00DA6DC3"/>
    <w:rsid w:val="00DB050B"/>
    <w:rsid w:val="00DB4BDD"/>
    <w:rsid w:val="00DB6F86"/>
    <w:rsid w:val="00DC092F"/>
    <w:rsid w:val="00DC55D9"/>
    <w:rsid w:val="00DD0B1D"/>
    <w:rsid w:val="00DD6861"/>
    <w:rsid w:val="00DE6584"/>
    <w:rsid w:val="00DF481B"/>
    <w:rsid w:val="00DF6F32"/>
    <w:rsid w:val="00E0330E"/>
    <w:rsid w:val="00E203FF"/>
    <w:rsid w:val="00E37A96"/>
    <w:rsid w:val="00E42386"/>
    <w:rsid w:val="00E50D25"/>
    <w:rsid w:val="00E51AC7"/>
    <w:rsid w:val="00E54C71"/>
    <w:rsid w:val="00E60FA9"/>
    <w:rsid w:val="00E7272F"/>
    <w:rsid w:val="00E72EB4"/>
    <w:rsid w:val="00E80D70"/>
    <w:rsid w:val="00E86325"/>
    <w:rsid w:val="00E93F1B"/>
    <w:rsid w:val="00EA0008"/>
    <w:rsid w:val="00EB27FA"/>
    <w:rsid w:val="00EC240C"/>
    <w:rsid w:val="00EC4794"/>
    <w:rsid w:val="00ED07DA"/>
    <w:rsid w:val="00ED0B0F"/>
    <w:rsid w:val="00ED40E2"/>
    <w:rsid w:val="00ED46E4"/>
    <w:rsid w:val="00EE2A77"/>
    <w:rsid w:val="00EE3BF2"/>
    <w:rsid w:val="00EF6CFE"/>
    <w:rsid w:val="00F0205B"/>
    <w:rsid w:val="00F15ED0"/>
    <w:rsid w:val="00F276F1"/>
    <w:rsid w:val="00F3135F"/>
    <w:rsid w:val="00F47EAC"/>
    <w:rsid w:val="00F508B3"/>
    <w:rsid w:val="00F50CC3"/>
    <w:rsid w:val="00F62B74"/>
    <w:rsid w:val="00F6486C"/>
    <w:rsid w:val="00F7276F"/>
    <w:rsid w:val="00F72D6F"/>
    <w:rsid w:val="00F73D21"/>
    <w:rsid w:val="00F821C0"/>
    <w:rsid w:val="00F94109"/>
    <w:rsid w:val="00FA0AFA"/>
    <w:rsid w:val="00FB53EE"/>
    <w:rsid w:val="00FB67D1"/>
    <w:rsid w:val="00FB6DD9"/>
    <w:rsid w:val="00FC70B5"/>
    <w:rsid w:val="00FC7343"/>
    <w:rsid w:val="00FD07B2"/>
    <w:rsid w:val="00FD28B4"/>
    <w:rsid w:val="00FE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60C52BA7"/>
  <w15:docId w15:val="{B22CC691-953C-48D2-9615-B564690A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5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8</cp:revision>
  <cp:lastPrinted>2011-02-16T00:19:00Z</cp:lastPrinted>
  <dcterms:created xsi:type="dcterms:W3CDTF">2016-02-10T17:25:00Z</dcterms:created>
  <dcterms:modified xsi:type="dcterms:W3CDTF">2019-04-25T12:04:00Z</dcterms:modified>
</cp:coreProperties>
</file>