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CAROL ALEJANDRA VASQUEZ SINACAY </w:t>
      </w:r>
      <w:r w:rsidR="00E9722C">
        <w:rPr>
          <w:rFonts w:ascii="Tahoma" w:hAnsi="Tahoma" w:cs="Tahoma"/>
          <w:i/>
          <w:sz w:val="20"/>
          <w:szCs w:val="20"/>
        </w:rPr>
        <w:t xml:space="preserve">- </w:t>
      </w:r>
      <w:r w:rsidR="00880F54">
        <w:rPr>
          <w:rFonts w:ascii="Tahoma" w:hAnsi="Tahoma" w:cs="Tahoma"/>
          <w:i/>
          <w:sz w:val="20"/>
          <w:szCs w:val="20"/>
        </w:rPr>
        <w:t>Edad: 20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E9722C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  <w:proofErr w:type="gramEnd"/>
      <w:r w:rsidR="00E9722C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9722C">
        <w:rPr>
          <w:rFonts w:ascii="Tahoma" w:hAnsi="Tahoma" w:cs="Tahoma"/>
          <w:i/>
          <w:color w:val="000000"/>
          <w:sz w:val="18"/>
          <w:szCs w:val="18"/>
        </w:rPr>
        <w:t>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9722C">
        <w:rPr>
          <w:rFonts w:ascii="Tahoma" w:hAnsi="Tahoma" w:cs="Tahoma"/>
          <w:i/>
          <w:color w:val="000000"/>
          <w:sz w:val="18"/>
          <w:szCs w:val="18"/>
        </w:rPr>
        <w:t>141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9722C">
        <w:rPr>
          <w:rFonts w:ascii="Tahoma" w:hAnsi="Tahoma" w:cs="Tahoma"/>
          <w:i/>
          <w:color w:val="000000"/>
          <w:sz w:val="18"/>
          <w:szCs w:val="18"/>
        </w:rPr>
        <w:t>113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9722C">
        <w:rPr>
          <w:rFonts w:ascii="Tahoma" w:hAnsi="Tahoma" w:cs="Tahoma"/>
          <w:i/>
          <w:color w:val="000000"/>
          <w:sz w:val="18"/>
          <w:szCs w:val="18"/>
        </w:rPr>
        <w:t>26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1</w:t>
      </w:r>
      <w:r w:rsidR="00E9722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98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E9722C">
        <w:rPr>
          <w:rFonts w:ascii="Tahoma" w:hAnsi="Tahoma" w:cs="Tahoma"/>
          <w:i/>
          <w:color w:val="000000"/>
          <w:sz w:val="18"/>
          <w:szCs w:val="18"/>
        </w:rPr>
        <w:t>60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E9722C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</w:t>
      </w:r>
      <w:r w:rsidR="00E9722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8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>1</w:t>
      </w:r>
      <w:r w:rsidR="00E9722C">
        <w:rPr>
          <w:rFonts w:ascii="Tahoma" w:hAnsi="Tahoma" w:cs="Tahoma"/>
          <w:i/>
          <w:color w:val="000000"/>
          <w:sz w:val="18"/>
          <w:szCs w:val="18"/>
        </w:rPr>
        <w:t>7.3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 w:rsidR="00E9722C">
        <w:rPr>
          <w:rFonts w:ascii="Tahoma" w:hAnsi="Tahoma" w:cs="Tahoma"/>
          <w:i/>
          <w:color w:val="000000"/>
          <w:sz w:val="18"/>
          <w:szCs w:val="18"/>
        </w:rPr>
        <w:t>ECOGRAFICAMENTE CONSERVADO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E9722C" w:rsidRDefault="00E9722C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PLACENTA Y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AMNIOTICO DENTRO DE LIMITES ECOGRAFICOS NORMALES.</w:t>
      </w:r>
    </w:p>
    <w:p w:rsidR="00E9722C" w:rsidRPr="0032637D" w:rsidRDefault="00E9722C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FPP: 28-09-2019.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22C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9722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972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2019-04-23T18:21:00Z</cp:lastPrinted>
  <dcterms:created xsi:type="dcterms:W3CDTF">2016-02-10T16:35:00Z</dcterms:created>
  <dcterms:modified xsi:type="dcterms:W3CDTF">2019-04-23T18:21:00Z</dcterms:modified>
</cp:coreProperties>
</file>