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C61CAC">
        <w:rPr>
          <w:rFonts w:ascii="Tahoma" w:hAnsi="Tahoma" w:cs="Arial"/>
          <w:b/>
          <w:i/>
          <w:sz w:val="20"/>
          <w:szCs w:val="20"/>
        </w:rPr>
        <w:t>:</w:t>
      </w:r>
      <w:r w:rsidR="00C61CAC">
        <w:rPr>
          <w:rFonts w:ascii="Tahoma" w:hAnsi="Tahoma" w:cs="Arial"/>
          <w:i/>
          <w:sz w:val="20"/>
          <w:szCs w:val="20"/>
        </w:rPr>
        <w:t xml:space="preserve"> GEYSY</w:t>
      </w:r>
      <w:r>
        <w:rPr>
          <w:rFonts w:ascii="Tahoma" w:hAnsi="Tahoma" w:cs="Arial"/>
          <w:i/>
          <w:noProof/>
          <w:sz w:val="20"/>
          <w:szCs w:val="20"/>
        </w:rPr>
        <w:t xml:space="preserve"> DAYLI AGUILAR GUEVARON Edad: 25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</w:t>
      </w:r>
      <w:bookmarkStart w:id="0" w:name="_GoBack"/>
      <w:bookmarkEnd w:id="0"/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C61CAC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72 x 35 x 32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uterino: 42cc.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61CAC">
        <w:rPr>
          <w:rFonts w:ascii="Tahoma" w:hAnsi="Tahoma" w:cs="Arial"/>
          <w:i/>
          <w:color w:val="000000"/>
          <w:sz w:val="20"/>
          <w:szCs w:val="20"/>
        </w:rPr>
        <w:t xml:space="preserve"> muestra endometrio en fase secretora de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</w:t>
      </w:r>
      <w:r w:rsidR="00C61CAC">
        <w:rPr>
          <w:rFonts w:ascii="Tahoma" w:hAnsi="Tahoma" w:cs="Arial"/>
          <w:i/>
          <w:color w:val="000000"/>
          <w:sz w:val="20"/>
          <w:szCs w:val="20"/>
        </w:rPr>
        <w:t xml:space="preserve"> folículos en número de 10 – 12 por ovario con diámetros de 5mm a 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C61CAC">
        <w:rPr>
          <w:rFonts w:ascii="Tahoma" w:hAnsi="Tahoma" w:cs="Arial"/>
          <w:i/>
          <w:color w:val="000000"/>
          <w:sz w:val="20"/>
          <w:szCs w:val="20"/>
        </w:rPr>
        <w:t xml:space="preserve"> mide 33 x 21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C61CAC">
        <w:rPr>
          <w:rFonts w:ascii="Tahoma" w:hAnsi="Tahoma" w:cs="Arial"/>
          <w:i/>
          <w:color w:val="000000"/>
          <w:sz w:val="20"/>
          <w:szCs w:val="20"/>
        </w:rPr>
        <w:t xml:space="preserve"> mide 31 x 15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C61CA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C61CA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07EA"/>
    <w:multiLevelType w:val="hybridMultilevel"/>
    <w:tmpl w:val="AE322C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1CA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3EA212-E539-41B6-91B6-9F8BF26C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61C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61C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2019-04-24T21:58:00Z</cp:lastPrinted>
  <dcterms:created xsi:type="dcterms:W3CDTF">2016-02-10T16:11:00Z</dcterms:created>
  <dcterms:modified xsi:type="dcterms:W3CDTF">2019-04-24T21:59:00Z</dcterms:modified>
</cp:coreProperties>
</file>