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DE" w:rsidRDefault="00AA1DDE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AA1DDE" w:rsidRDefault="00AA1DDE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LADY DIANA DEL AGUILA MURAYARY</w:t>
      </w:r>
      <w:r w:rsidR="00AA1DDE">
        <w:rPr>
          <w:rFonts w:ascii="Tahoma" w:hAnsi="Tahoma" w:cs="Tahoma"/>
          <w:i/>
          <w:sz w:val="20"/>
          <w:szCs w:val="20"/>
        </w:rPr>
        <w:tab/>
      </w:r>
      <w:r w:rsidR="00AA1DDE">
        <w:rPr>
          <w:rFonts w:ascii="Tahoma" w:hAnsi="Tahoma" w:cs="Tahoma"/>
          <w:i/>
          <w:sz w:val="20"/>
          <w:szCs w:val="20"/>
        </w:rPr>
        <w:tab/>
      </w:r>
      <w:r w:rsidR="00D73208">
        <w:rPr>
          <w:rFonts w:ascii="Tahoma" w:hAnsi="Tahoma" w:cs="Tahoma"/>
          <w:i/>
          <w:sz w:val="20"/>
          <w:szCs w:val="20"/>
        </w:rPr>
        <w:t xml:space="preserve"> Edad: 29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AA1DDE">
        <w:rPr>
          <w:rFonts w:ascii="Tahoma" w:hAnsi="Tahoma" w:cs="Tahoma"/>
          <w:i/>
          <w:color w:val="000000"/>
          <w:szCs w:val="20"/>
        </w:rPr>
        <w:t>50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AA1DDE">
        <w:rPr>
          <w:rFonts w:ascii="Tahoma" w:hAnsi="Tahoma" w:cs="Tahoma"/>
          <w:i/>
          <w:color w:val="000000"/>
          <w:szCs w:val="20"/>
        </w:rPr>
        <w:t>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AA1DDE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AA1DDE">
        <w:rPr>
          <w:rFonts w:ascii="Tahoma" w:hAnsi="Tahoma" w:cs="Tahoma"/>
          <w:bCs/>
          <w:i/>
          <w:color w:val="000000"/>
          <w:sz w:val="20"/>
          <w:szCs w:val="20"/>
        </w:rPr>
        <w:t xml:space="preserve">mide 28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AA1DDE">
        <w:rPr>
          <w:rFonts w:ascii="Tahoma" w:hAnsi="Tahoma" w:cs="Tahoma"/>
          <w:bCs/>
          <w:i/>
          <w:color w:val="000000"/>
          <w:sz w:val="20"/>
          <w:szCs w:val="20"/>
        </w:rPr>
        <w:t>mm. Presencia de cuerpo lúteo.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AA1DDE">
        <w:rPr>
          <w:rFonts w:ascii="Tahoma" w:hAnsi="Tahoma" w:cs="Tahoma"/>
          <w:bCs/>
          <w:i/>
          <w:color w:val="000000"/>
          <w:sz w:val="20"/>
          <w:szCs w:val="20"/>
        </w:rPr>
        <w:t>Ovario mide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A1DDE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A1DDE">
        <w:rPr>
          <w:rFonts w:ascii="Tahoma" w:hAnsi="Tahoma" w:cs="Tahoma"/>
          <w:i/>
          <w:color w:val="000000"/>
          <w:sz w:val="20"/>
          <w:szCs w:val="20"/>
        </w:rPr>
        <w:t>, 4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AA1DDE">
        <w:rPr>
          <w:rFonts w:ascii="Tahoma" w:hAnsi="Tahoma" w:cs="Tahoma"/>
          <w:i/>
          <w:color w:val="000000"/>
          <w:sz w:val="20"/>
          <w:szCs w:val="20"/>
        </w:rPr>
        <w:t>: 14.12.2019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1DDE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A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A1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2019-04-25T00:23:00Z</cp:lastPrinted>
  <dcterms:created xsi:type="dcterms:W3CDTF">2016-02-10T16:16:00Z</dcterms:created>
  <dcterms:modified xsi:type="dcterms:W3CDTF">2019-04-25T00:23:00Z</dcterms:modified>
</cp:coreProperties>
</file>