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DA5BC8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ANGUELA FLORES OSORIO </w:t>
      </w:r>
      <w:bookmarkStart w:id="0" w:name="_GoBack"/>
      <w:bookmarkEnd w:id="0"/>
    </w:p>
    <w:p w:rsidR="000A485E" w:rsidRDefault="00BF67EB" w:rsidP="000A485E">
      <w:pPr>
        <w:rPr>
          <w:rFonts w:ascii="Tahoma" w:hAnsi="Tahoma" w:cs="Arial"/>
          <w:i/>
          <w:sz w:val="20"/>
          <w:szCs w:val="20"/>
        </w:rPr>
      </w:pPr>
      <w:r w:rsidRPr="00DA5BC8">
        <w:rPr>
          <w:rFonts w:ascii="Tahoma" w:hAnsi="Tahoma" w:cs="Tahoma"/>
          <w:b/>
          <w:i/>
          <w:sz w:val="20"/>
          <w:szCs w:val="20"/>
        </w:rPr>
        <w:t>Edad</w:t>
      </w:r>
      <w:r w:rsidR="00DA5BC8">
        <w:rPr>
          <w:rFonts w:ascii="Tahoma" w:hAnsi="Tahoma" w:cs="Tahoma"/>
          <w:b/>
          <w:i/>
          <w:sz w:val="20"/>
          <w:szCs w:val="20"/>
        </w:rPr>
        <w:tab/>
      </w:r>
      <w:r w:rsidR="00DA5BC8">
        <w:rPr>
          <w:rFonts w:ascii="Tahoma" w:hAnsi="Tahoma" w:cs="Tahoma"/>
          <w:b/>
          <w:i/>
          <w:sz w:val="20"/>
          <w:szCs w:val="20"/>
        </w:rPr>
        <w:tab/>
      </w:r>
      <w:r w:rsidR="00DA5BC8">
        <w:rPr>
          <w:rFonts w:ascii="Tahoma" w:hAnsi="Tahoma" w:cs="Tahoma"/>
          <w:b/>
          <w:i/>
          <w:sz w:val="20"/>
          <w:szCs w:val="20"/>
        </w:rPr>
        <w:tab/>
      </w:r>
      <w:r w:rsidRPr="00DA5BC8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</w:t>
      </w:r>
      <w:r w:rsidR="00DA5BC8">
        <w:rPr>
          <w:rFonts w:ascii="Tahoma" w:hAnsi="Tahoma" w:cs="Tahoma"/>
          <w:i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</w:t>
      </w:r>
      <w:r w:rsidR="00DA5BC8">
        <w:rPr>
          <w:rFonts w:ascii="Tahoma" w:hAnsi="Tahoma" w:cs="Arial"/>
          <w:i/>
          <w:sz w:val="20"/>
          <w:szCs w:val="20"/>
        </w:rPr>
        <w:t>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="00DA5BC8">
        <w:rPr>
          <w:rFonts w:ascii="Arial Black" w:hAnsi="Arial Black"/>
          <w:i/>
          <w:noProof/>
          <w:color w:val="000000"/>
          <w:sz w:val="18"/>
          <w:szCs w:val="20"/>
        </w:rPr>
        <w:t xml:space="preserve">CODIFICACION DOPPLER COLOR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DA5BC8">
        <w:rPr>
          <w:rFonts w:ascii="Tahoma" w:hAnsi="Tahoma"/>
          <w:b/>
          <w:i/>
          <w:sz w:val="20"/>
          <w:szCs w:val="18"/>
        </w:rPr>
        <w:t>El Útero</w:t>
      </w:r>
      <w:r w:rsidRPr="00DA5BC8">
        <w:rPr>
          <w:rFonts w:ascii="Tahoma" w:hAnsi="Tahoma"/>
          <w:i/>
          <w:sz w:val="20"/>
          <w:szCs w:val="18"/>
        </w:rPr>
        <w:t xml:space="preserve"> es AVF, central en la cavidad pelviana, de volumen </w:t>
      </w:r>
      <w:r w:rsidRPr="00DA5BC8">
        <w:rPr>
          <w:rFonts w:ascii="Tahoma" w:hAnsi="Tahoma"/>
          <w:i/>
          <w:sz w:val="20"/>
          <w:szCs w:val="18"/>
        </w:rPr>
        <w:t>conservado</w:t>
      </w:r>
      <w:r w:rsidRPr="00DA5BC8">
        <w:rPr>
          <w:rFonts w:ascii="Tahoma" w:hAnsi="Tahoma"/>
          <w:i/>
          <w:sz w:val="20"/>
          <w:szCs w:val="18"/>
        </w:rPr>
        <w:t>, de paredes regulares y de estructura interna homogénea sin delimitarse imagen de mioma.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Llama la atención dilatación de la red vascular intrauterina periférica y parauterina bilateral.</w:t>
      </w:r>
      <w:r w:rsidRPr="00DA5BC8">
        <w:rPr>
          <w:rFonts w:ascii="Tahoma" w:hAnsi="Tahoma"/>
          <w:i/>
          <w:sz w:val="20"/>
          <w:szCs w:val="18"/>
        </w:rPr>
        <w:t xml:space="preserve"> 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DA5BC8">
        <w:rPr>
          <w:rFonts w:ascii="Tahoma" w:hAnsi="Tahoma"/>
          <w:i/>
          <w:sz w:val="20"/>
          <w:szCs w:val="18"/>
        </w:rPr>
        <w:t xml:space="preserve">Mide </w:t>
      </w:r>
      <w:r w:rsidRPr="00DA5BC8">
        <w:rPr>
          <w:rFonts w:ascii="Tahoma" w:hAnsi="Tahoma"/>
          <w:i/>
          <w:sz w:val="20"/>
          <w:szCs w:val="18"/>
        </w:rPr>
        <w:t>75</w:t>
      </w:r>
      <w:r w:rsidRPr="00DA5BC8">
        <w:rPr>
          <w:rFonts w:ascii="Tahoma" w:hAnsi="Tahoma"/>
          <w:i/>
          <w:sz w:val="20"/>
          <w:szCs w:val="18"/>
        </w:rPr>
        <w:t xml:space="preserve"> x </w:t>
      </w:r>
      <w:r w:rsidRPr="00DA5BC8">
        <w:rPr>
          <w:rFonts w:ascii="Tahoma" w:hAnsi="Tahoma"/>
          <w:i/>
          <w:sz w:val="20"/>
          <w:szCs w:val="18"/>
        </w:rPr>
        <w:t>49</w:t>
      </w:r>
      <w:r w:rsidRPr="00DA5BC8">
        <w:rPr>
          <w:rFonts w:ascii="Tahoma" w:hAnsi="Tahoma"/>
          <w:i/>
          <w:sz w:val="20"/>
          <w:szCs w:val="18"/>
        </w:rPr>
        <w:t xml:space="preserve"> x </w:t>
      </w:r>
      <w:r w:rsidRPr="00DA5BC8">
        <w:rPr>
          <w:rFonts w:ascii="Tahoma" w:hAnsi="Tahoma"/>
          <w:i/>
          <w:sz w:val="20"/>
          <w:szCs w:val="18"/>
        </w:rPr>
        <w:t>37</w:t>
      </w:r>
      <w:r w:rsidRPr="00DA5BC8">
        <w:rPr>
          <w:rFonts w:ascii="Tahoma" w:hAnsi="Tahoma"/>
          <w:i/>
          <w:sz w:val="20"/>
          <w:szCs w:val="18"/>
        </w:rPr>
        <w:t xml:space="preserve">mm de diámetro en sentido longitudinal, transverso y antero posterior respectivamente. Volumen uterino: </w:t>
      </w:r>
      <w:r w:rsidRPr="00DA5BC8">
        <w:rPr>
          <w:rFonts w:ascii="Tahoma" w:hAnsi="Tahoma"/>
          <w:i/>
          <w:sz w:val="20"/>
          <w:szCs w:val="18"/>
        </w:rPr>
        <w:t>73</w:t>
      </w:r>
      <w:r w:rsidRPr="00DA5BC8">
        <w:rPr>
          <w:rFonts w:ascii="Tahoma" w:hAnsi="Tahoma"/>
          <w:i/>
          <w:sz w:val="20"/>
          <w:szCs w:val="18"/>
        </w:rPr>
        <w:t xml:space="preserve">cc. 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rPr>
          <w:rFonts w:ascii="Tahoma" w:hAnsi="Tahoma" w:cs="Tahoma"/>
          <w:i/>
          <w:sz w:val="20"/>
          <w:szCs w:val="20"/>
        </w:rPr>
      </w:pPr>
      <w:r w:rsidRPr="00DA5BC8">
        <w:rPr>
          <w:rFonts w:ascii="Tahoma" w:hAnsi="Tahoma" w:cs="Tahoma"/>
          <w:b/>
          <w:i/>
          <w:sz w:val="20"/>
          <w:szCs w:val="20"/>
        </w:rPr>
        <w:t>CAVIDAD UTERINA:</w:t>
      </w:r>
      <w:r w:rsidRPr="00DA5BC8">
        <w:rPr>
          <w:rFonts w:ascii="Tahoma" w:hAnsi="Tahoma" w:cs="Tahoma"/>
          <w:i/>
          <w:sz w:val="20"/>
          <w:szCs w:val="20"/>
        </w:rPr>
        <w:t xml:space="preserve"> Muestra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ecogénica heterogénea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de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proyección corporal </w:t>
      </w:r>
      <w:r w:rsidRPr="00DA5BC8">
        <w:rPr>
          <w:rFonts w:ascii="Tahoma" w:hAnsi="Tahoma" w:cs="Tahoma"/>
          <w:i/>
          <w:noProof/>
          <w:sz w:val="20"/>
          <w:szCs w:val="20"/>
        </w:rPr>
        <w:t>cuyo diametro es de 12 x 6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mm.,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impresiona discreta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perdida de la </w:t>
      </w:r>
      <w:r w:rsidRPr="00DA5BC8">
        <w:rPr>
          <w:rFonts w:ascii="Tahoma" w:hAnsi="Tahoma" w:cs="Tahoma"/>
          <w:i/>
          <w:sz w:val="20"/>
          <w:szCs w:val="20"/>
        </w:rPr>
        <w:t>interfase endometrio – miometrio a nivel corporal posterior</w:t>
      </w:r>
      <w:r w:rsidRPr="00DA5BC8">
        <w:rPr>
          <w:rFonts w:ascii="Tahoma" w:hAnsi="Tahoma" w:cs="Tahoma"/>
          <w:i/>
          <w:sz w:val="20"/>
          <w:szCs w:val="20"/>
        </w:rPr>
        <w:t xml:space="preserve"> izquierda</w:t>
      </w:r>
      <w:r w:rsidRPr="00DA5BC8">
        <w:rPr>
          <w:rFonts w:ascii="Tahoma" w:hAnsi="Tahoma" w:cs="Tahoma"/>
          <w:i/>
          <w:sz w:val="20"/>
          <w:szCs w:val="20"/>
        </w:rPr>
        <w:t>.</w:t>
      </w:r>
    </w:p>
    <w:p w:rsidR="00DA5BC8" w:rsidRPr="00DA5BC8" w:rsidRDefault="00DA5BC8" w:rsidP="00DA5BC8">
      <w:pPr>
        <w:rPr>
          <w:rFonts w:ascii="Tahoma" w:hAnsi="Tahoma" w:cs="Tahoma"/>
          <w:i/>
          <w:noProof/>
          <w:sz w:val="20"/>
          <w:szCs w:val="20"/>
        </w:rPr>
      </w:pPr>
    </w:p>
    <w:p w:rsidR="00DA5BC8" w:rsidRPr="00DA5BC8" w:rsidRDefault="00DA5BC8" w:rsidP="00DA5BC8">
      <w:pPr>
        <w:rPr>
          <w:rFonts w:ascii="Tahoma" w:hAnsi="Tahoma" w:cs="Tahoma"/>
          <w:i/>
          <w:noProof/>
          <w:sz w:val="20"/>
          <w:szCs w:val="20"/>
        </w:rPr>
      </w:pPr>
      <w:r w:rsidRPr="00DA5BC8">
        <w:rPr>
          <w:rFonts w:ascii="Tahoma" w:hAnsi="Tahoma" w:cs="Tahoma"/>
          <w:i/>
          <w:noProof/>
          <w:sz w:val="20"/>
          <w:szCs w:val="20"/>
        </w:rPr>
        <w:t xml:space="preserve">En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codficacion Doppler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color y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de poder </w:t>
      </w:r>
      <w:r w:rsidRPr="00DA5BC8">
        <w:rPr>
          <w:rFonts w:ascii="Tahoma" w:hAnsi="Tahoma" w:cs="Tahoma"/>
          <w:i/>
          <w:noProof/>
          <w:sz w:val="20"/>
          <w:szCs w:val="20"/>
        </w:rPr>
        <w:t xml:space="preserve">muestra </w:t>
      </w:r>
      <w:r w:rsidRPr="00DA5BC8">
        <w:rPr>
          <w:rFonts w:ascii="Tahoma" w:hAnsi="Tahoma" w:cs="Tahoma"/>
          <w:i/>
          <w:noProof/>
          <w:sz w:val="20"/>
          <w:szCs w:val="20"/>
        </w:rPr>
        <w:t>aumento de señal en forma exuberante.</w:t>
      </w:r>
    </w:p>
    <w:p w:rsidR="00DA5BC8" w:rsidRPr="00DA5BC8" w:rsidRDefault="00DA5BC8" w:rsidP="00DA5BC8">
      <w:pPr>
        <w:rPr>
          <w:rFonts w:ascii="Tahoma" w:hAnsi="Tahoma" w:cs="Tahoma"/>
          <w:i/>
          <w:noProof/>
          <w:sz w:val="20"/>
          <w:szCs w:val="20"/>
        </w:rPr>
      </w:pPr>
    </w:p>
    <w:p w:rsidR="00DA5BC8" w:rsidRPr="00DA5BC8" w:rsidRDefault="00DA5BC8" w:rsidP="00DA5BC8">
      <w:pPr>
        <w:rPr>
          <w:rFonts w:ascii="Tahoma" w:hAnsi="Tahoma" w:cs="Tahoma"/>
          <w:i/>
          <w:noProof/>
          <w:sz w:val="20"/>
          <w:szCs w:val="20"/>
        </w:rPr>
      </w:pPr>
      <w:r w:rsidRPr="00DA5BC8">
        <w:rPr>
          <w:rFonts w:ascii="Tahoma" w:hAnsi="Tahoma" w:cs="Tahoma"/>
          <w:i/>
          <w:noProof/>
          <w:sz w:val="20"/>
          <w:szCs w:val="20"/>
        </w:rPr>
        <w:t>El analisis espectral de la OVF muestra IR bajo (0.35) y elevados volumenes diastólicos.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DA5BC8">
        <w:rPr>
          <w:rFonts w:ascii="Tahoma" w:hAnsi="Tahoma"/>
          <w:b/>
          <w:i/>
          <w:sz w:val="20"/>
          <w:szCs w:val="18"/>
        </w:rPr>
        <w:t>Cuello Uterino,</w:t>
      </w:r>
      <w:r w:rsidRPr="00DA5BC8">
        <w:rPr>
          <w:rFonts w:ascii="Tahoma" w:hAnsi="Tahoma"/>
          <w:i/>
          <w:sz w:val="20"/>
          <w:szCs w:val="18"/>
        </w:rPr>
        <w:t xml:space="preserve"> muestra ecotextura homogénea sin evidencia de lesiones focales sólidas ni quísticas</w:t>
      </w:r>
      <w:r>
        <w:rPr>
          <w:rFonts w:ascii="Tahoma" w:hAnsi="Tahoma"/>
          <w:i/>
          <w:sz w:val="20"/>
          <w:szCs w:val="18"/>
        </w:rPr>
        <w:t>. O</w:t>
      </w:r>
      <w:r w:rsidRPr="00DA5BC8">
        <w:rPr>
          <w:rFonts w:ascii="Tahoma" w:hAnsi="Tahoma"/>
          <w:i/>
          <w:sz w:val="20"/>
          <w:szCs w:val="18"/>
        </w:rPr>
        <w:t>C</w:t>
      </w:r>
      <w:r>
        <w:rPr>
          <w:rFonts w:ascii="Tahoma" w:hAnsi="Tahoma"/>
          <w:i/>
          <w:sz w:val="20"/>
          <w:szCs w:val="18"/>
        </w:rPr>
        <w:t>I</w:t>
      </w:r>
      <w:r w:rsidRPr="00DA5BC8">
        <w:rPr>
          <w:rFonts w:ascii="Tahoma" w:hAnsi="Tahoma"/>
          <w:i/>
          <w:sz w:val="20"/>
          <w:szCs w:val="18"/>
        </w:rPr>
        <w:t xml:space="preserve"> cerrado.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DA5BC8">
        <w:rPr>
          <w:rFonts w:ascii="Tahoma" w:hAnsi="Tahoma"/>
          <w:b/>
          <w:i/>
          <w:sz w:val="20"/>
          <w:szCs w:val="18"/>
        </w:rPr>
        <w:t>Anexo Derecho:</w:t>
      </w:r>
      <w:r w:rsidRPr="00DA5BC8">
        <w:rPr>
          <w:rFonts w:ascii="Tahoma" w:hAnsi="Tahoma"/>
          <w:i/>
          <w:sz w:val="20"/>
          <w:szCs w:val="18"/>
        </w:rPr>
        <w:t xml:space="preserve"> Trompa y parametrio conservado, no se evidencia líquido libre intraluminal.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  <w:lang w:val="pt-BR"/>
        </w:rPr>
      </w:pPr>
      <w:r w:rsidRPr="00DA5BC8">
        <w:rPr>
          <w:rFonts w:ascii="Tahoma" w:hAnsi="Tahoma"/>
          <w:i/>
          <w:sz w:val="20"/>
          <w:szCs w:val="18"/>
        </w:rPr>
        <w:t xml:space="preserve">Ovario derecho mide </w:t>
      </w:r>
      <w:r>
        <w:rPr>
          <w:rFonts w:ascii="Tahoma" w:hAnsi="Tahoma"/>
          <w:i/>
          <w:sz w:val="20"/>
          <w:szCs w:val="18"/>
        </w:rPr>
        <w:t>29</w:t>
      </w:r>
      <w:r w:rsidRPr="00DA5BC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15</w:t>
      </w:r>
      <w:r w:rsidRPr="00DA5BC8">
        <w:rPr>
          <w:rFonts w:ascii="Tahoma" w:hAnsi="Tahoma"/>
          <w:i/>
          <w:sz w:val="20"/>
          <w:szCs w:val="18"/>
        </w:rPr>
        <w:t>mm.</w:t>
      </w:r>
      <w:r>
        <w:rPr>
          <w:rFonts w:ascii="Tahoma" w:hAnsi="Tahoma"/>
          <w:i/>
          <w:sz w:val="20"/>
          <w:szCs w:val="18"/>
        </w:rPr>
        <w:t xml:space="preserve"> </w:t>
      </w:r>
      <w:r w:rsidRPr="00DA5BC8">
        <w:rPr>
          <w:rFonts w:ascii="Tahoma" w:hAnsi="Tahoma"/>
          <w:i/>
          <w:sz w:val="20"/>
          <w:szCs w:val="18"/>
          <w:lang w:val="pt-BR"/>
        </w:rPr>
        <w:t xml:space="preserve">Estroma ovárico de aspecto conservado.  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  <w:lang w:val="pt-BR"/>
        </w:rPr>
      </w:pP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DA5BC8">
        <w:rPr>
          <w:rFonts w:ascii="Tahoma" w:hAnsi="Tahoma"/>
          <w:b/>
          <w:i/>
          <w:sz w:val="20"/>
          <w:szCs w:val="18"/>
        </w:rPr>
        <w:t>Anexo Izquierdo:</w:t>
      </w:r>
      <w:r w:rsidRPr="00DA5BC8">
        <w:rPr>
          <w:rFonts w:ascii="Tahoma" w:hAnsi="Tahoma"/>
          <w:i/>
          <w:sz w:val="20"/>
          <w:szCs w:val="18"/>
        </w:rPr>
        <w:t xml:space="preserve"> Trompa y parametrio conservado, no se evidencia líquido libre intraluminal.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i/>
          <w:sz w:val="20"/>
          <w:szCs w:val="18"/>
          <w:lang w:val="pt-BR"/>
        </w:rPr>
      </w:pPr>
      <w:r w:rsidRPr="00DA5BC8">
        <w:rPr>
          <w:rFonts w:ascii="Tahoma" w:hAnsi="Tahoma"/>
          <w:i/>
          <w:sz w:val="20"/>
          <w:szCs w:val="18"/>
        </w:rPr>
        <w:t xml:space="preserve">Ovario izquierdo mide </w:t>
      </w:r>
      <w:r>
        <w:rPr>
          <w:rFonts w:ascii="Tahoma" w:hAnsi="Tahoma"/>
          <w:i/>
          <w:sz w:val="20"/>
          <w:szCs w:val="18"/>
        </w:rPr>
        <w:t>34</w:t>
      </w:r>
      <w:r w:rsidRPr="00DA5BC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14</w:t>
      </w:r>
      <w:r w:rsidRPr="00DA5BC8">
        <w:rPr>
          <w:rFonts w:ascii="Tahoma" w:hAnsi="Tahoma"/>
          <w:i/>
          <w:sz w:val="20"/>
          <w:szCs w:val="18"/>
        </w:rPr>
        <w:t>mm.</w:t>
      </w:r>
      <w:r>
        <w:rPr>
          <w:rFonts w:ascii="Tahoma" w:hAnsi="Tahoma"/>
          <w:i/>
          <w:sz w:val="20"/>
          <w:szCs w:val="18"/>
        </w:rPr>
        <w:t xml:space="preserve"> </w:t>
      </w:r>
      <w:r w:rsidRPr="00DA5BC8">
        <w:rPr>
          <w:rFonts w:ascii="Tahoma" w:hAnsi="Tahoma"/>
          <w:i/>
          <w:sz w:val="20"/>
          <w:szCs w:val="18"/>
          <w:lang w:val="pt-BR"/>
        </w:rPr>
        <w:t xml:space="preserve">Estroma ovárico de aspecto conservado.  </w:t>
      </w:r>
    </w:p>
    <w:p w:rsidR="00DA5BC8" w:rsidRPr="00DA5BC8" w:rsidRDefault="00DA5BC8" w:rsidP="00DA5BC8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DA5BC8" w:rsidRPr="00DA5BC8" w:rsidRDefault="00DA5BC8" w:rsidP="00DA5BC8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  <w:r w:rsidRPr="00DA5BC8">
        <w:rPr>
          <w:rFonts w:ascii="Tahoma" w:hAnsi="Tahoma" w:cs="Arial"/>
          <w:i/>
          <w:sz w:val="20"/>
          <w:szCs w:val="18"/>
        </w:rPr>
        <w:t>Saco de Douglas libre.</w:t>
      </w:r>
    </w:p>
    <w:p w:rsidR="00DA5BC8" w:rsidRPr="00DA5BC8" w:rsidRDefault="00DA5BC8" w:rsidP="00DA5BC8">
      <w:pPr>
        <w:widowControl w:val="0"/>
        <w:jc w:val="both"/>
        <w:rPr>
          <w:rFonts w:ascii="Tahoma" w:hAnsi="Tahoma"/>
          <w:b/>
          <w:i/>
          <w:sz w:val="20"/>
          <w:szCs w:val="18"/>
          <w:u w:val="single"/>
        </w:rPr>
      </w:pPr>
    </w:p>
    <w:p w:rsidR="00DA5BC8" w:rsidRPr="00DA5BC8" w:rsidRDefault="00DA5BC8" w:rsidP="00DA5BC8">
      <w:pPr>
        <w:pStyle w:val="Textoindependiente"/>
        <w:rPr>
          <w:rFonts w:ascii="Arial Black" w:hAnsi="Arial Black"/>
          <w:i/>
          <w:sz w:val="18"/>
          <w:szCs w:val="18"/>
        </w:rPr>
      </w:pPr>
      <w:r w:rsidRPr="00DA5BC8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DA5BC8">
        <w:rPr>
          <w:rFonts w:ascii="Arial Black" w:hAnsi="Arial Black"/>
          <w:i/>
          <w:sz w:val="18"/>
          <w:szCs w:val="18"/>
        </w:rPr>
        <w:t>:</w:t>
      </w:r>
    </w:p>
    <w:p w:rsidR="00DA5BC8" w:rsidRPr="00DA5BC8" w:rsidRDefault="00DA5BC8" w:rsidP="00DA5BC8">
      <w:pPr>
        <w:widowControl w:val="0"/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pStyle w:val="Textoindependiente"/>
        <w:numPr>
          <w:ilvl w:val="0"/>
          <w:numId w:val="24"/>
        </w:numPr>
        <w:rPr>
          <w:rFonts w:ascii="Tahoma" w:hAnsi="Tahoma" w:cs="Tahoma"/>
          <w:i/>
          <w:noProof/>
          <w:szCs w:val="20"/>
        </w:rPr>
      </w:pPr>
      <w:r w:rsidRPr="00DA5BC8">
        <w:rPr>
          <w:rFonts w:ascii="Tahoma" w:hAnsi="Tahoma" w:cs="Tahoma"/>
          <w:i/>
          <w:noProof/>
          <w:szCs w:val="20"/>
        </w:rPr>
        <w:t xml:space="preserve">COLECCIÓN ECOGÉNICA HETEROGÉNEA EN CAVIDAD UTERINA HIPERVASCULARIZADA </w:t>
      </w:r>
      <w:r>
        <w:rPr>
          <w:rFonts w:ascii="Tahoma" w:hAnsi="Tahoma" w:cs="Tahoma"/>
          <w:i/>
          <w:noProof/>
          <w:szCs w:val="20"/>
        </w:rPr>
        <w:t xml:space="preserve">CON IR BAJO Y ELEVADOS VOLÚMENES DIASTÓLICOS </w:t>
      </w:r>
      <w:r w:rsidRPr="00DA5BC8">
        <w:rPr>
          <w:rFonts w:ascii="Tahoma" w:hAnsi="Tahoma" w:cs="Tahoma"/>
          <w:i/>
          <w:noProof/>
          <w:szCs w:val="20"/>
        </w:rPr>
        <w:t>DE EAD.</w:t>
      </w:r>
    </w:p>
    <w:p w:rsidR="00DA5BC8" w:rsidRPr="00DA5BC8" w:rsidRDefault="00DA5BC8" w:rsidP="00DA5BC8">
      <w:pPr>
        <w:pStyle w:val="Textoindependiente"/>
        <w:numPr>
          <w:ilvl w:val="0"/>
          <w:numId w:val="25"/>
        </w:numPr>
        <w:rPr>
          <w:rFonts w:ascii="Tahoma" w:hAnsi="Tahoma" w:cs="Tahoma"/>
          <w:i/>
          <w:noProof/>
          <w:szCs w:val="20"/>
        </w:rPr>
      </w:pPr>
      <w:r w:rsidRPr="00DA5BC8">
        <w:rPr>
          <w:rFonts w:ascii="Tahoma" w:hAnsi="Tahoma" w:cs="Tahoma"/>
          <w:i/>
          <w:noProof/>
          <w:szCs w:val="20"/>
        </w:rPr>
        <w:t xml:space="preserve">D/C PRODUCTOS RETENIDOS DE LA CONCEPCIÓN. </w:t>
      </w:r>
    </w:p>
    <w:p w:rsidR="00DA5BC8" w:rsidRPr="00DA5BC8" w:rsidRDefault="00DA5BC8" w:rsidP="00DA5BC8">
      <w:pPr>
        <w:widowControl w:val="0"/>
        <w:numPr>
          <w:ilvl w:val="0"/>
          <w:numId w:val="24"/>
        </w:numPr>
        <w:jc w:val="both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OVARIOS ECOGRAFICAMENTE CONSERVADOS.</w:t>
      </w:r>
    </w:p>
    <w:p w:rsidR="00DA5BC8" w:rsidRPr="00DA5BC8" w:rsidRDefault="00DA5BC8" w:rsidP="00DA5BC8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DA5BC8" w:rsidRDefault="00DA5BC8" w:rsidP="00DA5BC8">
      <w:pPr>
        <w:pStyle w:val="Sangradetextonormal"/>
        <w:ind w:left="0"/>
        <w:jc w:val="both"/>
        <w:rPr>
          <w:rFonts w:ascii="Tahoma" w:hAnsi="Tahoma" w:cs="Arial"/>
          <w:i/>
          <w:sz w:val="20"/>
          <w:szCs w:val="18"/>
        </w:rPr>
      </w:pPr>
      <w:r w:rsidRPr="00DA5BC8">
        <w:rPr>
          <w:rFonts w:ascii="Tahoma" w:hAnsi="Tahoma" w:cs="Arial"/>
          <w:i/>
          <w:sz w:val="20"/>
          <w:szCs w:val="18"/>
        </w:rPr>
        <w:t>S/S CORRELACIONAR CON DATOS CLINICOS</w:t>
      </w:r>
      <w:r>
        <w:rPr>
          <w:rFonts w:ascii="Tahoma" w:hAnsi="Tahoma" w:cs="Arial"/>
          <w:i/>
          <w:sz w:val="20"/>
          <w:szCs w:val="18"/>
        </w:rPr>
        <w:t xml:space="preserve"> Y </w:t>
      </w:r>
      <w:r w:rsidRPr="00DA5BC8">
        <w:rPr>
          <w:rFonts w:ascii="Tahoma" w:hAnsi="Tahoma" w:cs="Arial"/>
          <w:i/>
          <w:sz w:val="20"/>
          <w:szCs w:val="18"/>
        </w:rPr>
        <w:t>EXAMENES DE LABORATORIO (SUB UNIDAD BETA CUANTITATIVO EN SANGRE)</w:t>
      </w:r>
      <w:r>
        <w:rPr>
          <w:rFonts w:ascii="Tahoma" w:hAnsi="Tahoma" w:cs="Arial"/>
          <w:i/>
          <w:sz w:val="20"/>
          <w:szCs w:val="18"/>
        </w:rPr>
        <w:t>.</w:t>
      </w:r>
    </w:p>
    <w:p w:rsidR="00DA5BC8" w:rsidRPr="00DA5BC8" w:rsidRDefault="00DA5BC8" w:rsidP="00DA5BC8">
      <w:pPr>
        <w:rPr>
          <w:rFonts w:ascii="Tahoma" w:hAnsi="Tahoma"/>
          <w:i/>
          <w:sz w:val="20"/>
          <w:szCs w:val="18"/>
        </w:rPr>
      </w:pPr>
    </w:p>
    <w:p w:rsidR="00DA5BC8" w:rsidRPr="00DA5BC8" w:rsidRDefault="00DA5BC8" w:rsidP="00DA5BC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A5BC8">
        <w:rPr>
          <w:rFonts w:ascii="Tahoma" w:hAnsi="Tahoma"/>
          <w:i/>
          <w:sz w:val="20"/>
          <w:szCs w:val="18"/>
        </w:rPr>
        <w:t>ATENTAMENTE</w:t>
      </w:r>
    </w:p>
    <w:p w:rsidR="00DA5BC8" w:rsidRPr="00DA5BC8" w:rsidRDefault="00DA5BC8" w:rsidP="00DA5BC8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DA5BC8" w:rsidRDefault="00387543" w:rsidP="00DA5B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DA5BC8" w:rsidSect="00DA5BC8">
      <w:pgSz w:w="12240" w:h="15840"/>
      <w:pgMar w:top="1134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601C8"/>
    <w:multiLevelType w:val="hybridMultilevel"/>
    <w:tmpl w:val="5BB81A76"/>
    <w:lvl w:ilvl="0" w:tplc="2188BA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A1314"/>
    <w:multiLevelType w:val="hybridMultilevel"/>
    <w:tmpl w:val="5AB8D158"/>
    <w:lvl w:ilvl="0" w:tplc="55365E0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49B3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5BC8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A5BC8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DA5BC8"/>
    <w:rPr>
      <w:rFonts w:ascii="Arial" w:hAnsi="Arial" w:cs="Arial"/>
      <w:szCs w:val="24"/>
    </w:rPr>
  </w:style>
  <w:style w:type="paragraph" w:styleId="Sangradetextonormal">
    <w:name w:val="Body Text Indent"/>
    <w:basedOn w:val="Normal"/>
    <w:link w:val="SangradetextonormalCar"/>
    <w:rsid w:val="00DA5BC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A5BC8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A5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A5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2019-04-25T20:52:00Z</cp:lastPrinted>
  <dcterms:created xsi:type="dcterms:W3CDTF">2016-02-10T16:11:00Z</dcterms:created>
  <dcterms:modified xsi:type="dcterms:W3CDTF">2019-04-25T21:46:00Z</dcterms:modified>
</cp:coreProperties>
</file>