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YNGRID YANINA GUEVARA RAMOS Edad: 29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27690F">
        <w:rPr>
          <w:rFonts w:ascii="Tahoma" w:hAnsi="Tahoma"/>
          <w:b w:val="0"/>
          <w:i/>
          <w:color w:val="000000"/>
          <w:szCs w:val="20"/>
        </w:rPr>
        <w:t>Porta mide 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</w:t>
      </w:r>
      <w:r w:rsidR="0027690F">
        <w:rPr>
          <w:rFonts w:ascii="Tahoma" w:hAnsi="Tahoma" w:cs="Arial"/>
          <w:i/>
          <w:color w:val="000000"/>
          <w:sz w:val="20"/>
          <w:szCs w:val="20"/>
        </w:rPr>
        <w:t>5 x 22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27690F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27690F">
        <w:rPr>
          <w:rFonts w:ascii="Tahoma" w:hAnsi="Tahoma" w:cs="Arial"/>
          <w:i/>
          <w:color w:val="000000"/>
          <w:sz w:val="20"/>
          <w:szCs w:val="20"/>
        </w:rPr>
        <w:t>ual y tamaño conservado, mide 27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27690F">
        <w:rPr>
          <w:rFonts w:ascii="Tahoma" w:hAnsi="Tahoma" w:cs="Arial"/>
          <w:i/>
          <w:color w:val="000000"/>
          <w:sz w:val="20"/>
          <w:szCs w:val="20"/>
        </w:rPr>
        <w:t>al y tamaño conservado. Mide 79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27690F">
        <w:rPr>
          <w:rFonts w:ascii="Tahoma" w:hAnsi="Tahoma" w:cs="Arial"/>
          <w:i/>
          <w:color w:val="000000"/>
          <w:sz w:val="20"/>
          <w:szCs w:val="20"/>
        </w:rPr>
        <w:t>3.7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27690F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27690F" w:rsidRPr="0027690F" w:rsidRDefault="0027690F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METEORISMO.</w:t>
      </w:r>
    </w:p>
    <w:p w:rsidR="0027690F" w:rsidRPr="006920B1" w:rsidRDefault="0027690F" w:rsidP="0027690F">
      <w:pPr>
        <w:widowControl w:val="0"/>
        <w:ind w:left="72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  <w:bookmarkStart w:id="0" w:name="_GoBack"/>
      <w:bookmarkEnd w:id="0"/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690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2019-04-26T01:38:00Z</cp:lastPrinted>
  <dcterms:created xsi:type="dcterms:W3CDTF">2016-02-10T16:06:00Z</dcterms:created>
  <dcterms:modified xsi:type="dcterms:W3CDTF">2019-04-26T01:39:00Z</dcterms:modified>
</cp:coreProperties>
</file>