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  <w:bookmarkStart w:id="0" w:name="_GoBack"/>
      <w:bookmarkEnd w:id="0"/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JULY JACINTO RIVERA Edad: 29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10065" w:type="dxa"/>
        <w:tblInd w:w="-459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B92667" w:rsidRPr="005B6BB8" w:rsidTr="00A3681D">
        <w:trPr>
          <w:trHeight w:val="95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3681D" w:rsidRDefault="00A3681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3681D" w:rsidRDefault="00A3681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A3681D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10-15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</w:t>
            </w:r>
            <w:r w:rsidR="00A3681D">
              <w:rPr>
                <w:rFonts w:ascii="Times New Roman" w:hAnsi="Times New Roman"/>
                <w:sz w:val="24"/>
                <w:szCs w:val="24"/>
                <w:lang w:val="es-PE"/>
              </w:rPr>
              <w:t>os           : 5-6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A3681D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1-2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Gérmenes</w:t>
            </w:r>
            <w:r w:rsidR="00A3681D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             : 2+</w:t>
            </w:r>
          </w:p>
          <w:p w:rsidR="00A3681D" w:rsidRDefault="00A3681D" w:rsidP="00A3681D">
            <w:pPr>
              <w:pStyle w:val="Prrafodelista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A3681D" w:rsidRPr="005B6BB8" w:rsidRDefault="00A3681D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Lavaduras              : 1+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A3681D">
        <w:trPr>
          <w:trHeight w:val="788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A3681D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BGN:2+</w:t>
            </w:r>
          </w:p>
        </w:tc>
      </w:tr>
      <w:tr w:rsidR="00B92667" w:rsidRPr="005B6BB8" w:rsidTr="00A3681D">
        <w:trPr>
          <w:trHeight w:val="72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A3681D">
        <w:trPr>
          <w:trHeight w:val="76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A3681D">
        <w:trPr>
          <w:trHeight w:val="754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3681D" w:rsidRDefault="00A3681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3681D" w:rsidRDefault="00A3681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371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Default="00A3681D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92667"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r>
              <w:rPr>
                <w:rFonts w:ascii="Times New Roman" w:hAnsi="Times New Roman"/>
                <w:sz w:val="24"/>
                <w:szCs w:val="24"/>
              </w:rPr>
              <w:t>Amoxicilina-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Acido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Clavulanico</w:t>
            </w:r>
            <w:r>
              <w:rPr>
                <w:rFonts w:ascii="Times New Roman" w:hAnsi="Times New Roman"/>
                <w:sz w:val="24"/>
                <w:szCs w:val="24"/>
              </w:rPr>
              <w:t>,Ciprofloxacina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3681D" w:rsidRPr="00A3681D" w:rsidRDefault="00A3681D" w:rsidP="00A3681D">
            <w:pPr>
              <w:pStyle w:val="Prrafodelista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Nitrofurantoina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A3681D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INTERMEDIO</w:t>
            </w:r>
            <w:r w:rsidR="00A3681D"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 w:rsidR="00A3681D">
              <w:rPr>
                <w:rFonts w:ascii="Times New Roman" w:hAnsi="Times New Roman"/>
                <w:sz w:val="24"/>
                <w:szCs w:val="24"/>
              </w:rPr>
              <w:t>Cefepime</w:t>
            </w:r>
            <w:proofErr w:type="spellEnd"/>
            <w:r w:rsidR="00A3681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Default="00B92667" w:rsidP="00A3681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="00A3681D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A3681D">
              <w:rPr>
                <w:rFonts w:ascii="Times New Roman" w:hAnsi="Times New Roman"/>
                <w:sz w:val="24"/>
                <w:szCs w:val="24"/>
              </w:rPr>
              <w:t>Trimetroprim-Sulfametoxazol,Norfloxacina</w:t>
            </w:r>
            <w:proofErr w:type="spellEnd"/>
            <w:r w:rsidR="00A3681D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3681D" w:rsidRDefault="00A3681D" w:rsidP="00A3681D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Ac.Nalidixixco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,Cefuroxima,Gentamicina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3681D" w:rsidRDefault="00A3681D" w:rsidP="00A3681D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</w:p>
          <w:p w:rsidR="00A3681D" w:rsidRDefault="00A3681D" w:rsidP="00A3681D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</w:p>
          <w:p w:rsidR="00A3681D" w:rsidRPr="00A3681D" w:rsidRDefault="00A3681D" w:rsidP="00A3681D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A3681D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2019-04-30T14:07:00Z</dcterms:modified>
</cp:coreProperties>
</file>