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CARMEN FABIOLA MENDOZA VILLARROEL Edad: 28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