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DD" w:rsidRPr="004B36DD" w:rsidRDefault="004B36DD" w:rsidP="00C20E24">
      <w:pPr>
        <w:pStyle w:val="Puesto"/>
        <w:rPr>
          <w:rFonts w:ascii="Tahoma" w:hAnsi="Tahoma" w:cs="Tahoma"/>
          <w:i/>
        </w:rPr>
      </w:pPr>
      <w:bookmarkStart w:id="0" w:name="_GoBack"/>
      <w:bookmarkEnd w:id="0"/>
    </w:p>
    <w:p w:rsidR="00C20E24" w:rsidRPr="004B36DD" w:rsidRDefault="00C20E24" w:rsidP="00C20E24">
      <w:pPr>
        <w:pStyle w:val="Puesto"/>
        <w:rPr>
          <w:rFonts w:ascii="Arial Black" w:hAnsi="Arial Black" w:cs="Tahoma"/>
          <w:b w:val="0"/>
          <w:i/>
          <w:sz w:val="26"/>
          <w:szCs w:val="26"/>
          <w:u w:val="single"/>
        </w:rPr>
      </w:pPr>
      <w:r w:rsidRPr="004B36DD">
        <w:rPr>
          <w:rFonts w:ascii="Arial Black" w:hAnsi="Arial Black" w:cs="Tahoma"/>
          <w:b w:val="0"/>
          <w:i/>
          <w:sz w:val="26"/>
          <w:szCs w:val="26"/>
          <w:u w:val="single"/>
        </w:rPr>
        <w:t xml:space="preserve">INFORME </w:t>
      </w:r>
      <w:r w:rsidR="004B36DD">
        <w:rPr>
          <w:rFonts w:ascii="Arial Black" w:hAnsi="Arial Black" w:cs="Tahoma"/>
          <w:b w:val="0"/>
          <w:i/>
          <w:sz w:val="26"/>
          <w:szCs w:val="26"/>
          <w:u w:val="single"/>
        </w:rPr>
        <w:t>ULTRASONOGRÁFICO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AA6909" w:rsidRDefault="000F2B64" w:rsidP="000F2B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B208B">
        <w:rPr>
          <w:rFonts w:ascii="Tahoma" w:hAnsi="Tahoma" w:cs="Tahoma"/>
          <w:i/>
          <w:sz w:val="20"/>
          <w:szCs w:val="20"/>
        </w:rPr>
        <w:t xml:space="preserve">EUGENIO LIVORIO ALVARADO QUIJANO 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BD6336"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</w:t>
      </w:r>
      <w:r w:rsidR="00AA6909">
        <w:rPr>
          <w:rFonts w:ascii="Tahoma" w:hAnsi="Tahoma" w:cs="Arial"/>
          <w:i/>
          <w:sz w:val="20"/>
          <w:szCs w:val="20"/>
        </w:rPr>
        <w:t>DE</w:t>
      </w:r>
      <w:r>
        <w:rPr>
          <w:rFonts w:ascii="Tahoma" w:hAnsi="Tahoma" w:cs="Arial"/>
          <w:i/>
          <w:sz w:val="20"/>
          <w:szCs w:val="20"/>
        </w:rPr>
        <w:t xml:space="preserve"> PARTES BLANDAS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0F2B64" w:rsidRDefault="000F2B64" w:rsidP="000F2B6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AA6909" w:rsidRPr="00AA6909" w:rsidRDefault="00AA6909" w:rsidP="00AA6909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AA6909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</w:t>
      </w:r>
      <w:r>
        <w:rPr>
          <w:rFonts w:ascii="Arial Black" w:hAnsi="Arial Black"/>
          <w:i/>
          <w:sz w:val="18"/>
          <w:szCs w:val="20"/>
        </w:rPr>
        <w:t xml:space="preserve">EN ESCALA DE GRISES Y CODIFICACION DOPPLER COLOR </w:t>
      </w:r>
      <w:r w:rsidRPr="00AA6909">
        <w:rPr>
          <w:rFonts w:ascii="Arial Black" w:hAnsi="Arial Black"/>
          <w:i/>
          <w:sz w:val="18"/>
          <w:szCs w:val="20"/>
        </w:rPr>
        <w:t xml:space="preserve">UTILIZANDO TRANSDUCTOR LINEAL DE ALTA FRECUENCIA DE </w:t>
      </w:r>
      <w:r>
        <w:rPr>
          <w:rFonts w:ascii="Arial Black" w:hAnsi="Arial Black"/>
          <w:i/>
          <w:sz w:val="18"/>
          <w:szCs w:val="20"/>
        </w:rPr>
        <w:t>4</w:t>
      </w:r>
      <w:r w:rsidRPr="00AA6909">
        <w:rPr>
          <w:rFonts w:ascii="Arial Black" w:hAnsi="Arial Black"/>
          <w:i/>
          <w:sz w:val="18"/>
          <w:szCs w:val="20"/>
        </w:rPr>
        <w:t>.</w:t>
      </w:r>
      <w:r>
        <w:rPr>
          <w:rFonts w:ascii="Arial Black" w:hAnsi="Arial Black"/>
          <w:i/>
          <w:sz w:val="18"/>
          <w:szCs w:val="20"/>
        </w:rPr>
        <w:t>0</w:t>
      </w:r>
      <w:r w:rsidRPr="00AA6909">
        <w:rPr>
          <w:rFonts w:ascii="Arial Black" w:hAnsi="Arial Black"/>
          <w:i/>
          <w:sz w:val="18"/>
          <w:szCs w:val="20"/>
        </w:rPr>
        <w:t xml:space="preserve"> – 1</w:t>
      </w:r>
      <w:r>
        <w:rPr>
          <w:rFonts w:ascii="Arial Black" w:hAnsi="Arial Black"/>
          <w:i/>
          <w:sz w:val="18"/>
          <w:szCs w:val="20"/>
        </w:rPr>
        <w:t>3</w:t>
      </w:r>
      <w:r w:rsidRPr="00AA6909">
        <w:rPr>
          <w:rFonts w:ascii="Arial Black" w:hAnsi="Arial Black"/>
          <w:i/>
          <w:sz w:val="18"/>
          <w:szCs w:val="20"/>
        </w:rPr>
        <w:t xml:space="preserve">.0 MHz PARA LA </w:t>
      </w:r>
      <w:r>
        <w:rPr>
          <w:rFonts w:ascii="Arial Black" w:hAnsi="Arial Black"/>
          <w:i/>
          <w:sz w:val="18"/>
          <w:szCs w:val="20"/>
        </w:rPr>
        <w:t xml:space="preserve">EXPLORACION </w:t>
      </w:r>
      <w:r w:rsidRPr="00AA6909">
        <w:rPr>
          <w:rFonts w:ascii="Arial Black" w:hAnsi="Arial Black"/>
          <w:i/>
          <w:sz w:val="18"/>
          <w:szCs w:val="20"/>
        </w:rPr>
        <w:t xml:space="preserve">DE </w:t>
      </w:r>
      <w:smartTag w:uri="urn:schemas-microsoft-com:office:smarttags" w:element="PersonName">
        <w:smartTagPr>
          <w:attr w:name="ProductID" w:val="LA REGION PAROTIDA"/>
        </w:smartTagPr>
        <w:r w:rsidRPr="00AA6909">
          <w:rPr>
            <w:rFonts w:ascii="Arial Black" w:hAnsi="Arial Black"/>
            <w:i/>
            <w:sz w:val="18"/>
            <w:szCs w:val="20"/>
          </w:rPr>
          <w:t>LA REGION PAROTIDA</w:t>
        </w:r>
      </w:smartTag>
      <w:r w:rsidRPr="00AA6909">
        <w:rPr>
          <w:rFonts w:ascii="Arial Black" w:hAnsi="Arial Black"/>
          <w:i/>
          <w:sz w:val="18"/>
          <w:szCs w:val="20"/>
        </w:rPr>
        <w:t xml:space="preserve"> </w:t>
      </w:r>
      <w:r>
        <w:rPr>
          <w:rFonts w:ascii="Arial Black" w:hAnsi="Arial Black"/>
          <w:i/>
          <w:sz w:val="18"/>
          <w:szCs w:val="20"/>
        </w:rPr>
        <w:t xml:space="preserve">DERECHA, </w:t>
      </w:r>
      <w:r w:rsidRPr="00AA6909">
        <w:rPr>
          <w:rFonts w:ascii="Arial Black" w:hAnsi="Arial Black"/>
          <w:i/>
          <w:sz w:val="18"/>
          <w:szCs w:val="20"/>
        </w:rPr>
        <w:t>MUESTRA:</w:t>
      </w:r>
    </w:p>
    <w:p w:rsidR="00AA6909" w:rsidRPr="00BF7DF6" w:rsidRDefault="00AA6909" w:rsidP="00AA6909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AA6909" w:rsidRPr="00BF7DF6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 xml:space="preserve">Glandula parotida </w:t>
      </w:r>
      <w:r>
        <w:rPr>
          <w:rFonts w:ascii="Tahoma" w:hAnsi="Tahoma" w:cs="Tahoma"/>
          <w:i/>
          <w:noProof/>
          <w:sz w:val="22"/>
          <w:szCs w:val="20"/>
        </w:rPr>
        <w:t xml:space="preserve">derecha de volumen conservado, </w:t>
      </w:r>
      <w:r w:rsidRPr="00BF7DF6">
        <w:rPr>
          <w:rFonts w:ascii="Tahoma" w:hAnsi="Tahoma" w:cs="Tahoma"/>
          <w:i/>
          <w:noProof/>
          <w:sz w:val="22"/>
          <w:szCs w:val="20"/>
        </w:rPr>
        <w:t xml:space="preserve">muestra ecotextura </w:t>
      </w:r>
      <w:r>
        <w:rPr>
          <w:rFonts w:ascii="Tahoma" w:hAnsi="Tahoma" w:cs="Tahoma"/>
          <w:i/>
          <w:noProof/>
          <w:sz w:val="22"/>
          <w:szCs w:val="20"/>
        </w:rPr>
        <w:t>hetero</w:t>
      </w:r>
      <w:r w:rsidRPr="00BF7DF6">
        <w:rPr>
          <w:rFonts w:ascii="Tahoma" w:hAnsi="Tahoma" w:cs="Tahoma"/>
          <w:i/>
          <w:noProof/>
          <w:sz w:val="22"/>
          <w:szCs w:val="20"/>
        </w:rPr>
        <w:t xml:space="preserve">génea </w:t>
      </w:r>
      <w:r>
        <w:rPr>
          <w:rFonts w:ascii="Tahoma" w:hAnsi="Tahoma" w:cs="Tahoma"/>
          <w:i/>
          <w:noProof/>
          <w:sz w:val="22"/>
          <w:szCs w:val="20"/>
        </w:rPr>
        <w:t xml:space="preserve">en proyeccion del polo inferior condicionado por la presencia de </w:t>
      </w:r>
      <w:r>
        <w:rPr>
          <w:rFonts w:ascii="Tahoma" w:hAnsi="Tahoma" w:cs="Tahoma"/>
          <w:i/>
          <w:noProof/>
          <w:sz w:val="22"/>
          <w:szCs w:val="20"/>
        </w:rPr>
        <w:t xml:space="preserve">múltiples </w:t>
      </w:r>
      <w:r w:rsidRPr="00BF7DF6">
        <w:rPr>
          <w:rFonts w:ascii="Tahoma" w:hAnsi="Tahoma" w:cs="Tahoma"/>
          <w:i/>
          <w:noProof/>
          <w:sz w:val="22"/>
          <w:szCs w:val="20"/>
        </w:rPr>
        <w:t>im</w:t>
      </w:r>
      <w:r>
        <w:rPr>
          <w:rFonts w:ascii="Tahoma" w:hAnsi="Tahoma" w:cs="Tahoma"/>
          <w:i/>
          <w:noProof/>
          <w:sz w:val="22"/>
          <w:szCs w:val="20"/>
        </w:rPr>
        <w:t>ágen</w:t>
      </w:r>
      <w:r>
        <w:rPr>
          <w:rFonts w:ascii="Tahoma" w:hAnsi="Tahoma" w:cs="Tahoma"/>
          <w:i/>
          <w:noProof/>
          <w:sz w:val="22"/>
          <w:szCs w:val="20"/>
        </w:rPr>
        <w:t xml:space="preserve">es </w:t>
      </w:r>
      <w:r>
        <w:rPr>
          <w:rFonts w:ascii="Tahoma" w:hAnsi="Tahoma" w:cs="Tahoma"/>
          <w:i/>
          <w:noProof/>
          <w:sz w:val="22"/>
          <w:szCs w:val="20"/>
        </w:rPr>
        <w:t xml:space="preserve"> </w:t>
      </w:r>
      <w:r w:rsidRPr="00BF7DF6">
        <w:rPr>
          <w:rFonts w:ascii="Tahoma" w:hAnsi="Tahoma" w:cs="Tahoma"/>
          <w:i/>
          <w:noProof/>
          <w:sz w:val="22"/>
          <w:szCs w:val="20"/>
        </w:rPr>
        <w:t>hipoecogenica</w:t>
      </w:r>
      <w:r>
        <w:rPr>
          <w:rFonts w:ascii="Tahoma" w:hAnsi="Tahoma" w:cs="Tahoma"/>
          <w:i/>
          <w:noProof/>
          <w:sz w:val="22"/>
          <w:szCs w:val="20"/>
        </w:rPr>
        <w:t xml:space="preserve">s aglutinadas siendo las mayores de 17mm., y 7mm., de diametro, </w:t>
      </w:r>
    </w:p>
    <w:p w:rsidR="00AA6909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 xml:space="preserve">presentan bordes </w:t>
      </w:r>
      <w:r>
        <w:rPr>
          <w:rFonts w:ascii="Tahoma" w:hAnsi="Tahoma" w:cs="Tahoma"/>
          <w:i/>
          <w:noProof/>
          <w:sz w:val="22"/>
          <w:szCs w:val="20"/>
        </w:rPr>
        <w:t xml:space="preserve">lobulados, definidos </w:t>
      </w:r>
      <w:r w:rsidRPr="00BF7DF6">
        <w:rPr>
          <w:rFonts w:ascii="Tahoma" w:hAnsi="Tahoma" w:cs="Tahoma"/>
          <w:i/>
          <w:noProof/>
          <w:sz w:val="22"/>
          <w:szCs w:val="20"/>
        </w:rPr>
        <w:t>y mantienen adecuada interfanse con el tejido adyacente</w:t>
      </w:r>
      <w:r>
        <w:rPr>
          <w:rFonts w:ascii="Tahoma" w:hAnsi="Tahoma" w:cs="Tahoma"/>
          <w:i/>
          <w:noProof/>
          <w:sz w:val="22"/>
          <w:szCs w:val="20"/>
        </w:rPr>
        <w:t>.</w:t>
      </w:r>
    </w:p>
    <w:p w:rsidR="00AA6909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Pr="00BF7DF6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  <w:r>
        <w:rPr>
          <w:rFonts w:ascii="Tahoma" w:hAnsi="Tahoma" w:cs="Tahoma"/>
          <w:i/>
          <w:noProof/>
          <w:sz w:val="22"/>
          <w:szCs w:val="20"/>
        </w:rPr>
        <w:t xml:space="preserve">En la codificacion </w:t>
      </w:r>
      <w:r w:rsidRPr="00BF7DF6">
        <w:rPr>
          <w:rFonts w:ascii="Tahoma" w:hAnsi="Tahoma" w:cs="Tahoma"/>
          <w:i/>
          <w:noProof/>
          <w:sz w:val="22"/>
          <w:szCs w:val="20"/>
        </w:rPr>
        <w:t>Doppler de poder evidencia</w:t>
      </w:r>
      <w:r>
        <w:rPr>
          <w:rFonts w:ascii="Tahoma" w:hAnsi="Tahoma" w:cs="Tahoma"/>
          <w:i/>
          <w:noProof/>
          <w:sz w:val="22"/>
          <w:szCs w:val="20"/>
        </w:rPr>
        <w:t>n</w:t>
      </w:r>
      <w:r w:rsidRPr="00BF7DF6">
        <w:rPr>
          <w:rFonts w:ascii="Tahoma" w:hAnsi="Tahoma" w:cs="Tahoma"/>
          <w:i/>
          <w:noProof/>
          <w:sz w:val="22"/>
          <w:szCs w:val="20"/>
        </w:rPr>
        <w:t xml:space="preserve"> aumento de señal en relacion con pediculo vascular.</w:t>
      </w:r>
    </w:p>
    <w:p w:rsidR="00AA6909" w:rsidRPr="00BF7DF6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Pr="00BF7DF6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 xml:space="preserve">El resto de los planos grasos y musculares de la region se evidencian conservados. </w:t>
      </w:r>
    </w:p>
    <w:p w:rsidR="00AA6909" w:rsidRPr="00BF7DF6" w:rsidRDefault="00AA6909" w:rsidP="00AA6909">
      <w:pPr>
        <w:widowControl w:val="0"/>
        <w:spacing w:line="360" w:lineRule="auto"/>
        <w:ind w:left="720" w:hanging="720"/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Default="00AA6909" w:rsidP="00AA6909">
      <w:pPr>
        <w:widowControl w:val="0"/>
        <w:spacing w:line="360" w:lineRule="auto"/>
        <w:ind w:left="720" w:hanging="720"/>
        <w:jc w:val="both"/>
        <w:rPr>
          <w:rFonts w:ascii="Tahoma" w:hAnsi="Tahoma" w:cs="Tahoma"/>
          <w:b/>
          <w:i/>
          <w:noProof/>
          <w:sz w:val="22"/>
          <w:szCs w:val="20"/>
        </w:rPr>
      </w:pPr>
    </w:p>
    <w:p w:rsidR="00AA6909" w:rsidRPr="00AA6909" w:rsidRDefault="00AA6909" w:rsidP="00AA6909">
      <w:pPr>
        <w:widowControl w:val="0"/>
        <w:spacing w:line="360" w:lineRule="auto"/>
        <w:ind w:left="720" w:hanging="72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AA690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Pr="00AA6909">
        <w:rPr>
          <w:rFonts w:ascii="Arial Black" w:hAnsi="Arial Black" w:cs="Tahoma"/>
          <w:i/>
          <w:noProof/>
          <w:sz w:val="20"/>
          <w:szCs w:val="20"/>
          <w:u w:val="single"/>
        </w:rPr>
        <w:t>:</w:t>
      </w:r>
    </w:p>
    <w:p w:rsidR="00A46D06" w:rsidRDefault="00A46D06" w:rsidP="00AA6909">
      <w:pPr>
        <w:widowControl w:val="0"/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Default="00AA6909" w:rsidP="00AA6909">
      <w:pPr>
        <w:widowControl w:val="0"/>
        <w:jc w:val="both"/>
        <w:rPr>
          <w:rFonts w:ascii="Tahoma" w:hAnsi="Tahoma" w:cs="Tahoma"/>
          <w:i/>
          <w:noProof/>
          <w:sz w:val="22"/>
          <w:szCs w:val="20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>ADENOPAT</w:t>
      </w:r>
      <w:r w:rsidR="00A46D06">
        <w:rPr>
          <w:rFonts w:ascii="Tahoma" w:hAnsi="Tahoma" w:cs="Tahoma"/>
          <w:i/>
          <w:noProof/>
          <w:sz w:val="22"/>
          <w:szCs w:val="20"/>
        </w:rPr>
        <w:t>ÍA</w:t>
      </w:r>
      <w:r w:rsidRPr="00BF7DF6">
        <w:rPr>
          <w:rFonts w:ascii="Tahoma" w:hAnsi="Tahoma" w:cs="Tahoma"/>
          <w:i/>
          <w:noProof/>
          <w:sz w:val="22"/>
          <w:szCs w:val="20"/>
        </w:rPr>
        <w:t>S INVOLUCRANDO GL</w:t>
      </w:r>
      <w:r w:rsidR="00A46D06">
        <w:rPr>
          <w:rFonts w:ascii="Tahoma" w:hAnsi="Tahoma" w:cs="Tahoma"/>
          <w:i/>
          <w:noProof/>
          <w:sz w:val="22"/>
          <w:szCs w:val="20"/>
        </w:rPr>
        <w:t>Á</w:t>
      </w:r>
      <w:r w:rsidRPr="00BF7DF6">
        <w:rPr>
          <w:rFonts w:ascii="Tahoma" w:hAnsi="Tahoma" w:cs="Tahoma"/>
          <w:i/>
          <w:noProof/>
          <w:sz w:val="22"/>
          <w:szCs w:val="20"/>
        </w:rPr>
        <w:t>NDULA PAR</w:t>
      </w:r>
      <w:r w:rsidR="00A46D06">
        <w:rPr>
          <w:rFonts w:ascii="Tahoma" w:hAnsi="Tahoma" w:cs="Tahoma"/>
          <w:i/>
          <w:noProof/>
          <w:sz w:val="22"/>
          <w:szCs w:val="20"/>
        </w:rPr>
        <w:t>Ó</w:t>
      </w:r>
      <w:r w:rsidRPr="00BF7DF6">
        <w:rPr>
          <w:rFonts w:ascii="Tahoma" w:hAnsi="Tahoma" w:cs="Tahoma"/>
          <w:i/>
          <w:noProof/>
          <w:sz w:val="22"/>
          <w:szCs w:val="20"/>
        </w:rPr>
        <w:t xml:space="preserve">TIDA </w:t>
      </w:r>
      <w:r>
        <w:rPr>
          <w:rFonts w:ascii="Tahoma" w:hAnsi="Tahoma" w:cs="Tahoma"/>
          <w:i/>
          <w:noProof/>
          <w:sz w:val="22"/>
          <w:szCs w:val="20"/>
        </w:rPr>
        <w:t>DERECHA DE EAD,</w:t>
      </w:r>
    </w:p>
    <w:p w:rsidR="00AA6909" w:rsidRDefault="00AA6909" w:rsidP="00AA6909">
      <w:pPr>
        <w:widowControl w:val="0"/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46D06" w:rsidRPr="00BF7DF6" w:rsidRDefault="00A46D06" w:rsidP="00AA6909">
      <w:pPr>
        <w:widowControl w:val="0"/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Pr="00BF7DF6" w:rsidRDefault="00AA6909" w:rsidP="00AA6909">
      <w:pPr>
        <w:widowControl w:val="0"/>
        <w:jc w:val="both"/>
        <w:rPr>
          <w:rFonts w:ascii="Tahoma" w:hAnsi="Tahoma" w:cs="Tahoma"/>
          <w:i/>
          <w:noProof/>
          <w:sz w:val="22"/>
          <w:szCs w:val="20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>S/S CORRELACIONAR CON DATOS CLINICOS Y EXAMENES DE LABORATORIO.</w:t>
      </w:r>
    </w:p>
    <w:p w:rsidR="00AA6909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Pr="00BF7DF6" w:rsidRDefault="00AA6909" w:rsidP="00AA6909">
      <w:pPr>
        <w:jc w:val="both"/>
        <w:rPr>
          <w:rFonts w:ascii="Tahoma" w:hAnsi="Tahoma" w:cs="Tahoma"/>
          <w:i/>
          <w:noProof/>
          <w:sz w:val="22"/>
          <w:szCs w:val="20"/>
        </w:rPr>
      </w:pPr>
    </w:p>
    <w:p w:rsidR="00AA6909" w:rsidRPr="00BF7DF6" w:rsidRDefault="00AA6909" w:rsidP="00AA6909">
      <w:pPr>
        <w:widowControl w:val="0"/>
        <w:rPr>
          <w:rFonts w:ascii="Tahoma" w:hAnsi="Tahoma"/>
          <w:i/>
          <w:sz w:val="22"/>
          <w:szCs w:val="18"/>
        </w:rPr>
      </w:pPr>
      <w:r w:rsidRPr="00BF7DF6">
        <w:rPr>
          <w:rFonts w:ascii="Tahoma" w:hAnsi="Tahoma" w:cs="Tahoma"/>
          <w:i/>
          <w:noProof/>
          <w:sz w:val="22"/>
          <w:szCs w:val="20"/>
        </w:rPr>
        <w:t>ATENTAMENTE.</w:t>
      </w:r>
    </w:p>
    <w:p w:rsidR="004B36DD" w:rsidRPr="004B36DD" w:rsidRDefault="004B36DD" w:rsidP="00AA6909">
      <w:pPr>
        <w:jc w:val="both"/>
        <w:rPr>
          <w:rFonts w:ascii="Tahoma" w:hAnsi="Tahoma" w:cs="Tahoma"/>
          <w:i/>
          <w:sz w:val="20"/>
          <w:szCs w:val="20"/>
        </w:rPr>
      </w:pP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131078" w:nlCheck="1" w:checkStyle="1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0F2B64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6B94"/>
    <w:rsid w:val="009139DA"/>
    <w:rsid w:val="009279CF"/>
    <w:rsid w:val="009331F4"/>
    <w:rsid w:val="0094132D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46D06"/>
    <w:rsid w:val="00A65635"/>
    <w:rsid w:val="00A67E17"/>
    <w:rsid w:val="00A87A29"/>
    <w:rsid w:val="00A91441"/>
    <w:rsid w:val="00A91864"/>
    <w:rsid w:val="00AA4A36"/>
    <w:rsid w:val="00AA5ECF"/>
    <w:rsid w:val="00AA6909"/>
    <w:rsid w:val="00AB4EC1"/>
    <w:rsid w:val="00AC3D13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D6336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B208B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7D492B8-7A46-4BC3-86C3-7CDBBB9B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20E24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11</cp:revision>
  <cp:lastPrinted>2004-10-30T23:01:00Z</cp:lastPrinted>
  <dcterms:created xsi:type="dcterms:W3CDTF">2016-02-10T16:43:00Z</dcterms:created>
  <dcterms:modified xsi:type="dcterms:W3CDTF">2019-04-26T18:12:00Z</dcterms:modified>
</cp:coreProperties>
</file>