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7F57B6" w:rsidRDefault="00477DCD" w:rsidP="00477DCD">
      <w:pPr>
        <w:pStyle w:val="Puesto"/>
        <w:rPr>
          <w:rFonts w:ascii="Arial Black" w:hAnsi="Arial Black" w:cs="Tahoma"/>
          <w:i/>
          <w:sz w:val="26"/>
        </w:rPr>
      </w:pPr>
      <w:r w:rsidRPr="007F57B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D20DE">
        <w:rPr>
          <w:rFonts w:ascii="Tahoma" w:hAnsi="Tahoma" w:cs="Tahoma"/>
          <w:i/>
          <w:sz w:val="20"/>
          <w:szCs w:val="20"/>
        </w:rPr>
        <w:t>VIRGINIA BRUNO TEZA Edad: 33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313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EA24B4" w:rsidRPr="00C9433D" w:rsidRDefault="00EA24B4" w:rsidP="00EA24B4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C9433D"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="00EA24B4">
        <w:rPr>
          <w:rFonts w:ascii="Tahoma" w:hAnsi="Tahoma" w:cs="Tahoma"/>
          <w:i/>
          <w:szCs w:val="20"/>
        </w:rPr>
        <w:t>60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corononalga de </w:t>
      </w:r>
      <w:r w:rsidR="00EA24B4">
        <w:rPr>
          <w:rFonts w:ascii="Tahoma" w:hAnsi="Tahoma" w:cs="Tahoma"/>
          <w:i/>
          <w:szCs w:val="20"/>
        </w:rPr>
        <w:t>24</w:t>
      </w:r>
      <w:r w:rsidRPr="004E3145">
        <w:rPr>
          <w:rFonts w:ascii="Tahoma" w:hAnsi="Tahoma" w:cs="Tahoma"/>
          <w:i/>
          <w:szCs w:val="20"/>
        </w:rPr>
        <w:t>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Trofoblasto de inserción corporal </w:t>
      </w:r>
      <w:r w:rsidR="00EA24B4">
        <w:rPr>
          <w:rFonts w:ascii="Tahoma" w:hAnsi="Tahoma" w:cs="Tahoma"/>
          <w:i/>
          <w:szCs w:val="20"/>
        </w:rPr>
        <w:t>anterior</w:t>
      </w:r>
      <w:r w:rsidRPr="004E3145">
        <w:rPr>
          <w:rFonts w:ascii="Tahoma" w:hAnsi="Tahoma" w:cs="Tahoma"/>
          <w:i/>
          <w:szCs w:val="20"/>
        </w:rPr>
        <w:t>.</w:t>
      </w:r>
    </w:p>
    <w:p w:rsidR="00EA24B4" w:rsidRPr="00025652" w:rsidRDefault="00EA24B4" w:rsidP="00EA24B4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Se</w:t>
      </w:r>
      <w:r w:rsidRPr="00025652">
        <w:rPr>
          <w:rFonts w:ascii="Tahoma" w:hAnsi="Tahoma" w:cs="Tahoma"/>
          <w:i/>
          <w:szCs w:val="20"/>
        </w:rPr>
        <w:t xml:space="preserve"> evidencia </w:t>
      </w:r>
      <w:r>
        <w:rPr>
          <w:rFonts w:ascii="Tahoma" w:hAnsi="Tahoma" w:cs="Tahoma"/>
          <w:i/>
          <w:szCs w:val="20"/>
        </w:rPr>
        <w:t xml:space="preserve">imagen hipoecogénica en forma de semiluna </w:t>
      </w:r>
      <w:r w:rsidRPr="00025652">
        <w:rPr>
          <w:rFonts w:ascii="Tahoma" w:hAnsi="Tahoma" w:cs="Tahoma"/>
          <w:i/>
          <w:szCs w:val="20"/>
        </w:rPr>
        <w:t xml:space="preserve">de </w:t>
      </w:r>
      <w:r>
        <w:rPr>
          <w:rFonts w:ascii="Tahoma" w:hAnsi="Tahoma" w:cs="Tahoma"/>
          <w:i/>
          <w:szCs w:val="20"/>
        </w:rPr>
        <w:t>22</w:t>
      </w:r>
      <w:r w:rsidRPr="00025652">
        <w:rPr>
          <w:rFonts w:ascii="Tahoma" w:hAnsi="Tahoma" w:cs="Tahoma"/>
          <w:i/>
          <w:szCs w:val="20"/>
        </w:rPr>
        <w:t xml:space="preserve"> x </w:t>
      </w:r>
      <w:r>
        <w:rPr>
          <w:rFonts w:ascii="Tahoma" w:hAnsi="Tahoma" w:cs="Tahoma"/>
          <w:i/>
          <w:szCs w:val="20"/>
        </w:rPr>
        <w:t>11</w:t>
      </w:r>
      <w:r w:rsidRPr="00025652">
        <w:rPr>
          <w:rFonts w:ascii="Tahoma" w:hAnsi="Tahoma" w:cs="Tahoma"/>
          <w:i/>
          <w:szCs w:val="20"/>
        </w:rPr>
        <w:t xml:space="preserve">mm., de diámetros mayores proyectada en la cara </w:t>
      </w:r>
      <w:r>
        <w:rPr>
          <w:rFonts w:ascii="Tahoma" w:hAnsi="Tahoma" w:cs="Tahoma"/>
          <w:i/>
          <w:szCs w:val="20"/>
        </w:rPr>
        <w:t>anterior</w:t>
      </w:r>
      <w:r>
        <w:rPr>
          <w:rFonts w:ascii="Tahoma" w:hAnsi="Tahoma" w:cs="Tahoma"/>
          <w:i/>
          <w:szCs w:val="20"/>
        </w:rPr>
        <w:t xml:space="preserve"> </w:t>
      </w:r>
      <w:r w:rsidRPr="00025652">
        <w:rPr>
          <w:rFonts w:ascii="Tahoma" w:hAnsi="Tahoma" w:cs="Tahoma"/>
          <w:i/>
          <w:szCs w:val="20"/>
        </w:rPr>
        <w:t>del SG.</w:t>
      </w:r>
    </w:p>
    <w:p w:rsidR="00EA24B4" w:rsidRDefault="00EA24B4" w:rsidP="00056498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EA24B4">
        <w:rPr>
          <w:rFonts w:ascii="Tahoma" w:hAnsi="Tahoma" w:cs="Tahoma"/>
          <w:bCs/>
          <w:i/>
          <w:sz w:val="20"/>
          <w:szCs w:val="20"/>
        </w:rPr>
        <w:t>mide 24 x 14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</w:t>
      </w:r>
      <w:r w:rsidR="00EA24B4">
        <w:rPr>
          <w:rFonts w:ascii="Tahoma" w:hAnsi="Tahoma" w:cs="Tahoma"/>
          <w:bCs/>
          <w:i/>
          <w:sz w:val="20"/>
          <w:szCs w:val="20"/>
        </w:rPr>
        <w:t xml:space="preserve"> mide 46 x 31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EA24B4" w:rsidP="00D40E88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 xml:space="preserve">En su interior se evidencia 01 imagen quística simple de 26 x 16mm. </w:t>
      </w:r>
      <w:proofErr w:type="gramStart"/>
      <w:r>
        <w:rPr>
          <w:rFonts w:ascii="Tahoma" w:hAnsi="Tahoma" w:cs="Tahoma"/>
          <w:bCs/>
          <w:i/>
          <w:sz w:val="20"/>
          <w:szCs w:val="20"/>
        </w:rPr>
        <w:t>de</w:t>
      </w:r>
      <w:proofErr w:type="gramEnd"/>
      <w:r>
        <w:rPr>
          <w:rFonts w:ascii="Tahoma" w:hAnsi="Tahoma" w:cs="Tahoma"/>
          <w:bCs/>
          <w:i/>
          <w:sz w:val="20"/>
          <w:szCs w:val="20"/>
        </w:rPr>
        <w:t xml:space="preserve"> diámetros mayores.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 w:rsidRPr="00BE695D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EA24B4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GESTACI</w:t>
      </w:r>
      <w:r w:rsidR="00FB0614" w:rsidRPr="00BE695D">
        <w:rPr>
          <w:rFonts w:ascii="Tahoma" w:hAnsi="Tahoma" w:cs="Tahoma"/>
          <w:i/>
          <w:sz w:val="20"/>
          <w:szCs w:val="20"/>
        </w:rPr>
        <w:t>Ó</w:t>
      </w:r>
      <w:r w:rsidRPr="00BE695D">
        <w:rPr>
          <w:rFonts w:ascii="Tahoma" w:hAnsi="Tahoma" w:cs="Tahoma"/>
          <w:i/>
          <w:sz w:val="20"/>
          <w:szCs w:val="20"/>
        </w:rPr>
        <w:t xml:space="preserve">N </w:t>
      </w:r>
      <w:r w:rsidR="00FB0614" w:rsidRPr="00BE695D">
        <w:rPr>
          <w:rFonts w:ascii="Tahoma" w:hAnsi="Tahoma" w:cs="Tahoma"/>
          <w:i/>
          <w:sz w:val="20"/>
          <w:szCs w:val="20"/>
        </w:rPr>
        <w:t>Ú</w:t>
      </w:r>
      <w:r w:rsidRPr="00BE695D">
        <w:rPr>
          <w:rFonts w:ascii="Tahoma" w:hAnsi="Tahoma" w:cs="Tahoma"/>
          <w:i/>
          <w:sz w:val="20"/>
          <w:szCs w:val="20"/>
        </w:rPr>
        <w:t xml:space="preserve">NICA </w:t>
      </w:r>
      <w:r w:rsidR="005639B1" w:rsidRPr="00BE695D">
        <w:rPr>
          <w:rFonts w:ascii="Tahoma" w:hAnsi="Tahoma" w:cs="Tahoma"/>
          <w:i/>
          <w:sz w:val="20"/>
          <w:szCs w:val="20"/>
        </w:rPr>
        <w:t xml:space="preserve">ACTIVA </w:t>
      </w:r>
      <w:r w:rsidRPr="00BE695D">
        <w:rPr>
          <w:rFonts w:ascii="Tahoma" w:hAnsi="Tahoma" w:cs="Tahoma"/>
          <w:i/>
          <w:sz w:val="20"/>
          <w:szCs w:val="20"/>
        </w:rPr>
        <w:t xml:space="preserve">DE </w:t>
      </w:r>
      <w:r w:rsidR="00BF188B" w:rsidRPr="00BE695D">
        <w:rPr>
          <w:rFonts w:ascii="Tahoma" w:hAnsi="Tahoma" w:cs="Tahoma"/>
          <w:i/>
          <w:sz w:val="20"/>
          <w:szCs w:val="20"/>
        </w:rPr>
        <w:t xml:space="preserve">9 </w:t>
      </w:r>
      <w:r w:rsidRPr="00BE695D">
        <w:rPr>
          <w:rFonts w:ascii="Tahoma" w:hAnsi="Tahoma" w:cs="Tahoma"/>
          <w:i/>
          <w:sz w:val="20"/>
          <w:szCs w:val="20"/>
        </w:rPr>
        <w:t>SEMANAS</w:t>
      </w:r>
      <w:r w:rsidR="00EA24B4">
        <w:rPr>
          <w:rFonts w:ascii="Tahoma" w:hAnsi="Tahoma" w:cs="Tahoma"/>
          <w:i/>
          <w:sz w:val="20"/>
          <w:szCs w:val="20"/>
        </w:rPr>
        <w:t xml:space="preserve">, 1 DIA </w:t>
      </w:r>
      <w:r w:rsidRPr="00BE695D">
        <w:rPr>
          <w:rFonts w:ascii="Tahoma" w:hAnsi="Tahoma" w:cs="Tahoma"/>
          <w:i/>
          <w:sz w:val="20"/>
          <w:szCs w:val="20"/>
        </w:rPr>
        <w:t>POR LCN</w:t>
      </w:r>
      <w:r w:rsidR="00EA24B4">
        <w:rPr>
          <w:rFonts w:ascii="Tahoma" w:hAnsi="Tahoma" w:cs="Tahoma"/>
          <w:i/>
          <w:sz w:val="20"/>
          <w:szCs w:val="20"/>
        </w:rPr>
        <w:t>.</w:t>
      </w:r>
    </w:p>
    <w:p w:rsidR="00056498" w:rsidRDefault="00EA24B4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HEMATOMA SUBCORIONICO</w:t>
      </w:r>
      <w:r w:rsidR="00056498" w:rsidRPr="00BE695D">
        <w:rPr>
          <w:rFonts w:ascii="Tahoma" w:hAnsi="Tahoma" w:cs="Tahoma"/>
          <w:i/>
          <w:sz w:val="20"/>
          <w:szCs w:val="20"/>
        </w:rPr>
        <w:t>.</w:t>
      </w:r>
      <w:bookmarkStart w:id="0" w:name="_GoBack"/>
      <w:bookmarkEnd w:id="0"/>
    </w:p>
    <w:p w:rsidR="00EA24B4" w:rsidRPr="00BE695D" w:rsidRDefault="00EA24B4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QUISTE OVARICO IZQUIERDO.</w:t>
      </w:r>
    </w:p>
    <w:p w:rsidR="00EA24B4" w:rsidRDefault="00EA24B4" w:rsidP="00EA24B4">
      <w:pPr>
        <w:jc w:val="both"/>
        <w:rPr>
          <w:rFonts w:ascii="Tahoma" w:hAnsi="Tahoma" w:cs="Tahoma"/>
          <w:i/>
          <w:sz w:val="20"/>
          <w:szCs w:val="20"/>
        </w:rPr>
      </w:pPr>
    </w:p>
    <w:p w:rsidR="004A5747" w:rsidRPr="00BE695D" w:rsidRDefault="004A5747" w:rsidP="00EA24B4">
      <w:p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F.P.P.</w:t>
      </w:r>
      <w:r w:rsidR="0038640B" w:rsidRPr="00BE695D">
        <w:rPr>
          <w:rFonts w:ascii="Tahoma" w:hAnsi="Tahoma" w:cs="Tahoma"/>
          <w:i/>
          <w:sz w:val="20"/>
          <w:szCs w:val="20"/>
        </w:rPr>
        <w:t xml:space="preserve"> x US</w:t>
      </w:r>
      <w:r w:rsidR="00EA24B4">
        <w:rPr>
          <w:rFonts w:ascii="Tahoma" w:hAnsi="Tahoma" w:cs="Tahoma"/>
          <w:i/>
          <w:sz w:val="20"/>
          <w:szCs w:val="20"/>
        </w:rPr>
        <w:t>: 28</w:t>
      </w:r>
      <w:r w:rsidRPr="00BE695D">
        <w:rPr>
          <w:rFonts w:ascii="Tahoma" w:hAnsi="Tahoma" w:cs="Tahoma"/>
          <w:i/>
          <w:sz w:val="20"/>
          <w:szCs w:val="20"/>
        </w:rPr>
        <w:t>/11/1</w:t>
      </w:r>
      <w:r w:rsidR="00EA24B4">
        <w:rPr>
          <w:rFonts w:ascii="Tahoma" w:hAnsi="Tahoma" w:cs="Tahoma"/>
          <w:i/>
          <w:sz w:val="20"/>
          <w:szCs w:val="20"/>
        </w:rPr>
        <w:t>9.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82F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40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57B6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95D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4B4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2F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0DE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A79834E-98A6-4C58-8661-11E4A770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EA24B4"/>
    <w:rPr>
      <w:rFonts w:ascii="Arial" w:hAnsi="Arial" w:cs="Arial"/>
      <w:b/>
      <w:bCs/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EA24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A24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13</cp:revision>
  <cp:lastPrinted>2019-04-26T23:38:00Z</cp:lastPrinted>
  <dcterms:created xsi:type="dcterms:W3CDTF">2016-02-10T16:16:00Z</dcterms:created>
  <dcterms:modified xsi:type="dcterms:W3CDTF">2019-04-26T23:39:00Z</dcterms:modified>
</cp:coreProperties>
</file>