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C94419" w:rsidRDefault="0010482F" w:rsidP="0010482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 xml:space="preserve">YESSICA BAILON SOTO </w:t>
      </w:r>
    </w:p>
    <w:p w:rsidR="0010482F" w:rsidRDefault="00C94419" w:rsidP="0010482F">
      <w:pPr>
        <w:rPr>
          <w:rFonts w:ascii="Tahoma" w:hAnsi="Tahoma" w:cs="Arial"/>
          <w:i/>
          <w:sz w:val="20"/>
          <w:szCs w:val="20"/>
        </w:rPr>
      </w:pPr>
      <w:r w:rsidRPr="00C94419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FD20DE">
        <w:rPr>
          <w:rFonts w:ascii="Tahoma" w:hAnsi="Tahoma" w:cs="Tahoma"/>
          <w:i/>
          <w:sz w:val="20"/>
          <w:szCs w:val="20"/>
        </w:rPr>
        <w:t>: 28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C94419">
        <w:rPr>
          <w:rFonts w:ascii="Tahoma" w:hAnsi="Tahoma" w:cs="Tahoma"/>
          <w:i/>
          <w:szCs w:val="20"/>
        </w:rPr>
        <w:t>66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="00C94419">
        <w:rPr>
          <w:rFonts w:ascii="Tahoma" w:hAnsi="Tahoma" w:cs="Tahoma"/>
          <w:i/>
          <w:szCs w:val="20"/>
        </w:rPr>
        <w:t>22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</w:t>
      </w:r>
      <w:r w:rsidR="00C94419">
        <w:rPr>
          <w:rFonts w:ascii="Tahoma" w:hAnsi="Tahoma" w:cs="Tahoma"/>
          <w:i/>
          <w:szCs w:val="20"/>
        </w:rPr>
        <w:t>o de inserción corporal anterio</w:t>
      </w:r>
      <w:r w:rsidRPr="004E3145">
        <w:rPr>
          <w:rFonts w:ascii="Tahoma" w:hAnsi="Tahoma" w:cs="Tahoma"/>
          <w:i/>
          <w:szCs w:val="20"/>
        </w:rPr>
        <w:t>r.</w:t>
      </w:r>
    </w:p>
    <w:p w:rsidR="005639B1" w:rsidRDefault="00C94419" w:rsidP="00056498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Adyacente al saco gestacional se aprecia una imagen hipoecogénica de aspecto semilunar el cual mide 14 x 9mm de diámetro.</w:t>
      </w:r>
    </w:p>
    <w:p w:rsidR="00C94419" w:rsidRPr="004E3145" w:rsidRDefault="00C94419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C94419">
        <w:rPr>
          <w:rFonts w:ascii="Tahoma" w:hAnsi="Tahoma" w:cs="Tahoma"/>
          <w:bCs/>
          <w:i/>
          <w:sz w:val="20"/>
          <w:szCs w:val="20"/>
        </w:rPr>
        <w:t>mide 30 x 15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</w:t>
      </w:r>
      <w:r w:rsidR="00C94419">
        <w:rPr>
          <w:rFonts w:ascii="Tahoma" w:hAnsi="Tahoma" w:cs="Tahoma"/>
          <w:bCs/>
          <w:i/>
          <w:sz w:val="20"/>
          <w:szCs w:val="20"/>
        </w:rPr>
        <w:t xml:space="preserve"> mide 29 x 19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C94419">
        <w:rPr>
          <w:rFonts w:ascii="Tahoma" w:hAnsi="Tahoma" w:cs="Tahoma"/>
          <w:i/>
          <w:sz w:val="20"/>
          <w:szCs w:val="20"/>
        </w:rPr>
        <w:t>8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C94419">
        <w:rPr>
          <w:rFonts w:ascii="Tahoma" w:hAnsi="Tahoma" w:cs="Tahoma"/>
          <w:i/>
          <w:sz w:val="20"/>
          <w:szCs w:val="20"/>
        </w:rPr>
        <w:t>, 6</w:t>
      </w:r>
      <w:r w:rsidR="00A36007" w:rsidRPr="00BE695D">
        <w:rPr>
          <w:rFonts w:ascii="Tahoma" w:hAnsi="Tahoma" w:cs="Tahoma"/>
          <w:i/>
          <w:sz w:val="20"/>
          <w:szCs w:val="20"/>
        </w:rPr>
        <w:t xml:space="preserve">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C94419" w:rsidRPr="00BE695D" w:rsidRDefault="00C9441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SUBCORIAL.</w:t>
      </w:r>
      <w:bookmarkStart w:id="0" w:name="_GoBack"/>
      <w:bookmarkEnd w:id="0"/>
    </w:p>
    <w:p w:rsidR="004A5747" w:rsidRPr="00BE695D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F.P.P</w:t>
      </w:r>
      <w:r w:rsidR="00C94419">
        <w:rPr>
          <w:rFonts w:ascii="Tahoma" w:hAnsi="Tahoma" w:cs="Tahoma"/>
          <w:i/>
          <w:sz w:val="20"/>
          <w:szCs w:val="20"/>
        </w:rPr>
        <w:t>:  01/12/19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>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419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C944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94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2019-04-28T00:24:00Z</cp:lastPrinted>
  <dcterms:created xsi:type="dcterms:W3CDTF">2016-02-10T16:16:00Z</dcterms:created>
  <dcterms:modified xsi:type="dcterms:W3CDTF">2019-04-28T00:24:00Z</dcterms:modified>
</cp:coreProperties>
</file>