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8DE" w:rsidRDefault="001228DE" w:rsidP="00367884">
      <w:pPr>
        <w:pStyle w:val="Ttulo"/>
        <w:rPr>
          <w:rFonts w:ascii="Arial Black" w:hAnsi="Arial Black" w:cs="Tahoma"/>
          <w:i/>
          <w:u w:val="single"/>
        </w:rPr>
      </w:pPr>
    </w:p>
    <w:p w:rsidR="00367884" w:rsidRPr="00B7633A" w:rsidRDefault="00367884" w:rsidP="00367884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B7633A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367884" w:rsidRPr="007C3CFC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651963" w:rsidRDefault="00651963" w:rsidP="00651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E26DC">
        <w:rPr>
          <w:rFonts w:ascii="Tahoma" w:hAnsi="Tahoma" w:cs="Tahoma"/>
          <w:i/>
          <w:sz w:val="20"/>
          <w:szCs w:val="20"/>
        </w:rPr>
        <w:t>ALICIA GODOY NINA Edad: 32</w:t>
      </w:r>
      <w:bookmarkStart w:id="0" w:name="_GoBack"/>
      <w:bookmarkEnd w:id="0"/>
    </w:p>
    <w:p w:rsidR="00651963" w:rsidRDefault="00651963" w:rsidP="00651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MAMAS</w:t>
      </w:r>
    </w:p>
    <w:p w:rsidR="00651963" w:rsidRDefault="00651963" w:rsidP="00651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210</w:t>
      </w:r>
    </w:p>
    <w:p w:rsidR="00651963" w:rsidRDefault="00651963" w:rsidP="00651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28-04-2019</w:t>
      </w:r>
    </w:p>
    <w:p w:rsidR="00367884" w:rsidRPr="001228DE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C20E24" w:rsidRPr="00BA0F37" w:rsidRDefault="001228DE" w:rsidP="001228DE">
      <w:pPr>
        <w:pStyle w:val="Ttulo"/>
        <w:jc w:val="both"/>
        <w:rPr>
          <w:rFonts w:ascii="Arial Black" w:hAnsi="Arial Black" w:cs="Tahoma"/>
          <w:b w:val="0"/>
          <w:i/>
          <w:sz w:val="18"/>
        </w:rPr>
      </w:pPr>
      <w:r w:rsidRPr="00BA0F37">
        <w:rPr>
          <w:rFonts w:ascii="Arial Black" w:hAnsi="Arial Black" w:cs="Tahoma"/>
          <w:b w:val="0"/>
          <w:i/>
          <w:sz w:val="18"/>
        </w:rPr>
        <w:t xml:space="preserve">EL ESTUDIO ULTRASONOGRÁFICO REALIZADO CON ECÓGRAFO MARCA ESAOTE MODELO </w:t>
      </w:r>
      <w:proofErr w:type="spellStart"/>
      <w:r w:rsidR="00616529">
        <w:rPr>
          <w:rFonts w:ascii="Arial Black" w:hAnsi="Arial Black" w:cs="Tahoma"/>
          <w:b w:val="0"/>
          <w:i/>
          <w:sz w:val="18"/>
        </w:rPr>
        <w:t>MyLAB</w:t>
      </w:r>
      <w:proofErr w:type="spellEnd"/>
      <w:r w:rsidR="00616529">
        <w:rPr>
          <w:rFonts w:ascii="Arial Black" w:hAnsi="Arial Black" w:cs="Tahoma"/>
          <w:b w:val="0"/>
          <w:i/>
          <w:sz w:val="18"/>
        </w:rPr>
        <w:t xml:space="preserve"> </w:t>
      </w:r>
      <w:r w:rsidRPr="00BA0F37">
        <w:rPr>
          <w:rFonts w:ascii="Arial Black" w:hAnsi="Arial Black" w:cs="Tahoma"/>
          <w:b w:val="0"/>
          <w:i/>
          <w:sz w:val="18"/>
        </w:rPr>
        <w:t>EN ESCALA DE GRISES Y UTILIZANDO TRANSDUCTOR LINEAL MULTIFRECUENCIAL (3.0 – 13.0 MHz), MUESTRA:</w:t>
      </w:r>
    </w:p>
    <w:p w:rsidR="00C20E24" w:rsidRPr="001228DE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85308E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1228DE">
        <w:rPr>
          <w:rFonts w:ascii="Tahoma" w:hAnsi="Tahoma" w:cs="Tahoma"/>
          <w:b/>
          <w:i/>
          <w:sz w:val="20"/>
          <w:szCs w:val="20"/>
        </w:rPr>
        <w:t>:</w:t>
      </w:r>
      <w:r w:rsidR="002071B5" w:rsidRPr="001228DE">
        <w:rPr>
          <w:rFonts w:ascii="Tahoma" w:hAnsi="Tahoma" w:cs="Tahoma"/>
          <w:b/>
          <w:i/>
          <w:sz w:val="20"/>
          <w:szCs w:val="20"/>
        </w:rPr>
        <w:t xml:space="preserve"> </w:t>
      </w:r>
      <w:r w:rsidR="005505B4" w:rsidRPr="001228DE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85308E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</w:t>
      </w:r>
      <w:r w:rsidR="00F56088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F56088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</w:t>
      </w:r>
      <w:proofErr w:type="spellStart"/>
      <w:r w:rsidR="0085308E" w:rsidRPr="001228DE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="0085308E" w:rsidRPr="001228DE">
        <w:rPr>
          <w:rFonts w:ascii="Tahoma" w:hAnsi="Tahoma" w:cs="Tahoma"/>
          <w:i/>
          <w:sz w:val="20"/>
          <w:szCs w:val="20"/>
        </w:rPr>
        <w:t xml:space="preserve"> homogénea </w:t>
      </w:r>
      <w:r w:rsidRPr="001228DE">
        <w:rPr>
          <w:rFonts w:ascii="Tahoma" w:hAnsi="Tahoma" w:cs="Tahoma"/>
          <w:i/>
          <w:sz w:val="20"/>
          <w:szCs w:val="20"/>
        </w:rPr>
        <w:t xml:space="preserve">sin evidencia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="004827FC" w:rsidRPr="001228DE">
        <w:rPr>
          <w:rFonts w:ascii="Tahoma" w:hAnsi="Tahoma" w:cs="Tahoma"/>
          <w:i/>
          <w:sz w:val="20"/>
          <w:szCs w:val="20"/>
        </w:rPr>
        <w:t>en sus cuatro cuadrantes</w:t>
      </w:r>
      <w:r w:rsidR="00822DB3" w:rsidRPr="001228DE">
        <w:rPr>
          <w:rFonts w:ascii="Tahoma" w:hAnsi="Tahoma" w:cs="Tahoma"/>
          <w:i/>
          <w:sz w:val="20"/>
          <w:szCs w:val="20"/>
        </w:rPr>
        <w:t>.</w:t>
      </w:r>
      <w:r w:rsidRPr="001228DE">
        <w:rPr>
          <w:rFonts w:ascii="Tahoma" w:hAnsi="Tahoma" w:cs="Tahoma"/>
          <w:i/>
          <w:sz w:val="20"/>
          <w:szCs w:val="20"/>
        </w:rPr>
        <w:t xml:space="preserve"> Espesor glandular mide </w:t>
      </w:r>
      <w:proofErr w:type="spellStart"/>
      <w:r w:rsidRPr="001228DE">
        <w:rPr>
          <w:rFonts w:ascii="Tahoma" w:hAnsi="Tahoma" w:cs="Tahoma"/>
          <w:i/>
          <w:sz w:val="20"/>
          <w:szCs w:val="20"/>
        </w:rPr>
        <w:t>mm.</w:t>
      </w:r>
      <w:proofErr w:type="spellEnd"/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5505B4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Región </w:t>
      </w:r>
      <w:r w:rsidR="00126092" w:rsidRPr="001228DE">
        <w:rPr>
          <w:rFonts w:ascii="Tahoma" w:hAnsi="Tahoma" w:cs="Tahoma"/>
          <w:i/>
          <w:sz w:val="20"/>
          <w:szCs w:val="20"/>
        </w:rPr>
        <w:t>r</w:t>
      </w:r>
      <w:r w:rsidRPr="001228DE">
        <w:rPr>
          <w:rFonts w:ascii="Tahoma" w:hAnsi="Tahoma" w:cs="Tahoma"/>
          <w:i/>
          <w:sz w:val="20"/>
          <w:szCs w:val="20"/>
        </w:rPr>
        <w:t xml:space="preserve">etroareolar </w:t>
      </w:r>
      <w:r w:rsidR="005505B4" w:rsidRPr="001228DE">
        <w:rPr>
          <w:rFonts w:ascii="Tahoma" w:hAnsi="Tahoma" w:cs="Tahoma"/>
          <w:i/>
          <w:sz w:val="20"/>
          <w:szCs w:val="20"/>
        </w:rPr>
        <w:t>libre de masas o colecciones.</w:t>
      </w:r>
    </w:p>
    <w:p w:rsidR="00126092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85308E" w:rsidRPr="001228DE" w:rsidRDefault="0085308E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FB0961" w:rsidRPr="001228DE" w:rsidRDefault="00FB0961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FB0961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</w:t>
      </w:r>
      <w:r w:rsidR="002071B5" w:rsidRPr="001228DE">
        <w:rPr>
          <w:rFonts w:ascii="Tahoma" w:hAnsi="Tahoma" w:cs="Tahoma"/>
          <w:b/>
          <w:i/>
          <w:sz w:val="20"/>
          <w:szCs w:val="20"/>
          <w:u w:val="single"/>
        </w:rPr>
        <w:t xml:space="preserve"> </w:t>
      </w:r>
      <w:r w:rsidRPr="001228DE">
        <w:rPr>
          <w:rFonts w:ascii="Tahoma" w:hAnsi="Tahoma" w:cs="Tahoma"/>
          <w:b/>
          <w:i/>
          <w:sz w:val="20"/>
          <w:szCs w:val="20"/>
          <w:u w:val="single"/>
        </w:rPr>
        <w:t>IZQUIERDA</w:t>
      </w:r>
      <w:r w:rsidRPr="001228DE">
        <w:rPr>
          <w:rFonts w:ascii="Tahoma" w:hAnsi="Tahoma" w:cs="Tahoma"/>
          <w:b/>
          <w:i/>
          <w:sz w:val="20"/>
          <w:szCs w:val="20"/>
        </w:rPr>
        <w:t xml:space="preserve">: </w:t>
      </w:r>
      <w:r w:rsidR="0085308E" w:rsidRPr="001228DE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</w:t>
      </w:r>
      <w:proofErr w:type="spellStart"/>
      <w:r w:rsidRPr="001228DE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Pr="001228DE">
        <w:rPr>
          <w:rFonts w:ascii="Tahoma" w:hAnsi="Tahoma" w:cs="Tahoma"/>
          <w:i/>
          <w:sz w:val="20"/>
          <w:szCs w:val="20"/>
        </w:rPr>
        <w:t xml:space="preserve"> homogénea sin evidencia de lesiones focales solidas ni quísticas en sus cuatro cuadrantes. Espesor glandular mide </w:t>
      </w:r>
      <w:proofErr w:type="spellStart"/>
      <w:r w:rsidRPr="001228DE">
        <w:rPr>
          <w:rFonts w:ascii="Tahoma" w:hAnsi="Tahoma" w:cs="Tahoma"/>
          <w:i/>
          <w:sz w:val="20"/>
          <w:szCs w:val="20"/>
        </w:rPr>
        <w:t>mm.</w:t>
      </w:r>
      <w:proofErr w:type="spellEnd"/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5505B4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1228DE" w:rsidP="00C20E24">
      <w:pPr>
        <w:jc w:val="both"/>
        <w:rPr>
          <w:rFonts w:ascii="Tahoma" w:hAnsi="Tahoma" w:cs="Tahoma"/>
          <w:b/>
          <w:bCs/>
          <w:i/>
          <w:sz w:val="20"/>
          <w:u w:val="single"/>
        </w:rPr>
      </w:pPr>
      <w:r w:rsidRPr="00BA0F37">
        <w:rPr>
          <w:rFonts w:ascii="Arial Black" w:hAnsi="Arial Black" w:cs="Tahoma"/>
          <w:bCs/>
          <w:i/>
          <w:sz w:val="18"/>
          <w:u w:val="single"/>
        </w:rPr>
        <w:t>HALLAZGOS ECOGRÁFICOS</w:t>
      </w:r>
      <w:r w:rsidR="00C20E24" w:rsidRPr="001228DE">
        <w:rPr>
          <w:rFonts w:ascii="Tahoma" w:hAnsi="Tahoma" w:cs="Tahoma"/>
          <w:b/>
          <w:bCs/>
          <w:i/>
          <w:sz w:val="20"/>
          <w:u w:val="single"/>
        </w:rPr>
        <w:t>:</w:t>
      </w:r>
    </w:p>
    <w:p w:rsidR="00FB0961" w:rsidRPr="001228DE" w:rsidRDefault="00FB0961" w:rsidP="00FB0961">
      <w:pPr>
        <w:jc w:val="both"/>
        <w:rPr>
          <w:rFonts w:ascii="Tahoma" w:hAnsi="Tahoma" w:cs="Tahoma"/>
          <w:b/>
          <w:bCs/>
          <w:i/>
          <w:sz w:val="20"/>
        </w:rPr>
      </w:pPr>
    </w:p>
    <w:p w:rsidR="00FB0961" w:rsidRPr="001228DE" w:rsidRDefault="00FB0961" w:rsidP="00C20E24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MAMAS </w:t>
      </w:r>
      <w:r w:rsidR="005505B4" w:rsidRPr="001228DE">
        <w:rPr>
          <w:rFonts w:ascii="Tahoma" w:hAnsi="Tahoma" w:cs="Tahoma"/>
          <w:i/>
          <w:sz w:val="20"/>
          <w:szCs w:val="20"/>
        </w:rPr>
        <w:t>ECO</w:t>
      </w:r>
      <w:r w:rsidRPr="001228DE">
        <w:rPr>
          <w:rFonts w:ascii="Tahoma" w:hAnsi="Tahoma" w:cs="Tahoma"/>
          <w:i/>
          <w:sz w:val="20"/>
          <w:szCs w:val="20"/>
        </w:rPr>
        <w:t xml:space="preserve">GRAFICAMENTE </w:t>
      </w:r>
      <w:r w:rsidR="00D62021" w:rsidRPr="001228DE">
        <w:rPr>
          <w:rFonts w:ascii="Tahoma" w:hAnsi="Tahoma" w:cs="Tahoma"/>
          <w:i/>
          <w:sz w:val="20"/>
          <w:szCs w:val="20"/>
        </w:rPr>
        <w:t>CONSERVADAS POR ESTA MODALIDAD Y/O T</w:t>
      </w:r>
      <w:r w:rsidR="00B7633A">
        <w:rPr>
          <w:rFonts w:ascii="Tahoma" w:hAnsi="Tahoma" w:cs="Tahoma"/>
          <w:i/>
          <w:sz w:val="20"/>
          <w:szCs w:val="20"/>
        </w:rPr>
        <w:t>É</w:t>
      </w:r>
      <w:r w:rsidR="00D62021" w:rsidRPr="001228DE">
        <w:rPr>
          <w:rFonts w:ascii="Tahoma" w:hAnsi="Tahoma" w:cs="Tahoma"/>
          <w:i/>
          <w:sz w:val="20"/>
          <w:szCs w:val="20"/>
        </w:rPr>
        <w:t>CNICA DIAGN</w:t>
      </w:r>
      <w:r w:rsidR="00B7633A">
        <w:rPr>
          <w:rFonts w:ascii="Tahoma" w:hAnsi="Tahoma" w:cs="Tahoma"/>
          <w:i/>
          <w:sz w:val="20"/>
          <w:szCs w:val="20"/>
        </w:rPr>
        <w:t>Ó</w:t>
      </w:r>
      <w:r w:rsidR="00D62021" w:rsidRPr="001228DE">
        <w:rPr>
          <w:rFonts w:ascii="Tahoma" w:hAnsi="Tahoma" w:cs="Tahoma"/>
          <w:i/>
          <w:sz w:val="20"/>
          <w:szCs w:val="20"/>
        </w:rPr>
        <w:t>STICA.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ATENTAMENTE,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Arial"/>
          <w:i/>
          <w:sz w:val="22"/>
        </w:rPr>
      </w:pPr>
    </w:p>
    <w:p w:rsidR="00FB0961" w:rsidRPr="001228DE" w:rsidRDefault="00FB0961" w:rsidP="00FB0961">
      <w:pPr>
        <w:ind w:left="360"/>
        <w:jc w:val="both"/>
        <w:rPr>
          <w:rFonts w:ascii="Tahoma" w:hAnsi="Tahoma" w:cs="Arial"/>
          <w:i/>
          <w:sz w:val="22"/>
        </w:rPr>
      </w:pPr>
    </w:p>
    <w:p w:rsidR="00C20E24" w:rsidRPr="001228DE" w:rsidRDefault="00C20E24" w:rsidP="00C20E24">
      <w:pPr>
        <w:ind w:left="360"/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</w:rPr>
      </w:pPr>
    </w:p>
    <w:sectPr w:rsidR="00C20E24" w:rsidRPr="001228DE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28DE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529"/>
    <w:rsid w:val="00616ED3"/>
    <w:rsid w:val="00620121"/>
    <w:rsid w:val="00622BCE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96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4ACB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31B3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633A"/>
    <w:rsid w:val="00B77E6F"/>
    <w:rsid w:val="00B83801"/>
    <w:rsid w:val="00B84294"/>
    <w:rsid w:val="00B857B3"/>
    <w:rsid w:val="00B8736B"/>
    <w:rsid w:val="00B878DD"/>
    <w:rsid w:val="00B916BC"/>
    <w:rsid w:val="00B958DD"/>
    <w:rsid w:val="00B96AE3"/>
    <w:rsid w:val="00BA0F37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6DC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447B6"/>
    <w:rsid w:val="00F56088"/>
    <w:rsid w:val="00F5629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F585461-2A11-4F07-9AEA-CAF60B39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367884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Erik</cp:lastModifiedBy>
  <cp:revision>13</cp:revision>
  <cp:lastPrinted>2004-10-30T23:01:00Z</cp:lastPrinted>
  <dcterms:created xsi:type="dcterms:W3CDTF">2016-02-10T16:14:00Z</dcterms:created>
  <dcterms:modified xsi:type="dcterms:W3CDTF">2019-04-23T13:38:00Z</dcterms:modified>
</cp:coreProperties>
</file>