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CADILLO VILLALON DELIA YSABEL </w:t>
      </w:r>
      <w:r w:rsidR="008437BF">
        <w:rPr>
          <w:rFonts w:ascii="Tahoma" w:hAnsi="Tahoma" w:cs="Tahoma"/>
          <w:i/>
          <w:sz w:val="20"/>
          <w:szCs w:val="20"/>
        </w:rPr>
        <w:t xml:space="preserve">      </w:t>
      </w:r>
      <w:r w:rsidR="008E6558">
        <w:rPr>
          <w:rFonts w:ascii="Tahoma" w:hAnsi="Tahoma" w:cs="Tahoma"/>
          <w:i/>
          <w:sz w:val="20"/>
          <w:szCs w:val="20"/>
        </w:rPr>
        <w:t>Edad: 31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167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8437BF">
        <w:rPr>
          <w:rFonts w:ascii="Tahoma" w:hAnsi="Tahoma" w:cs="Tahoma"/>
          <w:i/>
          <w:noProof/>
          <w:sz w:val="18"/>
          <w:szCs w:val="18"/>
        </w:rPr>
        <w:t xml:space="preserve">PODALICA 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LA </w:t>
      </w:r>
      <w:r w:rsidR="008437BF">
        <w:rPr>
          <w:rFonts w:ascii="Tahoma" w:hAnsi="Tahoma" w:cs="Tahoma"/>
          <w:i/>
          <w:noProof/>
          <w:sz w:val="18"/>
          <w:szCs w:val="18"/>
        </w:rPr>
        <w:t xml:space="preserve">DERECHA,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DBP </w:t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>(HADLOCK84).</w:t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76 mm. (EG: 30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8437BF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276 mm. (EG: 30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8437BF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253 mm. (EG: 29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EA4568" w:rsidRPr="00744BA1" w:rsidRDefault="008437BF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52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28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0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8437BF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96 mm. (EG: 29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4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8437BF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8437BF">
        <w:rPr>
          <w:rFonts w:ascii="Tahoma" w:hAnsi="Tahoma" w:cs="Tahoma"/>
          <w:b/>
          <w:i/>
          <w:noProof/>
          <w:sz w:val="18"/>
          <w:szCs w:val="18"/>
        </w:rPr>
        <w:tab/>
        <w:t>:     51 mm. (EG: 30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8437BF">
        <w:rPr>
          <w:rFonts w:ascii="Tahoma" w:hAnsi="Tahoma" w:cs="Tahoma"/>
          <w:b/>
          <w:i/>
          <w:noProof/>
          <w:sz w:val="18"/>
          <w:szCs w:val="18"/>
        </w:rPr>
        <w:t xml:space="preserve"> 2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49 mm. (EG: 31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8437BF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29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6 DIAS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02C5" w:rsidRPr="00D47315" w:rsidRDefault="008437BF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31 mm. (EG:28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8437BF">
        <w:rPr>
          <w:rFonts w:ascii="Tahoma" w:hAnsi="Tahoma" w:cs="Tahoma"/>
          <w:b/>
          <w:i/>
          <w:noProof/>
          <w:sz w:val="18"/>
          <w:szCs w:val="18"/>
          <w:lang w:val="en-US"/>
        </w:rPr>
        <w:t>: 1353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8437B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8437BF">
        <w:rPr>
          <w:rFonts w:ascii="Tahoma" w:hAnsi="Tahoma" w:cs="Tahoma"/>
          <w:b/>
          <w:i/>
          <w:sz w:val="18"/>
          <w:szCs w:val="18"/>
          <w:lang w:val="en-US"/>
        </w:rPr>
        <w:tab/>
        <w:t>: 79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8437BF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21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8437BF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71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8437BF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1.09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</w:t>
      </w:r>
      <w:r w:rsidR="008437BF">
        <w:rPr>
          <w:rFonts w:ascii="Tahoma" w:hAnsi="Tahoma" w:cs="Tahoma"/>
          <w:i/>
          <w:noProof/>
          <w:sz w:val="18"/>
          <w:szCs w:val="18"/>
        </w:rPr>
        <w:t>ular y con una frecuencia de 142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8437BF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>e inserción corporal en pared posterior. ESPESOR DE PLACENTA: 33</w:t>
      </w:r>
      <w:r w:rsidR="008437BF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8437BF">
        <w:rPr>
          <w:rFonts w:ascii="Tahoma" w:hAnsi="Tahoma" w:cs="Tahoma"/>
          <w:i/>
          <w:noProof/>
          <w:sz w:val="18"/>
          <w:szCs w:val="18"/>
        </w:rPr>
        <w:t xml:space="preserve">Circular simple de cordon en cuello fetal.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="008437BF">
        <w:rPr>
          <w:rFonts w:ascii="Tahoma" w:hAnsi="Tahoma" w:cs="Tahoma"/>
          <w:i/>
          <w:noProof/>
          <w:sz w:val="18"/>
          <w:szCs w:val="18"/>
        </w:rPr>
        <w:t xml:space="preserve"> Volumen adecuado. ILA: 12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8437BF">
        <w:rPr>
          <w:rFonts w:ascii="Tahoma" w:hAnsi="Tahoma" w:cs="Tahoma"/>
          <w:b/>
          <w:i/>
          <w:noProof/>
          <w:sz w:val="18"/>
          <w:szCs w:val="18"/>
        </w:rPr>
        <w:t xml:space="preserve">MASCULINO.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406C1A" w:rsidRDefault="00EA4568" w:rsidP="00EA4568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406C1A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</w:t>
      </w:r>
      <w:r w:rsidR="00B371DC" w:rsidRPr="00406C1A">
        <w:rPr>
          <w:rFonts w:ascii="Tahoma" w:hAnsi="Tahoma" w:cs="Tahoma"/>
          <w:b/>
          <w:i/>
          <w:noProof/>
          <w:color w:val="1F497D"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</w:t>
      </w:r>
      <w:r w:rsidRPr="008437BF">
        <w:rPr>
          <w:rFonts w:ascii="Tahoma" w:hAnsi="Tahoma" w:cs="Tahoma"/>
          <w:i/>
          <w:noProof/>
          <w:color w:val="FF0000"/>
          <w:sz w:val="18"/>
          <w:szCs w:val="18"/>
        </w:rPr>
        <w:t>: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8437BF">
        <w:rPr>
          <w:rFonts w:ascii="Tahoma" w:hAnsi="Tahoma" w:cs="Tahoma"/>
          <w:i/>
          <w:noProof/>
          <w:color w:val="FF0000"/>
          <w:sz w:val="18"/>
          <w:szCs w:val="18"/>
        </w:rPr>
        <w:t>NICA ACTIVA DE 29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Default="008437BF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SIN ALTERACIONE S</w:t>
      </w:r>
      <w:r w:rsidR="00406C1A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MORFOLOGICAS MAYORES DENTRO </w:t>
      </w:r>
      <w:r w:rsidR="00406C1A">
        <w:rPr>
          <w:rFonts w:ascii="Tahoma" w:hAnsi="Tahoma" w:cs="Tahoma"/>
          <w:i/>
          <w:noProof/>
          <w:color w:val="FF0000"/>
          <w:sz w:val="18"/>
          <w:szCs w:val="18"/>
        </w:rPr>
        <w:t>DE LAS   LIMITACIONES DE ESTA M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O</w:t>
      </w:r>
      <w:r w:rsidR="00406C1A">
        <w:rPr>
          <w:rFonts w:ascii="Tahoma" w:hAnsi="Tahoma" w:cs="Tahoma"/>
          <w:i/>
          <w:noProof/>
          <w:color w:val="FF0000"/>
          <w:sz w:val="18"/>
          <w:szCs w:val="18"/>
        </w:rPr>
        <w:t>D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ALIDAD Y TECNI</w:t>
      </w:r>
      <w:r w:rsidR="00406C1A">
        <w:rPr>
          <w:rFonts w:ascii="Tahoma" w:hAnsi="Tahoma" w:cs="Tahoma"/>
          <w:i/>
          <w:noProof/>
          <w:color w:val="FF0000"/>
          <w:sz w:val="18"/>
          <w:szCs w:val="18"/>
        </w:rPr>
        <w:t>C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A DIAGNOSTICA.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8437BF" w:rsidRDefault="008437BF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FETO </w:t>
      </w:r>
      <w:r w:rsidR="00406C1A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EN</w:t>
      </w:r>
      <w:r w:rsidR="00406C1A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PODALICA.</w:t>
      </w:r>
    </w:p>
    <w:p w:rsidR="008437BF" w:rsidRPr="00B66656" w:rsidRDefault="008437BF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CIRCULAR SIMPLE DE CORDON EN CUELLO FETAL.  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8437BF">
        <w:rPr>
          <w:rFonts w:ascii="Tahoma" w:hAnsi="Tahoma" w:cs="Tahoma"/>
          <w:i/>
          <w:noProof/>
          <w:sz w:val="18"/>
          <w:szCs w:val="18"/>
        </w:rPr>
        <w:t xml:space="preserve"> Y CORRELACION CON DATOS CLINICOS  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06C1A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37BF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406C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06C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2019-05-01T00:27:00Z</cp:lastPrinted>
  <dcterms:created xsi:type="dcterms:W3CDTF">2016-02-10T16:15:00Z</dcterms:created>
  <dcterms:modified xsi:type="dcterms:W3CDTF">2019-05-01T00:30:00Z</dcterms:modified>
</cp:coreProperties>
</file>