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YUPANQUI URIARTE CAROLINA Edad: 23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3D7300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3D7300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8B473A85-2A0B-4681-BD7B-2BCF03BF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2019-05-01T00:05:00Z</dcterms:modified>
</cp:coreProperties>
</file>