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6406C1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6F2B7F" w:rsidRDefault="00BC6EFF" w:rsidP="00BC6EF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 xml:space="preserve">DE LA VEGA SOTO DINA 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PERFIL BIOFISICO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6F2B7F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6F2B7F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MASCULINO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F2B7F">
        <w:rPr>
          <w:rFonts w:ascii="Tahoma" w:hAnsi="Tahoma" w:cs="Tahoma"/>
          <w:i/>
          <w:color w:val="000000"/>
          <w:sz w:val="18"/>
          <w:szCs w:val="18"/>
        </w:rPr>
        <w:t>84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F2B7F">
        <w:rPr>
          <w:rFonts w:ascii="Tahoma" w:hAnsi="Tahoma" w:cs="Tahoma"/>
          <w:i/>
          <w:color w:val="000000"/>
          <w:sz w:val="18"/>
          <w:szCs w:val="18"/>
        </w:rPr>
        <w:t>313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6F2B7F">
        <w:rPr>
          <w:rFonts w:ascii="Tahoma" w:hAnsi="Tahoma" w:cs="Tahoma"/>
          <w:i/>
          <w:color w:val="000000"/>
          <w:sz w:val="18"/>
          <w:szCs w:val="18"/>
        </w:rPr>
        <w:t>338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F2B7F">
        <w:rPr>
          <w:rFonts w:ascii="Tahoma" w:hAnsi="Tahoma" w:cs="Tahoma"/>
          <w:i/>
          <w:color w:val="000000"/>
          <w:sz w:val="18"/>
          <w:szCs w:val="18"/>
        </w:rPr>
        <w:t>73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6F2B7F">
        <w:rPr>
          <w:rFonts w:ascii="Tahoma" w:hAnsi="Tahoma" w:cs="Tahoma"/>
          <w:i/>
          <w:color w:val="000000"/>
          <w:sz w:val="18"/>
          <w:szCs w:val="18"/>
          <w:lang w:val="en-US"/>
        </w:rPr>
        <w:t>3061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6F2B7F">
        <w:rPr>
          <w:rFonts w:ascii="Tahoma" w:hAnsi="Tahoma" w:cs="Tahoma"/>
          <w:i/>
          <w:color w:val="000000"/>
          <w:sz w:val="18"/>
          <w:szCs w:val="18"/>
        </w:rPr>
        <w:t>37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F264B8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Pozo Vertical Máximo (PVM): </w:t>
      </w:r>
      <w:r w:rsidR="006F2B7F">
        <w:rPr>
          <w:rFonts w:ascii="Tahoma" w:hAnsi="Tahoma" w:cs="Tahoma"/>
          <w:i/>
          <w:sz w:val="18"/>
          <w:szCs w:val="18"/>
        </w:rPr>
        <w:t>37</w:t>
      </w:r>
      <w:r w:rsidRPr="00B4689E">
        <w:rPr>
          <w:rFonts w:ascii="Tahoma" w:hAnsi="Tahoma" w:cs="Tahoma"/>
          <w:i/>
          <w:sz w:val="18"/>
          <w:szCs w:val="18"/>
        </w:rPr>
        <w:t>mm. (VN.: 30 – 80mm).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6F2B7F">
        <w:rPr>
          <w:rFonts w:ascii="Tahoma" w:hAnsi="Tahoma" w:cs="Tahoma"/>
          <w:i/>
          <w:sz w:val="18"/>
          <w:szCs w:val="18"/>
        </w:rPr>
        <w:t xml:space="preserve">fúndica </w:t>
      </w:r>
      <w:r w:rsidRPr="009C2E2A">
        <w:rPr>
          <w:rFonts w:ascii="Tahoma" w:hAnsi="Tahoma" w:cs="Tahoma"/>
          <w:i/>
          <w:sz w:val="18"/>
          <w:szCs w:val="18"/>
        </w:rPr>
        <w:t xml:space="preserve">corporal </w:t>
      </w:r>
      <w:r w:rsidR="006F2B7F">
        <w:rPr>
          <w:rFonts w:ascii="Tahoma" w:hAnsi="Tahoma" w:cs="Tahoma"/>
          <w:i/>
          <w:sz w:val="18"/>
          <w:szCs w:val="18"/>
        </w:rPr>
        <w:t>pos</w:t>
      </w:r>
      <w:r w:rsidRPr="009C2E2A">
        <w:rPr>
          <w:rFonts w:ascii="Tahoma" w:hAnsi="Tahoma" w:cs="Tahoma"/>
          <w:i/>
          <w:sz w:val="18"/>
          <w:szCs w:val="18"/>
        </w:rPr>
        <w:t xml:space="preserve">terior. Espesor: </w:t>
      </w:r>
      <w:r w:rsidR="006F2B7F">
        <w:rPr>
          <w:rFonts w:ascii="Tahoma" w:hAnsi="Tahoma" w:cs="Tahoma"/>
          <w:i/>
          <w:sz w:val="18"/>
          <w:szCs w:val="18"/>
        </w:rPr>
        <w:t>37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6F2B7F">
        <w:rPr>
          <w:rFonts w:ascii="Tahoma" w:hAnsi="Tahoma" w:cs="Tahoma"/>
          <w:i/>
          <w:sz w:val="18"/>
          <w:szCs w:val="18"/>
        </w:rPr>
        <w:t xml:space="preserve">37.4 </w:t>
      </w:r>
      <w:r w:rsidRPr="009C2E2A">
        <w:rPr>
          <w:rFonts w:ascii="Tahoma" w:hAnsi="Tahoma" w:cs="Tahoma"/>
          <w:i/>
          <w:sz w:val="18"/>
          <w:szCs w:val="18"/>
        </w:rPr>
        <w:t>+/- 1.</w:t>
      </w:r>
      <w:r w:rsidR="006F2B7F">
        <w:rPr>
          <w:rFonts w:ascii="Tahoma" w:hAnsi="Tahoma" w:cs="Tahoma"/>
          <w:i/>
          <w:sz w:val="18"/>
          <w:szCs w:val="18"/>
        </w:rPr>
        <w:t>2</w:t>
      </w:r>
      <w:r w:rsidRPr="009C2E2A">
        <w:rPr>
          <w:rFonts w:ascii="Tahoma" w:hAnsi="Tahoma" w:cs="Tahoma"/>
          <w:i/>
          <w:sz w:val="18"/>
          <w:szCs w:val="18"/>
        </w:rPr>
        <w:t xml:space="preserve"> SEMANAS X BIOMETRÍA FETAL.</w:t>
      </w: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6F2B7F" w:rsidRDefault="006F2B7F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PONDERADO FETAL DENTRO DE LOS RANGOS NORMALES (PERCENTIL 26)</w:t>
      </w:r>
    </w:p>
    <w:p w:rsidR="006F2B7F" w:rsidRDefault="006F2B7F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8D0D11" w:rsidRPr="006F2B7F" w:rsidRDefault="008D0D11" w:rsidP="006F2B7F">
      <w:pPr>
        <w:ind w:left="360"/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S/S CORRELACIONAR CON DATOS CLINICOS Y </w:t>
      </w:r>
      <w:r w:rsidR="006F2B7F">
        <w:rPr>
          <w:rFonts w:ascii="Tahoma" w:hAnsi="Tahoma" w:cs="Tahoma"/>
          <w:i/>
          <w:sz w:val="18"/>
          <w:szCs w:val="18"/>
        </w:rPr>
        <w:t>ESTUDIOS ECOGRAFICOS PREVIOS.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6F2B7F">
      <w:pgSz w:w="11907" w:h="16800" w:code="259"/>
      <w:pgMar w:top="1418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2B7F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2005-10-05T21:24:00Z</cp:lastPrinted>
  <dcterms:created xsi:type="dcterms:W3CDTF">2016-02-10T16:39:00Z</dcterms:created>
  <dcterms:modified xsi:type="dcterms:W3CDTF">2019-05-02T15:39:00Z</dcterms:modified>
</cp:coreProperties>
</file>