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2D1D29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ANGELES DE PALOMO JOSEFINA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2D1D29">
        <w:rPr>
          <w:rFonts w:ascii="Tahoma" w:hAnsi="Tahoma"/>
          <w:b w:val="0"/>
          <w:i/>
          <w:color w:val="000000"/>
          <w:szCs w:val="20"/>
        </w:rPr>
        <w:t>141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147BFF" w:rsidP="002D1D2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2D1D29">
        <w:rPr>
          <w:rFonts w:ascii="Tahoma" w:hAnsi="Tahoma" w:cs="Arial"/>
          <w:i/>
          <w:color w:val="000000"/>
          <w:sz w:val="20"/>
          <w:szCs w:val="20"/>
        </w:rPr>
        <w:t>Ausente por antecedentes Qx.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2D1D29">
        <w:rPr>
          <w:rFonts w:ascii="Tahoma" w:hAnsi="Tahoma" w:cs="Arial"/>
          <w:i/>
          <w:color w:val="000000"/>
          <w:sz w:val="20"/>
          <w:szCs w:val="20"/>
        </w:rPr>
        <w:t>19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2D1D29">
        <w:rPr>
          <w:rFonts w:ascii="Tahoma" w:hAnsi="Tahoma" w:cs="Arial"/>
          <w:i/>
          <w:color w:val="000000"/>
          <w:sz w:val="20"/>
          <w:szCs w:val="20"/>
        </w:rPr>
        <w:t>75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2D1D29" w:rsidRPr="002D1D29" w:rsidRDefault="002D1D29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D1D29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D1D29" w:rsidRDefault="002D1D29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>
        <w:rPr>
          <w:rFonts w:ascii="Tahoma" w:hAnsi="Tahoma"/>
          <w:b w:val="0"/>
          <w:i/>
          <w:color w:val="000000"/>
        </w:rPr>
        <w:t>S/S CORRELACIONAR CON DATOS CLINICOS.</w:t>
      </w:r>
    </w:p>
    <w:p w:rsidR="002D1D29" w:rsidRPr="002D1D29" w:rsidRDefault="002D1D29" w:rsidP="002D1D29"/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1D29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2019-05-02T15:48:00Z</cp:lastPrinted>
  <dcterms:created xsi:type="dcterms:W3CDTF">2016-02-10T16:06:00Z</dcterms:created>
  <dcterms:modified xsi:type="dcterms:W3CDTF">2019-05-02T15:49:00Z</dcterms:modified>
</cp:coreProperties>
</file>