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086A94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317FE" w:rsidRDefault="006D42FC" w:rsidP="006D42FC">
      <w:pPr>
        <w:rPr>
          <w:rFonts w:ascii="Tahoma" w:hAnsi="Tahoma" w:cs="Tahoma"/>
          <w:i/>
          <w:color w:val="000000"/>
        </w:rPr>
      </w:pPr>
    </w:p>
    <w:p w:rsidR="00A954B1" w:rsidRDefault="004D1E6A" w:rsidP="004D1E6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752F">
        <w:rPr>
          <w:rFonts w:ascii="Tahoma" w:hAnsi="Tahoma" w:cs="Tahoma"/>
          <w:i/>
          <w:sz w:val="20"/>
          <w:szCs w:val="20"/>
        </w:rPr>
        <w:t xml:space="preserve">LUNASCO CARRASCO CINTHYA </w:t>
      </w:r>
    </w:p>
    <w:p w:rsidR="004D1E6A" w:rsidRDefault="00CE752F" w:rsidP="004D1E6A">
      <w:pPr>
        <w:rPr>
          <w:rFonts w:ascii="Tahoma" w:hAnsi="Tahoma" w:cs="Arial"/>
          <w:i/>
          <w:sz w:val="20"/>
          <w:szCs w:val="20"/>
        </w:rPr>
      </w:pPr>
      <w:r w:rsidRPr="00A954B1">
        <w:rPr>
          <w:rFonts w:ascii="Tahoma" w:hAnsi="Tahoma" w:cs="Tahoma"/>
          <w:b/>
          <w:i/>
          <w:sz w:val="20"/>
          <w:szCs w:val="20"/>
        </w:rPr>
        <w:t>Edad</w:t>
      </w:r>
      <w:r w:rsidR="00A954B1">
        <w:rPr>
          <w:rFonts w:ascii="Tahoma" w:hAnsi="Tahoma" w:cs="Tahoma"/>
          <w:b/>
          <w:i/>
          <w:sz w:val="20"/>
          <w:szCs w:val="20"/>
        </w:rPr>
        <w:tab/>
      </w:r>
      <w:r w:rsidR="00A954B1">
        <w:rPr>
          <w:rFonts w:ascii="Tahoma" w:hAnsi="Tahoma" w:cs="Tahoma"/>
          <w:b/>
          <w:i/>
          <w:sz w:val="20"/>
          <w:szCs w:val="20"/>
        </w:rPr>
        <w:tab/>
      </w:r>
      <w:r w:rsidR="00A954B1">
        <w:rPr>
          <w:rFonts w:ascii="Tahoma" w:hAnsi="Tahoma" w:cs="Tahoma"/>
          <w:b/>
          <w:i/>
          <w:sz w:val="20"/>
          <w:szCs w:val="20"/>
        </w:rPr>
        <w:tab/>
      </w:r>
      <w:r w:rsidRPr="00A954B1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19</w:t>
      </w:r>
      <w:r w:rsidR="00A954B1">
        <w:rPr>
          <w:rFonts w:ascii="Tahoma" w:hAnsi="Tahoma" w:cs="Tahoma"/>
          <w:i/>
          <w:sz w:val="20"/>
          <w:szCs w:val="20"/>
        </w:rPr>
        <w:t xml:space="preserve"> AÑOS</w:t>
      </w:r>
    </w:p>
    <w:p w:rsidR="00A954B1" w:rsidRPr="00B02DFD" w:rsidRDefault="00A954B1" w:rsidP="00A954B1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>EXAMEN</w:t>
      </w: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ECOGRAFÍA </w:t>
      </w:r>
      <w:r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DOPPLER</w:t>
      </w: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 xml:space="preserve"> </w:t>
      </w:r>
      <w:r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– IMPLICANCIA GENÉTICA.</w:t>
      </w:r>
    </w:p>
    <w:p w:rsidR="004D1E6A" w:rsidRDefault="00A954B1" w:rsidP="00A954B1">
      <w:pPr>
        <w:rPr>
          <w:rFonts w:ascii="Tahoma" w:hAnsi="Tahoma" w:cs="Arial"/>
          <w:i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  <w:t xml:space="preserve">  IIº TRIMESTRE.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233B64" w:rsidRPr="00C317F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A954B1" w:rsidRPr="00B02DFD" w:rsidRDefault="00A954B1" w:rsidP="00A954B1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MyLAB 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MÉTODO 2D CON DOPPLER COLOR Y DE PODER EN TIEMPO REAL UTILIZANDO TRANSDUCTOR CONVEXO MULTIFRECUENCIAL, MUESTRA:</w:t>
      </w:r>
    </w:p>
    <w:p w:rsidR="00A954B1" w:rsidRPr="00B02DFD" w:rsidRDefault="00A954B1" w:rsidP="00A954B1">
      <w:pPr>
        <w:rPr>
          <w:rFonts w:ascii="Tahoma" w:hAnsi="Tahoma" w:cs="Tahoma"/>
          <w:i/>
          <w:color w:val="000000"/>
          <w:sz w:val="20"/>
          <w:szCs w:val="20"/>
        </w:rPr>
      </w:pP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954B1" w:rsidRPr="00B02DFD" w:rsidRDefault="00A954B1" w:rsidP="00A954B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A954B1" w:rsidRPr="00B02DFD" w:rsidRDefault="00A954B1" w:rsidP="00A954B1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A954B1" w:rsidRPr="00B02DFD" w:rsidRDefault="00A954B1" w:rsidP="00A954B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6.2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954B1" w:rsidRPr="00B02DFD" w:rsidRDefault="00A954B1" w:rsidP="00A954B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21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6.1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954B1" w:rsidRPr="00B02DFD" w:rsidRDefault="00A954B1" w:rsidP="00A954B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99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5.6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954B1" w:rsidRPr="00B02DFD" w:rsidRDefault="00A954B1" w:rsidP="00A954B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18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(EG: 15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.6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44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6.2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HUMERO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18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15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.6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CUBITO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17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>(EG: 15</w:t>
      </w:r>
      <w:r>
        <w:rPr>
          <w:rFonts w:ascii="Tahoma" w:hAnsi="Tahoma" w:cs="Tahoma"/>
          <w:b/>
          <w:i/>
          <w:noProof/>
          <w:sz w:val="18"/>
          <w:szCs w:val="18"/>
        </w:rPr>
        <w:t>.6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954B1" w:rsidRPr="00B02DFD" w:rsidRDefault="00A954B1" w:rsidP="00A954B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15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mm. (EG: 15</w:t>
      </w:r>
      <w:r>
        <w:rPr>
          <w:rFonts w:ascii="Tahoma" w:hAnsi="Tahoma" w:cs="Tahoma"/>
          <w:b/>
          <w:i/>
          <w:noProof/>
          <w:sz w:val="18"/>
          <w:szCs w:val="18"/>
        </w:rPr>
        <w:t>.6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15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.6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40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B02DFD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954B1" w:rsidRPr="00B02DFD" w:rsidRDefault="00A954B1" w:rsidP="00A954B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954B1" w:rsidRPr="00B02DFD" w:rsidRDefault="00A954B1" w:rsidP="00A954B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A954B1" w:rsidRPr="00B02DFD" w:rsidRDefault="00A954B1" w:rsidP="00A954B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INDICE CEFALICO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: 7</w:t>
      </w:r>
      <w:r>
        <w:rPr>
          <w:rFonts w:ascii="Tahoma" w:hAnsi="Tahoma" w:cs="Tahoma"/>
          <w:b/>
          <w:i/>
          <w:sz w:val="18"/>
          <w:szCs w:val="18"/>
        </w:rPr>
        <w:t>6</w:t>
      </w:r>
      <w:r w:rsidRPr="00B02DFD">
        <w:rPr>
          <w:rFonts w:ascii="Tahoma" w:hAnsi="Tahoma" w:cs="Tahoma"/>
          <w:b/>
          <w:i/>
          <w:sz w:val="18"/>
          <w:szCs w:val="18"/>
        </w:rPr>
        <w:t>%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A954B1" w:rsidRPr="00B02DFD" w:rsidRDefault="00A954B1" w:rsidP="00A954B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FL/AC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</w:p>
    <w:p w:rsidR="00A954B1" w:rsidRPr="00B02DFD" w:rsidRDefault="00A954B1" w:rsidP="00A954B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FL/DBP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HC/AC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   : 1.2</w:t>
      </w:r>
      <w:r>
        <w:rPr>
          <w:rFonts w:ascii="Tahoma" w:hAnsi="Tahoma" w:cs="Tahoma"/>
          <w:b/>
          <w:i/>
          <w:sz w:val="18"/>
          <w:szCs w:val="18"/>
        </w:rPr>
        <w:t>1</w:t>
      </w:r>
      <w:r w:rsidRPr="00B02DFD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B02DFD">
        <w:rPr>
          <w:rFonts w:ascii="Arial" w:hAnsi="Arial"/>
          <w:b/>
          <w:i/>
          <w:sz w:val="18"/>
          <w:szCs w:val="18"/>
        </w:rPr>
        <w:t xml:space="preserve">: </w:t>
      </w:r>
      <w:r w:rsidRPr="00B02DFD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 en atención a la edad gestacional.  </w:t>
      </w: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B02DFD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02DFD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B02DFD">
        <w:rPr>
          <w:rFonts w:ascii="Tahoma" w:hAnsi="Tahoma" w:cs="Tahoma"/>
          <w:i/>
          <w:noProof/>
          <w:sz w:val="18"/>
          <w:szCs w:val="18"/>
        </w:rPr>
        <w:t>: presente, rítmica, regular y con una frecuencia de 1</w:t>
      </w:r>
      <w:r>
        <w:rPr>
          <w:rFonts w:ascii="Tahoma" w:hAnsi="Tahoma" w:cs="Tahoma"/>
          <w:i/>
          <w:noProof/>
          <w:sz w:val="18"/>
          <w:szCs w:val="18"/>
        </w:rPr>
        <w:t>55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954B1" w:rsidRDefault="00A954B1" w:rsidP="00A954B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02DFD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954B1" w:rsidRDefault="00A954B1" w:rsidP="00A954B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954B1" w:rsidRDefault="00A954B1" w:rsidP="00A954B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A954B1" w:rsidRPr="00B02DFD" w:rsidRDefault="00A954B1" w:rsidP="00A954B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evidencian alteraciones. Se aprecian movimientos espontáneos de los miembros superiores e inferiores.</w:t>
      </w:r>
    </w:p>
    <w:p w:rsidR="00A954B1" w:rsidRDefault="00A954B1" w:rsidP="00A954B1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954B1" w:rsidRDefault="00A954B1" w:rsidP="00A954B1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954B1" w:rsidRPr="00B02DFD" w:rsidRDefault="00A954B1" w:rsidP="00A954B1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inserción fúndica corporal en pared </w:t>
      </w:r>
      <w:r w:rsidR="00616C81">
        <w:rPr>
          <w:rFonts w:ascii="Tahoma" w:hAnsi="Tahoma" w:cs="Tahoma"/>
          <w:i/>
          <w:noProof/>
          <w:sz w:val="18"/>
          <w:szCs w:val="18"/>
        </w:rPr>
        <w:t>pos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terior. ESPESOR DE PLACENTA: 16mm. </w:t>
      </w:r>
    </w:p>
    <w:p w:rsidR="00A954B1" w:rsidRPr="00B02DFD" w:rsidRDefault="00A954B1" w:rsidP="00A954B1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A954B1" w:rsidRDefault="00A954B1" w:rsidP="00A954B1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954B1" w:rsidRPr="00B02DFD" w:rsidRDefault="00A954B1" w:rsidP="00A954B1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habitual, dos arterias, una vena y trayecto espiralado y/o trenzado habitual. </w:t>
      </w:r>
    </w:p>
    <w:p w:rsidR="00A954B1" w:rsidRDefault="00A954B1" w:rsidP="00A954B1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954B1" w:rsidRDefault="00A954B1" w:rsidP="00A954B1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A954B1" w:rsidRDefault="00A954B1" w:rsidP="00A954B1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A954B1" w:rsidRPr="00A954B1" w:rsidRDefault="00A954B1" w:rsidP="00A954B1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A954B1">
        <w:rPr>
          <w:rFonts w:ascii="Tahoma" w:hAnsi="Tahoma" w:cs="Tahoma"/>
          <w:b/>
          <w:i/>
          <w:noProof/>
          <w:sz w:val="18"/>
          <w:szCs w:val="18"/>
          <w:u w:val="single"/>
        </w:rPr>
        <w:t>SEXO FETAL</w:t>
      </w:r>
      <w:r w:rsidRPr="00A954B1">
        <w:rPr>
          <w:rFonts w:ascii="Tahoma" w:hAnsi="Tahoma" w:cs="Tahoma"/>
          <w:b/>
          <w:i/>
          <w:noProof/>
          <w:sz w:val="18"/>
          <w:szCs w:val="18"/>
        </w:rPr>
        <w:t>: MASCULINO</w:t>
      </w:r>
    </w:p>
    <w:p w:rsidR="00A954B1" w:rsidRPr="00B02DFD" w:rsidRDefault="00A954B1" w:rsidP="00A954B1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A954B1" w:rsidRPr="00B02DFD" w:rsidRDefault="00A954B1" w:rsidP="00A95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GENÉTICOS ESPECÍFICOS – II TRIMESTRE</w:t>
      </w:r>
    </w:p>
    <w:p w:rsidR="00A954B1" w:rsidRPr="00B02DFD" w:rsidRDefault="00A954B1" w:rsidP="00A954B1">
      <w:pPr>
        <w:rPr>
          <w:rFonts w:ascii="Tahoma" w:hAnsi="Tahoma" w:cs="Tahoma"/>
          <w:i/>
          <w:noProof/>
          <w:sz w:val="18"/>
          <w:szCs w:val="18"/>
        </w:rPr>
      </w:pPr>
    </w:p>
    <w:p w:rsidR="00A954B1" w:rsidRPr="00B02DFD" w:rsidRDefault="00A954B1" w:rsidP="00A954B1">
      <w:pPr>
        <w:pStyle w:val="Textoindependiente"/>
        <w:rPr>
          <w:rFonts w:ascii="Tahoma" w:hAnsi="Tahoma" w:cs="Tahoma"/>
          <w:i/>
          <w:color w:val="FF0000"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 xml:space="preserve">: </w:t>
      </w:r>
      <w:r>
        <w:rPr>
          <w:rFonts w:ascii="Tahoma" w:hAnsi="Tahoma" w:cs="Tahoma"/>
          <w:i/>
          <w:sz w:val="18"/>
          <w:szCs w:val="17"/>
        </w:rPr>
        <w:t>3</w:t>
      </w:r>
      <w:r w:rsidRPr="00B02DFD">
        <w:rPr>
          <w:rFonts w:ascii="Tahoma" w:hAnsi="Tahoma" w:cs="Tahoma"/>
          <w:i/>
          <w:sz w:val="18"/>
          <w:szCs w:val="17"/>
        </w:rPr>
        <w:t>.</w:t>
      </w:r>
      <w:r>
        <w:rPr>
          <w:rFonts w:ascii="Tahoma" w:hAnsi="Tahoma" w:cs="Tahoma"/>
          <w:i/>
          <w:sz w:val="18"/>
          <w:szCs w:val="17"/>
        </w:rPr>
        <w:t>3</w:t>
      </w:r>
      <w:r w:rsidRPr="00B02DFD">
        <w:rPr>
          <w:rFonts w:ascii="Tahoma" w:hAnsi="Tahoma" w:cs="Tahoma"/>
          <w:i/>
          <w:sz w:val="18"/>
          <w:szCs w:val="17"/>
        </w:rPr>
        <w:t xml:space="preserve">mm 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(VN: &lt;6mm. – PATOLÓGICO: &gt;6mm.)</w:t>
      </w:r>
    </w:p>
    <w:p w:rsidR="00A954B1" w:rsidRDefault="00A954B1" w:rsidP="00A954B1">
      <w:pPr>
        <w:pStyle w:val="Textoindependiente"/>
        <w:rPr>
          <w:rFonts w:ascii="Tahoma" w:hAnsi="Tahoma" w:cs="Tahoma"/>
          <w:b/>
          <w:i/>
          <w:sz w:val="18"/>
          <w:szCs w:val="17"/>
          <w:u w:val="single"/>
        </w:rPr>
      </w:pPr>
    </w:p>
    <w:p w:rsidR="00A954B1" w:rsidRDefault="00A954B1" w:rsidP="00A954B1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>: PRESENTE</w:t>
      </w:r>
      <w:r>
        <w:rPr>
          <w:rFonts w:ascii="Tahoma" w:hAnsi="Tahoma" w:cs="Tahoma"/>
          <w:i/>
          <w:sz w:val="18"/>
          <w:szCs w:val="17"/>
        </w:rPr>
        <w:t xml:space="preserve">. </w:t>
      </w:r>
    </w:p>
    <w:p w:rsidR="00A954B1" w:rsidRDefault="00A954B1" w:rsidP="00A954B1">
      <w:pPr>
        <w:pStyle w:val="Textoindependiente"/>
        <w:rPr>
          <w:rFonts w:ascii="Tahoma" w:hAnsi="Tahoma"/>
          <w:b/>
          <w:i/>
          <w:sz w:val="18"/>
          <w:szCs w:val="17"/>
          <w:u w:val="single"/>
        </w:rPr>
      </w:pPr>
    </w:p>
    <w:p w:rsidR="00A954B1" w:rsidRPr="00B02DFD" w:rsidRDefault="00A954B1" w:rsidP="00A954B1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DUCTUS VENOSO</w:t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i/>
          <w:sz w:val="18"/>
          <w:szCs w:val="17"/>
        </w:rPr>
        <w:t xml:space="preserve">: OVF trifásica con onda “A” </w:t>
      </w:r>
      <w:r w:rsidRPr="00B02DFD">
        <w:rPr>
          <w:rFonts w:ascii="Tahoma" w:hAnsi="Tahoma"/>
          <w:b/>
          <w:i/>
          <w:color w:val="FF0000"/>
          <w:sz w:val="18"/>
          <w:szCs w:val="17"/>
        </w:rPr>
        <w:t>positiva.</w:t>
      </w:r>
    </w:p>
    <w:p w:rsidR="00A954B1" w:rsidRPr="00B02DFD" w:rsidRDefault="00A954B1" w:rsidP="00A954B1">
      <w:pPr>
        <w:pStyle w:val="Textoindependiente"/>
        <w:numPr>
          <w:ilvl w:val="0"/>
          <w:numId w:val="25"/>
        </w:numPr>
        <w:spacing w:after="120"/>
        <w:jc w:val="left"/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 xml:space="preserve">INTERPRETACIÓN NORMAL: ONDA “A” POSITIVA. </w:t>
      </w:r>
    </w:p>
    <w:p w:rsidR="00A954B1" w:rsidRPr="00B02DFD" w:rsidRDefault="00A954B1" w:rsidP="00A954B1">
      <w:pPr>
        <w:pStyle w:val="Textoindependiente"/>
        <w:numPr>
          <w:ilvl w:val="0"/>
          <w:numId w:val="25"/>
        </w:numPr>
        <w:spacing w:after="120"/>
        <w:jc w:val="left"/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PATOLOGICA: ONDA “A” NEGATIVA O AUSENTE.</w:t>
      </w:r>
    </w:p>
    <w:p w:rsidR="00A954B1" w:rsidRPr="00B02DFD" w:rsidRDefault="00A954B1" w:rsidP="00A954B1">
      <w:pPr>
        <w:pStyle w:val="Textoindependiente"/>
        <w:rPr>
          <w:rFonts w:ascii="Tahoma" w:hAnsi="Tahoma"/>
          <w:i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 w:rsidRPr="00B02DFD">
        <w:rPr>
          <w:rFonts w:ascii="Tahoma" w:hAnsi="Tahoma"/>
          <w:i/>
          <w:sz w:val="18"/>
          <w:szCs w:val="17"/>
        </w:rPr>
        <w:t xml:space="preserve"> </w:t>
      </w:r>
      <w:r>
        <w:rPr>
          <w:rFonts w:ascii="Tahoma" w:hAnsi="Tahoma"/>
          <w:i/>
          <w:sz w:val="18"/>
          <w:szCs w:val="17"/>
        </w:rPr>
        <w:t>AUSENTE</w:t>
      </w:r>
    </w:p>
    <w:p w:rsidR="00A954B1" w:rsidRPr="00B02DFD" w:rsidRDefault="00A954B1" w:rsidP="00A954B1">
      <w:pPr>
        <w:pStyle w:val="Textoindependiente"/>
        <w:numPr>
          <w:ilvl w:val="0"/>
          <w:numId w:val="25"/>
        </w:numPr>
        <w:spacing w:after="120"/>
        <w:jc w:val="left"/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NORMAL: Velocidad máxima menor de 60cm/s</w:t>
      </w:r>
      <w:r>
        <w:rPr>
          <w:rFonts w:ascii="Tahoma" w:hAnsi="Tahoma"/>
          <w:i/>
          <w:color w:val="FF0000"/>
          <w:sz w:val="18"/>
          <w:szCs w:val="17"/>
        </w:rPr>
        <w:t xml:space="preserve"> o AUSENTE</w:t>
      </w:r>
      <w:r w:rsidRPr="00B02DFD">
        <w:rPr>
          <w:rFonts w:ascii="Tahoma" w:hAnsi="Tahoma"/>
          <w:i/>
          <w:color w:val="FF0000"/>
          <w:sz w:val="18"/>
          <w:szCs w:val="17"/>
        </w:rPr>
        <w:t xml:space="preserve">. </w:t>
      </w:r>
    </w:p>
    <w:p w:rsidR="00A954B1" w:rsidRPr="00B02DFD" w:rsidRDefault="00A954B1" w:rsidP="00A954B1">
      <w:pPr>
        <w:numPr>
          <w:ilvl w:val="0"/>
          <w:numId w:val="25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PATOLÓGICA: Velocidad máxima mayor de 80cm/s.</w:t>
      </w:r>
    </w:p>
    <w:p w:rsidR="00A954B1" w:rsidRPr="00B02DFD" w:rsidRDefault="00A954B1" w:rsidP="00A954B1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776D68" w:rsidRPr="004D6DB3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4D6DB3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4D6DB3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A954B1">
        <w:rPr>
          <w:rFonts w:ascii="Tahoma" w:hAnsi="Tahoma" w:cs="Tahoma"/>
          <w:bCs/>
          <w:i/>
          <w:color w:val="000000"/>
          <w:sz w:val="20"/>
          <w:szCs w:val="20"/>
        </w:rPr>
        <w:t>85</w:t>
      </w:r>
    </w:p>
    <w:p w:rsidR="00444B7D" w:rsidRPr="004D6DB3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A954B1">
        <w:rPr>
          <w:rFonts w:ascii="Tahoma" w:hAnsi="Tahoma" w:cs="Tahoma"/>
          <w:bCs/>
          <w:i/>
          <w:color w:val="000000"/>
          <w:sz w:val="20"/>
          <w:szCs w:val="20"/>
        </w:rPr>
        <w:t>0</w:t>
      </w:r>
      <w:r w:rsidR="004D6DB3" w:rsidRPr="004D6DB3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A954B1">
        <w:rPr>
          <w:rFonts w:ascii="Tahoma" w:hAnsi="Tahoma" w:cs="Tahoma"/>
          <w:bCs/>
          <w:i/>
          <w:color w:val="000000"/>
          <w:sz w:val="20"/>
          <w:szCs w:val="20"/>
        </w:rPr>
        <w:t>84</w:t>
      </w:r>
    </w:p>
    <w:p w:rsidR="004D6DB3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4D6DB3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A954B1">
        <w:rPr>
          <w:rFonts w:ascii="Tahoma" w:hAnsi="Tahoma" w:cs="Tahoma"/>
          <w:bCs/>
          <w:i/>
          <w:color w:val="000000"/>
          <w:sz w:val="20"/>
          <w:szCs w:val="20"/>
        </w:rPr>
        <w:t>34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444B7D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NOTCH protodiastólico y </w:t>
      </w:r>
      <w:r w:rsidR="004D6DB3">
        <w:rPr>
          <w:rFonts w:ascii="Tahoma" w:hAnsi="Tahoma" w:cs="Tahoma"/>
          <w:bCs/>
          <w:i/>
          <w:color w:val="000000"/>
          <w:sz w:val="20"/>
          <w:szCs w:val="20"/>
        </w:rPr>
        <w:t xml:space="preserve">adecuados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volúmenes diastólicos</w:t>
      </w:r>
      <w:r w:rsidR="004D6DB3">
        <w:rPr>
          <w:rFonts w:ascii="Tahoma" w:hAnsi="Tahoma" w:cs="Tahoma"/>
          <w:bCs/>
          <w:i/>
          <w:color w:val="000000"/>
          <w:sz w:val="20"/>
          <w:szCs w:val="20"/>
        </w:rPr>
        <w:t xml:space="preserve"> para la edad gestacional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3D1F70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C317FE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Ó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Ú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>
        <w:rPr>
          <w:rFonts w:ascii="Tahoma" w:hAnsi="Tahoma" w:cs="Tahoma"/>
          <w:i/>
          <w:color w:val="000000"/>
          <w:sz w:val="20"/>
          <w:szCs w:val="20"/>
        </w:rPr>
        <w:t>13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SEMANAS, 3 DIAS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C317FE" w:rsidRDefault="00A954B1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PLIEGUE NUCAL</w:t>
      </w:r>
      <w:r w:rsidR="00405B7F" w:rsidRPr="00C317FE">
        <w:rPr>
          <w:rFonts w:ascii="Tahoma" w:hAnsi="Tahoma" w:cs="Tahoma"/>
          <w:i/>
          <w:color w:val="000000"/>
          <w:sz w:val="20"/>
          <w:szCs w:val="20"/>
        </w:rPr>
        <w:t>, HUESO NASAL, ONDA ESPECTRAL DEL DUCTUS VENOSO Y V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Á</w:t>
      </w:r>
      <w:r w:rsidR="00405B7F" w:rsidRPr="00C317FE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405B7F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Pr="00C317FE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50 </w:t>
      </w:r>
      <w:r w:rsidR="00A954B1">
        <w:rPr>
          <w:rFonts w:ascii="Tahoma" w:hAnsi="Tahoma" w:cs="Tahoma"/>
          <w:i/>
          <w:color w:val="000000"/>
          <w:sz w:val="20"/>
          <w:szCs w:val="20"/>
        </w:rPr>
        <w:t>(</w:t>
      </w:r>
      <w:r>
        <w:rPr>
          <w:rFonts w:ascii="Tahoma" w:hAnsi="Tahoma" w:cs="Tahoma"/>
          <w:i/>
          <w:color w:val="000000"/>
          <w:sz w:val="20"/>
          <w:szCs w:val="20"/>
        </w:rPr>
        <w:t>PARA LA EDAD GESTACIONAL</w:t>
      </w:r>
      <w:r w:rsidR="00A954B1">
        <w:rPr>
          <w:rFonts w:ascii="Tahoma" w:hAnsi="Tahoma" w:cs="Tahoma"/>
          <w:i/>
          <w:color w:val="000000"/>
          <w:sz w:val="20"/>
          <w:szCs w:val="20"/>
        </w:rPr>
        <w:t>)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16C81" w:rsidRPr="00616C81" w:rsidRDefault="00A954B1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N</w:t>
      </w:r>
      <w:r w:rsidR="004C79CB" w:rsidRPr="00C317FE">
        <w:rPr>
          <w:rFonts w:ascii="Tahoma" w:hAnsi="Tahoma" w:cs="Tahoma"/>
          <w:b/>
          <w:i/>
          <w:noProof/>
          <w:sz w:val="18"/>
          <w:szCs w:val="18"/>
        </w:rPr>
        <w:t>OTA:</w:t>
      </w:r>
      <w:r w:rsidR="004C79CB" w:rsidRPr="00C317F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616C81" w:rsidRDefault="00616C81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sectPr w:rsidR="00375243" w:rsidRPr="00C317FE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"/>
  </w:num>
  <w:num w:numId="4">
    <w:abstractNumId w:val="15"/>
  </w:num>
  <w:num w:numId="5">
    <w:abstractNumId w:val="11"/>
  </w:num>
  <w:num w:numId="6">
    <w:abstractNumId w:val="10"/>
  </w:num>
  <w:num w:numId="7">
    <w:abstractNumId w:val="7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2"/>
  </w:num>
  <w:num w:numId="14">
    <w:abstractNumId w:val="4"/>
  </w:num>
  <w:num w:numId="15">
    <w:abstractNumId w:val="18"/>
  </w:num>
  <w:num w:numId="16">
    <w:abstractNumId w:val="2"/>
  </w:num>
  <w:num w:numId="17">
    <w:abstractNumId w:val="21"/>
  </w:num>
  <w:num w:numId="18">
    <w:abstractNumId w:val="0"/>
  </w:num>
  <w:num w:numId="19">
    <w:abstractNumId w:val="14"/>
  </w:num>
  <w:num w:numId="20">
    <w:abstractNumId w:val="19"/>
  </w:num>
  <w:num w:numId="21">
    <w:abstractNumId w:val="23"/>
  </w:num>
  <w:num w:numId="22">
    <w:abstractNumId w:val="3"/>
  </w:num>
  <w:num w:numId="23">
    <w:abstractNumId w:val="9"/>
  </w:num>
  <w:num w:numId="24">
    <w:abstractNumId w:val="24"/>
  </w:num>
  <w:num w:numId="2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6C81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4B1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A954B1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2005-08-02T17:40:00Z</cp:lastPrinted>
  <dcterms:created xsi:type="dcterms:W3CDTF">2016-02-10T16:21:00Z</dcterms:created>
  <dcterms:modified xsi:type="dcterms:W3CDTF">2019-05-02T19:17:00Z</dcterms:modified>
</cp:coreProperties>
</file>