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8D3D75" w:rsidRDefault="00447C3C" w:rsidP="008D3D75">
      <w:pPr>
        <w:pStyle w:val="Ttulo"/>
        <w:rPr>
          <w:rFonts w:ascii="Tahoma" w:hAnsi="Tahoma" w:cs="Tahoma"/>
          <w:i/>
          <w:sz w:val="24"/>
        </w:rPr>
      </w:pPr>
      <w:bookmarkStart w:id="0" w:name="_GoBack"/>
      <w:bookmarkEnd w:id="0"/>
      <w:r w:rsidRPr="008D3D75">
        <w:rPr>
          <w:rFonts w:ascii="Tahoma" w:hAnsi="Tahoma" w:cs="Tahoma"/>
          <w:i/>
          <w:u w:val="single"/>
        </w:rPr>
        <w:t>INFORME RADIOL</w:t>
      </w:r>
      <w:r w:rsidR="004E60D2">
        <w:rPr>
          <w:rFonts w:ascii="Tahoma" w:hAnsi="Tahoma" w:cs="Tahoma"/>
          <w:i/>
          <w:u w:val="single"/>
        </w:rPr>
        <w:t>Ó</w:t>
      </w:r>
      <w:r w:rsidRPr="008D3D75">
        <w:rPr>
          <w:rFonts w:ascii="Tahoma" w:hAnsi="Tahoma" w:cs="Tahoma"/>
          <w:i/>
          <w:u w:val="single"/>
        </w:rPr>
        <w:t>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4E60D2" w:rsidRDefault="00857E3F" w:rsidP="00857E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2619">
        <w:rPr>
          <w:rFonts w:ascii="Tahoma" w:hAnsi="Tahoma" w:cs="Tahoma"/>
          <w:i/>
          <w:sz w:val="20"/>
          <w:szCs w:val="20"/>
        </w:rPr>
        <w:t xml:space="preserve">ASTO BERNARDO MARIA </w:t>
      </w:r>
    </w:p>
    <w:p w:rsidR="00857E3F" w:rsidRDefault="00822619" w:rsidP="00857E3F">
      <w:pPr>
        <w:rPr>
          <w:rFonts w:ascii="Tahoma" w:hAnsi="Tahoma" w:cs="Arial"/>
          <w:i/>
          <w:sz w:val="20"/>
          <w:szCs w:val="20"/>
        </w:rPr>
      </w:pPr>
      <w:r w:rsidRPr="004E60D2">
        <w:rPr>
          <w:rFonts w:ascii="Tahoma" w:hAnsi="Tahoma" w:cs="Tahoma"/>
          <w:b/>
          <w:i/>
          <w:sz w:val="20"/>
          <w:szCs w:val="20"/>
        </w:rPr>
        <w:t>Edad</w:t>
      </w:r>
      <w:r w:rsidR="004E60D2">
        <w:rPr>
          <w:rFonts w:ascii="Tahoma" w:hAnsi="Tahoma" w:cs="Tahoma"/>
          <w:b/>
          <w:i/>
          <w:sz w:val="20"/>
          <w:szCs w:val="20"/>
        </w:rPr>
        <w:tab/>
      </w:r>
      <w:r w:rsidR="004E60D2">
        <w:rPr>
          <w:rFonts w:ascii="Tahoma" w:hAnsi="Tahoma" w:cs="Tahoma"/>
          <w:b/>
          <w:i/>
          <w:sz w:val="20"/>
          <w:szCs w:val="20"/>
        </w:rPr>
        <w:tab/>
      </w:r>
      <w:r w:rsidR="004E60D2">
        <w:rPr>
          <w:rFonts w:ascii="Tahoma" w:hAnsi="Tahoma" w:cs="Tahoma"/>
          <w:b/>
          <w:i/>
          <w:sz w:val="20"/>
          <w:szCs w:val="20"/>
        </w:rPr>
        <w:tab/>
      </w:r>
      <w:r w:rsidRPr="004E60D2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75</w:t>
      </w:r>
      <w:r w:rsidR="004E60D2">
        <w:rPr>
          <w:rFonts w:ascii="Tahoma" w:hAnsi="Tahoma" w:cs="Tahoma"/>
          <w:i/>
          <w:sz w:val="20"/>
          <w:szCs w:val="20"/>
        </w:rPr>
        <w:t xml:space="preserve"> AÑOS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</w:t>
      </w:r>
      <w:r w:rsidR="004E60D2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RAX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290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:rsidR="00F61F2D" w:rsidRPr="008D3D75" w:rsidRDefault="00F61F2D" w:rsidP="004E60D2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D3D75">
        <w:rPr>
          <w:rFonts w:ascii="Tahoma" w:hAnsi="Tahoma"/>
          <w:i/>
          <w:sz w:val="22"/>
          <w:szCs w:val="22"/>
        </w:rPr>
        <w:t>EL EXAMEN RADIOGRÁFICO DEL T</w:t>
      </w:r>
      <w:r w:rsidR="004E60D2">
        <w:rPr>
          <w:rFonts w:ascii="Tahoma" w:hAnsi="Tahoma"/>
          <w:i/>
          <w:sz w:val="22"/>
          <w:szCs w:val="22"/>
        </w:rPr>
        <w:t>Ó</w:t>
      </w:r>
      <w:r w:rsidRPr="008D3D75">
        <w:rPr>
          <w:rFonts w:ascii="Tahoma" w:hAnsi="Tahoma"/>
          <w:i/>
          <w:sz w:val="22"/>
          <w:szCs w:val="22"/>
        </w:rPr>
        <w:t>RAX TOMADO EN INCIDENCIA FRONTAL PA</w:t>
      </w:r>
      <w:r w:rsidR="008D3D75">
        <w:rPr>
          <w:rFonts w:ascii="Tahoma" w:hAnsi="Tahoma"/>
          <w:i/>
          <w:sz w:val="22"/>
          <w:szCs w:val="22"/>
        </w:rPr>
        <w:t xml:space="preserve"> DE PIE</w:t>
      </w:r>
      <w:r w:rsidRPr="008D3D75">
        <w:rPr>
          <w:rFonts w:ascii="Tahoma" w:hAnsi="Tahoma"/>
          <w:i/>
          <w:sz w:val="22"/>
          <w:szCs w:val="22"/>
        </w:rPr>
        <w:t>, MUESTRA:</w:t>
      </w:r>
    </w:p>
    <w:p w:rsidR="00F61F2D" w:rsidRPr="008D3D75" w:rsidRDefault="00F61F2D" w:rsidP="00F61F2D">
      <w:pPr>
        <w:rPr>
          <w:rFonts w:ascii="Tahoma" w:hAnsi="Tahoma" w:cs="Arial"/>
          <w:b/>
          <w:bCs/>
          <w:i/>
          <w:sz w:val="22"/>
          <w:szCs w:val="22"/>
        </w:rPr>
      </w:pPr>
    </w:p>
    <w:p w:rsidR="004E60D2" w:rsidRDefault="004E60D2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Tráquea de localización central.</w:t>
      </w:r>
    </w:p>
    <w:p w:rsidR="004E60D2" w:rsidRDefault="004E60D2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Contornos laterales del mediastino conservados.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Dibujo pulmonar vascular mantiene su calibre y distribución habitual.</w:t>
      </w:r>
    </w:p>
    <w:p w:rsidR="004E60D2" w:rsidRDefault="004E60D2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Disminución de la aireación pulmonar bilateral condicionado por la presencia de </w:t>
      </w:r>
      <w:r w:rsidR="00F61F2D" w:rsidRPr="008D3D75">
        <w:rPr>
          <w:rFonts w:ascii="Tahoma" w:hAnsi="Tahoma" w:cs="Arial"/>
          <w:i/>
          <w:sz w:val="22"/>
          <w:szCs w:val="22"/>
        </w:rPr>
        <w:t xml:space="preserve">patrón </w:t>
      </w:r>
      <w:r w:rsidR="00F77C13">
        <w:rPr>
          <w:rFonts w:ascii="Tahoma" w:hAnsi="Tahoma" w:cs="Arial"/>
          <w:i/>
          <w:sz w:val="22"/>
          <w:szCs w:val="22"/>
        </w:rPr>
        <w:t>ret</w:t>
      </w:r>
      <w:r>
        <w:rPr>
          <w:rFonts w:ascii="Tahoma" w:hAnsi="Tahoma" w:cs="Arial"/>
          <w:i/>
          <w:sz w:val="22"/>
          <w:szCs w:val="22"/>
        </w:rPr>
        <w:t xml:space="preserve">icular grueso </w:t>
      </w:r>
      <w:r w:rsidR="00F61F2D" w:rsidRPr="008D3D75">
        <w:rPr>
          <w:rFonts w:ascii="Tahoma" w:hAnsi="Tahoma" w:cs="Arial"/>
          <w:i/>
          <w:sz w:val="22"/>
          <w:szCs w:val="22"/>
        </w:rPr>
        <w:t>el cual confluye y se proyecta en ambos campos pulmonares a predominio de l</w:t>
      </w:r>
      <w:r>
        <w:rPr>
          <w:rFonts w:ascii="Tahoma" w:hAnsi="Tahoma" w:cs="Arial"/>
          <w:i/>
          <w:sz w:val="22"/>
          <w:szCs w:val="22"/>
        </w:rPr>
        <w:t>os campos superiores, ejerce discreto efecto retráctil sobre los contornos de los hilios pulmonares y pedículo vascular.</w:t>
      </w:r>
    </w:p>
    <w:p w:rsidR="004E60D2" w:rsidRDefault="004E60D2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Engrosamiento de la pleura apical izquierda.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Ensanchamiento del pedículo vascular por prominencia del botón aórtico.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Silueta cardiaca de dimensiones conservadas.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F61F2D" w:rsidRPr="008D3D75" w:rsidRDefault="00F61F2D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61F2D" w:rsidRPr="008D3D75" w:rsidRDefault="008D3D75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61F2D" w:rsidRPr="008D3D7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F77C13" w:rsidRDefault="00F77C13" w:rsidP="00F61F2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PATRON RET</w:t>
      </w:r>
      <w:r w:rsidR="004E60D2">
        <w:rPr>
          <w:rFonts w:ascii="Tahoma" w:hAnsi="Tahoma" w:cs="Arial"/>
          <w:i/>
          <w:sz w:val="22"/>
          <w:szCs w:val="22"/>
        </w:rPr>
        <w:t xml:space="preserve">ICULAR GRUESO </w:t>
      </w:r>
      <w:r>
        <w:rPr>
          <w:rFonts w:ascii="Tahoma" w:hAnsi="Tahoma" w:cs="Arial"/>
          <w:i/>
          <w:sz w:val="22"/>
          <w:szCs w:val="22"/>
        </w:rPr>
        <w:t>PULMONAR BILATERAL DE EAD.</w:t>
      </w:r>
    </w:p>
    <w:p w:rsidR="00F61F2D" w:rsidRPr="008D3D75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D/C </w:t>
      </w:r>
      <w:r w:rsidR="00F61F2D" w:rsidRPr="008D3D75">
        <w:rPr>
          <w:rFonts w:ascii="Tahoma" w:hAnsi="Tahoma" w:cs="Arial"/>
          <w:i/>
          <w:sz w:val="22"/>
          <w:szCs w:val="22"/>
        </w:rPr>
        <w:t>FIBROSIS PULMONAR</w:t>
      </w:r>
      <w:r w:rsidR="004E60D2">
        <w:rPr>
          <w:rFonts w:ascii="Tahoma" w:hAnsi="Tahoma" w:cs="Arial"/>
          <w:i/>
          <w:sz w:val="22"/>
          <w:szCs w:val="22"/>
        </w:rPr>
        <w:t>.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F61F2D" w:rsidP="00F61F2D">
      <w:pPr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S/S CORRELACIONAR CON DATOS CLINICOS Y </w:t>
      </w:r>
      <w:r w:rsidR="00F77C13">
        <w:rPr>
          <w:rFonts w:ascii="Tahoma" w:hAnsi="Tahoma" w:cs="Arial"/>
          <w:i/>
          <w:sz w:val="22"/>
          <w:szCs w:val="22"/>
        </w:rPr>
        <w:t>COMPLEMENTAR CON TC DE TORAX.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4E60D2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0D2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2619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57E3F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2019-05-02T23:13:00Z</cp:lastPrinted>
  <dcterms:created xsi:type="dcterms:W3CDTF">2016-02-10T17:29:00Z</dcterms:created>
  <dcterms:modified xsi:type="dcterms:W3CDTF">2019-05-02T23:13:00Z</dcterms:modified>
</cp:coreProperties>
</file>