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A44E98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CANALES PADILLA FABIAN GELIM </w:t>
      </w:r>
    </w:p>
    <w:p w:rsidR="007D46B9" w:rsidRDefault="00937E2B" w:rsidP="007D46B9">
      <w:pPr>
        <w:rPr>
          <w:rFonts w:ascii="Tahoma" w:hAnsi="Tahoma" w:cs="Arial"/>
          <w:i/>
          <w:sz w:val="20"/>
          <w:szCs w:val="20"/>
        </w:rPr>
      </w:pPr>
      <w:r w:rsidRPr="00A44E98">
        <w:rPr>
          <w:rFonts w:ascii="Tahoma" w:hAnsi="Tahoma" w:cs="Tahoma"/>
          <w:b/>
          <w:i/>
          <w:sz w:val="20"/>
          <w:szCs w:val="20"/>
        </w:rPr>
        <w:t>Edad</w:t>
      </w:r>
      <w:r w:rsidR="00A44E98">
        <w:rPr>
          <w:rFonts w:ascii="Tahoma" w:hAnsi="Tahoma" w:cs="Tahoma"/>
          <w:b/>
          <w:i/>
          <w:sz w:val="20"/>
          <w:szCs w:val="20"/>
        </w:rPr>
        <w:tab/>
      </w:r>
      <w:r w:rsidR="00A44E98">
        <w:rPr>
          <w:rFonts w:ascii="Tahoma" w:hAnsi="Tahoma" w:cs="Tahoma"/>
          <w:b/>
          <w:i/>
          <w:sz w:val="20"/>
          <w:szCs w:val="20"/>
        </w:rPr>
        <w:tab/>
      </w:r>
      <w:r w:rsidR="00A44E98">
        <w:rPr>
          <w:rFonts w:ascii="Tahoma" w:hAnsi="Tahoma" w:cs="Tahoma"/>
          <w:b/>
          <w:i/>
          <w:sz w:val="20"/>
          <w:szCs w:val="20"/>
        </w:rPr>
        <w:tab/>
      </w:r>
      <w:r w:rsidRPr="00A44E98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34</w:t>
      </w:r>
      <w:r w:rsidR="00A44E98">
        <w:rPr>
          <w:rFonts w:ascii="Tahoma" w:hAnsi="Tahoma" w:cs="Tahoma"/>
          <w:i/>
          <w:sz w:val="20"/>
          <w:szCs w:val="20"/>
        </w:rPr>
        <w:t xml:space="preserve"> AÑOS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A44E98" w:rsidRPr="00A44E98" w:rsidRDefault="00A44E98" w:rsidP="00A44E98">
      <w:pPr>
        <w:jc w:val="both"/>
        <w:rPr>
          <w:rFonts w:ascii="Arial Black" w:hAnsi="Arial Black" w:cs="Tahoma"/>
          <w:i/>
          <w:sz w:val="18"/>
        </w:rPr>
      </w:pPr>
      <w:r w:rsidRPr="00A44E98">
        <w:rPr>
          <w:rFonts w:ascii="Arial Black" w:hAnsi="Arial Black"/>
          <w:i/>
          <w:sz w:val="18"/>
          <w:szCs w:val="20"/>
        </w:rPr>
        <w:t>EL ESTUDIO ULTRASONOGRAFICO REALIZADO CON ECOGRAFO MARCA ESAOTE MODELO MyLAB 60 EN ESCALA DE GRISES, UTILIZANDO TRANSDUCTOR LINEAL DE ALTA FRECUENCIA DE 4.0 – 13.0 MHz PARA LA EXPLORACION DE LA REGION CERVICAL MUESTRAN:</w:t>
      </w:r>
    </w:p>
    <w:p w:rsidR="00A44E98" w:rsidRPr="00526891" w:rsidRDefault="00A44E98" w:rsidP="00A44E98">
      <w:pPr>
        <w:jc w:val="both"/>
        <w:rPr>
          <w:rFonts w:ascii="Tahoma" w:hAnsi="Tahoma" w:cs="Tahoma"/>
          <w:i/>
          <w:sz w:val="22"/>
        </w:rPr>
      </w:pPr>
    </w:p>
    <w:p w:rsidR="00A44E98" w:rsidRDefault="00A44E98" w:rsidP="00A44E98">
      <w:pPr>
        <w:jc w:val="both"/>
        <w:rPr>
          <w:rFonts w:ascii="Tahoma" w:hAnsi="Tahoma"/>
          <w:i/>
          <w:sz w:val="20"/>
          <w:szCs w:val="20"/>
        </w:rPr>
      </w:pPr>
      <w:r w:rsidRPr="00526891">
        <w:rPr>
          <w:rFonts w:ascii="Tahoma" w:hAnsi="Tahoma"/>
          <w:i/>
          <w:sz w:val="20"/>
          <w:szCs w:val="20"/>
        </w:rPr>
        <w:t xml:space="preserve">En relación con </w:t>
      </w:r>
      <w:r>
        <w:rPr>
          <w:rFonts w:ascii="Tahoma" w:hAnsi="Tahoma"/>
          <w:i/>
          <w:sz w:val="20"/>
          <w:szCs w:val="20"/>
        </w:rPr>
        <w:t xml:space="preserve">la </w:t>
      </w:r>
      <w:r>
        <w:rPr>
          <w:rFonts w:ascii="Tahoma" w:hAnsi="Tahoma"/>
          <w:i/>
          <w:sz w:val="20"/>
          <w:szCs w:val="20"/>
        </w:rPr>
        <w:t>región submaxilar, cervical</w:t>
      </w:r>
      <w:r>
        <w:rPr>
          <w:rFonts w:ascii="Tahoma" w:hAnsi="Tahoma"/>
          <w:i/>
          <w:sz w:val="20"/>
          <w:szCs w:val="20"/>
        </w:rPr>
        <w:t xml:space="preserve"> lateral</w:t>
      </w:r>
      <w:r>
        <w:rPr>
          <w:rFonts w:ascii="Tahoma" w:hAnsi="Tahoma"/>
          <w:i/>
          <w:sz w:val="20"/>
          <w:szCs w:val="20"/>
        </w:rPr>
        <w:t xml:space="preserve"> y supraclavicular izquierda se objetivan de 5 – 6 imágenes nodulares hipoecogénicas que no presentan hilio graso siendo la mayor de </w:t>
      </w:r>
      <w:r>
        <w:rPr>
          <w:rFonts w:ascii="Tahoma" w:hAnsi="Tahoma"/>
          <w:i/>
          <w:sz w:val="20"/>
          <w:szCs w:val="20"/>
        </w:rPr>
        <w:t>7</w:t>
      </w:r>
      <w:r>
        <w:rPr>
          <w:rFonts w:ascii="Tahoma" w:hAnsi="Tahoma"/>
          <w:i/>
          <w:sz w:val="20"/>
          <w:szCs w:val="20"/>
        </w:rPr>
        <w:t>mm., de diámetro.</w:t>
      </w:r>
    </w:p>
    <w:p w:rsidR="00A44E98" w:rsidRDefault="00A44E98" w:rsidP="00A44E98">
      <w:pPr>
        <w:jc w:val="both"/>
        <w:rPr>
          <w:rFonts w:ascii="Tahoma" w:hAnsi="Tahoma"/>
          <w:i/>
          <w:sz w:val="20"/>
          <w:szCs w:val="20"/>
        </w:rPr>
      </w:pPr>
    </w:p>
    <w:p w:rsidR="00A44E98" w:rsidRDefault="00A44E98" w:rsidP="00A44E98">
      <w:pPr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Asimismo en plano superficial de la región deltoidea izquierda se objetivan 02 imágenes nodulares de 8mm., y 7mm., de diámetros mayores con presencia de hilio graso.</w:t>
      </w:r>
    </w:p>
    <w:p w:rsidR="00A44E98" w:rsidRDefault="00A44E98" w:rsidP="00A44E98">
      <w:pPr>
        <w:jc w:val="both"/>
        <w:rPr>
          <w:rFonts w:ascii="Tahoma" w:hAnsi="Tahoma"/>
          <w:i/>
          <w:sz w:val="20"/>
          <w:szCs w:val="20"/>
        </w:rPr>
      </w:pPr>
    </w:p>
    <w:p w:rsidR="00A44E98" w:rsidRPr="00526891" w:rsidRDefault="00A44E98" w:rsidP="00A44E98">
      <w:pPr>
        <w:jc w:val="both"/>
        <w:rPr>
          <w:rFonts w:ascii="Tahoma" w:hAnsi="Tahoma"/>
          <w:i/>
          <w:sz w:val="20"/>
          <w:szCs w:val="20"/>
        </w:rPr>
      </w:pPr>
      <w:r w:rsidRPr="00526891">
        <w:rPr>
          <w:rFonts w:ascii="Tahoma" w:hAnsi="Tahoma"/>
          <w:i/>
          <w:sz w:val="20"/>
          <w:szCs w:val="20"/>
        </w:rPr>
        <w:t xml:space="preserve">El resto de los planos grasos y musculares de la región se evidencian conservados. </w:t>
      </w:r>
    </w:p>
    <w:p w:rsidR="00A44E98" w:rsidRDefault="00A44E98" w:rsidP="00A44E98">
      <w:pPr>
        <w:jc w:val="both"/>
        <w:rPr>
          <w:rFonts w:ascii="Tahoma" w:hAnsi="Tahoma"/>
          <w:i/>
          <w:sz w:val="20"/>
          <w:szCs w:val="20"/>
        </w:rPr>
      </w:pPr>
    </w:p>
    <w:p w:rsidR="00A44E98" w:rsidRDefault="00A44E98" w:rsidP="00A44E98">
      <w:pPr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En región cervical anterior derecha, se objetiva 01 imagen hipoecogénica con hilio graso de 5 x 4mm., de diámetro L y AP, asimismo en cola de glándula parótida derecha se imagen similar de 12 x 6mm., de diámetro L y AP.</w:t>
      </w:r>
    </w:p>
    <w:p w:rsidR="00A44E98" w:rsidRDefault="00A44E98" w:rsidP="00A44E98">
      <w:pPr>
        <w:jc w:val="both"/>
        <w:rPr>
          <w:rFonts w:ascii="Tahoma" w:hAnsi="Tahoma"/>
          <w:i/>
          <w:sz w:val="20"/>
          <w:szCs w:val="20"/>
        </w:rPr>
      </w:pPr>
    </w:p>
    <w:p w:rsidR="00A44E98" w:rsidRPr="00526891" w:rsidRDefault="00A44E98" w:rsidP="00A44E98">
      <w:pPr>
        <w:jc w:val="both"/>
        <w:rPr>
          <w:rFonts w:ascii="Tahoma" w:hAnsi="Tahoma"/>
          <w:i/>
          <w:sz w:val="20"/>
          <w:szCs w:val="20"/>
        </w:rPr>
      </w:pPr>
    </w:p>
    <w:p w:rsidR="00A44E98" w:rsidRPr="00526891" w:rsidRDefault="00A44E98" w:rsidP="00A44E98">
      <w:pPr>
        <w:jc w:val="both"/>
        <w:rPr>
          <w:rFonts w:ascii="Tahoma" w:hAnsi="Tahoma"/>
          <w:i/>
          <w:sz w:val="20"/>
          <w:szCs w:val="20"/>
        </w:rPr>
      </w:pPr>
    </w:p>
    <w:p w:rsidR="00A44E98" w:rsidRPr="00526891" w:rsidRDefault="00A44E98" w:rsidP="00A44E98">
      <w:pPr>
        <w:widowControl w:val="0"/>
        <w:spacing w:line="360" w:lineRule="auto"/>
        <w:ind w:left="720" w:hanging="72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Pr="00526891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A44E98" w:rsidRPr="00526891" w:rsidRDefault="00A44E98" w:rsidP="00A44E9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A44E98" w:rsidRPr="00526891" w:rsidRDefault="00A44E98" w:rsidP="00A44E9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526891">
        <w:rPr>
          <w:rFonts w:ascii="Tahoma" w:hAnsi="Tahoma"/>
          <w:i/>
          <w:sz w:val="20"/>
          <w:szCs w:val="20"/>
        </w:rPr>
        <w:t xml:space="preserve">HALLAZGOS ECOGRAFICOS EN RELACION CON </w:t>
      </w:r>
      <w:r>
        <w:rPr>
          <w:rFonts w:ascii="Tahoma" w:hAnsi="Tahoma"/>
          <w:i/>
          <w:sz w:val="20"/>
          <w:szCs w:val="20"/>
        </w:rPr>
        <w:t xml:space="preserve">ADENOPATÍAS </w:t>
      </w:r>
      <w:r w:rsidRPr="00526891">
        <w:rPr>
          <w:rFonts w:ascii="Tahoma" w:hAnsi="Tahoma"/>
          <w:i/>
          <w:sz w:val="20"/>
          <w:szCs w:val="20"/>
        </w:rPr>
        <w:t xml:space="preserve">INVOLUCRANDO </w:t>
      </w:r>
      <w:r>
        <w:rPr>
          <w:rFonts w:ascii="Tahoma" w:hAnsi="Tahoma"/>
          <w:i/>
          <w:sz w:val="20"/>
          <w:szCs w:val="20"/>
        </w:rPr>
        <w:t xml:space="preserve">REGION SUBMAXILAR, </w:t>
      </w:r>
      <w:r w:rsidRPr="00526891">
        <w:rPr>
          <w:rFonts w:ascii="Tahoma" w:hAnsi="Tahoma"/>
          <w:i/>
          <w:sz w:val="20"/>
          <w:szCs w:val="20"/>
        </w:rPr>
        <w:t>CERVICAL</w:t>
      </w:r>
      <w:r>
        <w:rPr>
          <w:rFonts w:ascii="Tahoma" w:hAnsi="Tahoma"/>
          <w:i/>
          <w:sz w:val="20"/>
          <w:szCs w:val="20"/>
        </w:rPr>
        <w:t xml:space="preserve"> LATERAL, </w:t>
      </w:r>
      <w:r>
        <w:rPr>
          <w:rFonts w:ascii="Tahoma" w:hAnsi="Tahoma"/>
          <w:i/>
          <w:sz w:val="20"/>
          <w:szCs w:val="20"/>
        </w:rPr>
        <w:t xml:space="preserve">SUPRACLAVICULAR IZQUIERDA </w:t>
      </w:r>
      <w:r>
        <w:rPr>
          <w:rFonts w:ascii="Tahoma" w:hAnsi="Tahoma"/>
          <w:i/>
          <w:sz w:val="20"/>
          <w:szCs w:val="20"/>
        </w:rPr>
        <w:t xml:space="preserve">Y REGION CERVICAL ANTERIOR Y COLA DE PAROTIDA DEL LADO DERECHO </w:t>
      </w:r>
      <w:r>
        <w:rPr>
          <w:rFonts w:ascii="Tahoma" w:hAnsi="Tahoma"/>
          <w:i/>
          <w:sz w:val="20"/>
          <w:szCs w:val="20"/>
        </w:rPr>
        <w:t>DE EAD.</w:t>
      </w:r>
    </w:p>
    <w:p w:rsidR="00A44E98" w:rsidRDefault="00A44E98" w:rsidP="00A44E9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A44E98" w:rsidRPr="00526891" w:rsidRDefault="00A44E98" w:rsidP="00A44E9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A44E98" w:rsidRDefault="00A44E98" w:rsidP="00A44E9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526891">
        <w:rPr>
          <w:rFonts w:ascii="Tahoma" w:hAnsi="Tahoma"/>
          <w:i/>
          <w:sz w:val="20"/>
          <w:szCs w:val="20"/>
        </w:rPr>
        <w:t>S/S CORRELACIONAR CON DATOS CLINICOS</w:t>
      </w:r>
      <w:r>
        <w:rPr>
          <w:rFonts w:ascii="Tahoma" w:hAnsi="Tahoma"/>
          <w:i/>
          <w:sz w:val="20"/>
          <w:szCs w:val="20"/>
        </w:rPr>
        <w:t>.</w:t>
      </w:r>
    </w:p>
    <w:p w:rsidR="00A44E98" w:rsidRDefault="00A44E98" w:rsidP="00A44E98">
      <w:pPr>
        <w:jc w:val="both"/>
        <w:rPr>
          <w:rFonts w:ascii="Tahoma" w:hAnsi="Tahoma"/>
          <w:i/>
          <w:sz w:val="20"/>
          <w:szCs w:val="20"/>
        </w:rPr>
      </w:pPr>
    </w:p>
    <w:p w:rsidR="00A44E98" w:rsidRPr="00526891" w:rsidRDefault="00A44E98" w:rsidP="00A44E98">
      <w:pPr>
        <w:jc w:val="both"/>
        <w:rPr>
          <w:rFonts w:ascii="Tahoma" w:hAnsi="Tahoma"/>
          <w:i/>
          <w:sz w:val="20"/>
          <w:szCs w:val="20"/>
        </w:rPr>
      </w:pPr>
    </w:p>
    <w:p w:rsidR="00A44E98" w:rsidRPr="00526891" w:rsidRDefault="00A44E98" w:rsidP="00A44E98">
      <w:pPr>
        <w:jc w:val="both"/>
        <w:rPr>
          <w:rFonts w:ascii="Arial" w:hAnsi="Arial" w:cs="Arial"/>
          <w:i/>
        </w:rPr>
      </w:pPr>
    </w:p>
    <w:p w:rsidR="00A44E98" w:rsidRPr="00526891" w:rsidRDefault="00A44E98" w:rsidP="00A44E98">
      <w:pPr>
        <w:jc w:val="both"/>
        <w:rPr>
          <w:rFonts w:ascii="Tahoma" w:hAnsi="Tahoma"/>
          <w:i/>
          <w:sz w:val="20"/>
          <w:szCs w:val="20"/>
        </w:rPr>
      </w:pPr>
      <w:r w:rsidRPr="00526891">
        <w:rPr>
          <w:rFonts w:ascii="Tahoma" w:hAnsi="Tahoma"/>
          <w:i/>
          <w:sz w:val="20"/>
          <w:szCs w:val="20"/>
        </w:rPr>
        <w:t>ATENTAMENTE.</w:t>
      </w:r>
    </w:p>
    <w:p w:rsidR="00A44E98" w:rsidRPr="00526891" w:rsidRDefault="00A44E98" w:rsidP="00A44E98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7B5821" w:rsidRPr="006920B1" w:rsidRDefault="007B5821" w:rsidP="00A44E98">
      <w:pPr>
        <w:pStyle w:val="Ttulo3"/>
        <w:jc w:val="both"/>
        <w:rPr>
          <w:rFonts w:ascii="Tahoma" w:hAnsi="Tahoma"/>
          <w:b w:val="0"/>
          <w:i/>
          <w:color w:val="000000"/>
        </w:rPr>
      </w:pP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4E98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2018-05-04T18:57:00Z</cp:lastPrinted>
  <dcterms:created xsi:type="dcterms:W3CDTF">2016-02-10T16:06:00Z</dcterms:created>
  <dcterms:modified xsi:type="dcterms:W3CDTF">2019-05-03T03:36:00Z</dcterms:modified>
</cp:coreProperties>
</file>