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VALENCIA ABRAMONTE REYNA ELIZABETH Edad: 19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F3639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3639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F3639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F36393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36393">
        <w:rPr>
          <w:rFonts w:ascii="Tahoma" w:hAnsi="Tahoma" w:cs="Arial"/>
          <w:i/>
          <w:color w:val="000000"/>
          <w:sz w:val="20"/>
          <w:szCs w:val="20"/>
        </w:rPr>
        <w:t>33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36393">
        <w:rPr>
          <w:rFonts w:ascii="Tahoma" w:hAnsi="Tahoma" w:cs="Arial"/>
          <w:i/>
          <w:color w:val="000000"/>
          <w:sz w:val="20"/>
          <w:szCs w:val="20"/>
        </w:rPr>
        <w:t>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</w:t>
      </w:r>
      <w:r w:rsidR="00F36393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F36393">
        <w:rPr>
          <w:rFonts w:ascii="Tahoma" w:hAnsi="Tahoma" w:cs="Arial"/>
          <w:bCs/>
          <w:i/>
          <w:color w:val="000000"/>
          <w:sz w:val="20"/>
          <w:szCs w:val="20"/>
        </w:rPr>
        <w:t xml:space="preserve">Se evidencia </w:t>
      </w:r>
      <w:proofErr w:type="spellStart"/>
      <w:r w:rsidR="00F36393">
        <w:rPr>
          <w:rFonts w:ascii="Tahoma" w:hAnsi="Tahoma" w:cs="Arial"/>
          <w:bCs/>
          <w:i/>
          <w:color w:val="000000"/>
          <w:sz w:val="20"/>
          <w:szCs w:val="20"/>
        </w:rPr>
        <w:t>lìquido</w:t>
      </w:r>
      <w:proofErr w:type="spellEnd"/>
      <w:r w:rsidR="00F36393">
        <w:rPr>
          <w:rFonts w:ascii="Tahoma" w:hAnsi="Tahoma" w:cs="Arial"/>
          <w:bCs/>
          <w:i/>
          <w:color w:val="000000"/>
          <w:sz w:val="20"/>
          <w:szCs w:val="20"/>
        </w:rPr>
        <w:t xml:space="preserve"> libre en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36393" w:rsidRDefault="00F3639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FONDO DE SACO DE DOUGLAS DE EAD. – D/C EPI-</w:t>
      </w:r>
    </w:p>
    <w:p w:rsidR="00F36393" w:rsidRDefault="00F36393" w:rsidP="00F3639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36393" w:rsidRPr="00382B8C" w:rsidRDefault="00F36393" w:rsidP="00F3639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EXAMENES DE LABORATORIO.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6393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363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36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2019-05-04T14:45:00Z</cp:lastPrinted>
  <dcterms:created xsi:type="dcterms:W3CDTF">2016-02-10T16:11:00Z</dcterms:created>
  <dcterms:modified xsi:type="dcterms:W3CDTF">2019-05-04T14:45:00Z</dcterms:modified>
</cp:coreProperties>
</file>