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FLORES LIVIA ADICELI </w:t>
      </w:r>
      <w:r w:rsidR="00CA08DF">
        <w:rPr>
          <w:rFonts w:ascii="Tahoma" w:hAnsi="Tahoma" w:cs="Tahoma"/>
          <w:i/>
          <w:sz w:val="20"/>
          <w:szCs w:val="20"/>
        </w:rPr>
        <w:t xml:space="preserve">        </w:t>
      </w:r>
      <w:r w:rsidR="00BF67EB">
        <w:rPr>
          <w:rFonts w:ascii="Tahoma" w:hAnsi="Tahoma" w:cs="Tahoma"/>
          <w:i/>
          <w:sz w:val="20"/>
          <w:szCs w:val="20"/>
        </w:rPr>
        <w:t>Edad: 2</w:t>
      </w:r>
      <w:r w:rsidR="00CA08DF">
        <w:rPr>
          <w:rFonts w:ascii="Tahoma" w:hAnsi="Tahoma" w:cs="Tahoma"/>
          <w:i/>
          <w:sz w:val="20"/>
          <w:szCs w:val="20"/>
        </w:rPr>
        <w:t xml:space="preserve">4 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258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="00CA08DF">
        <w:rPr>
          <w:rFonts w:ascii="Arial Black" w:hAnsi="Arial Black"/>
          <w:i/>
          <w:noProof/>
          <w:color w:val="000000"/>
          <w:sz w:val="18"/>
          <w:szCs w:val="20"/>
        </w:rPr>
        <w:t xml:space="preserve"> 60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. Muestra ecotextura</w:t>
      </w:r>
      <w:r w:rsidR="00CA08D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spellStart"/>
      <w:r w:rsidR="00CA08DF">
        <w:rPr>
          <w:rFonts w:ascii="Tahoma" w:hAnsi="Tahoma" w:cs="Arial"/>
          <w:i/>
          <w:color w:val="000000"/>
          <w:sz w:val="20"/>
          <w:szCs w:val="20"/>
        </w:rPr>
        <w:t>heterogenea</w:t>
      </w:r>
      <w:proofErr w:type="spellEnd"/>
      <w:r w:rsidR="00CA08D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CA08D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</w:t>
      </w:r>
      <w:r w:rsidR="00CA08DF">
        <w:rPr>
          <w:rFonts w:ascii="Tahoma" w:hAnsi="Tahoma" w:cs="Arial"/>
          <w:i/>
          <w:color w:val="000000"/>
          <w:sz w:val="20"/>
          <w:szCs w:val="20"/>
        </w:rPr>
        <w:t>nsverso</w:t>
      </w:r>
      <w:r w:rsidR="00CA08DF">
        <w:rPr>
          <w:rFonts w:ascii="Tahoma" w:hAnsi="Tahoma" w:cs="Arial"/>
          <w:i/>
          <w:color w:val="000000"/>
          <w:sz w:val="20"/>
          <w:szCs w:val="20"/>
        </w:rPr>
        <w:tab/>
      </w:r>
      <w:r w:rsidR="00CA08DF">
        <w:rPr>
          <w:rFonts w:ascii="Tahoma" w:hAnsi="Tahoma" w:cs="Arial"/>
          <w:i/>
          <w:color w:val="000000"/>
          <w:sz w:val="20"/>
          <w:szCs w:val="20"/>
        </w:rPr>
        <w:tab/>
      </w:r>
      <w:r w:rsidR="00CA08DF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CA08DF">
        <w:rPr>
          <w:rFonts w:ascii="Tahoma" w:hAnsi="Tahoma" w:cs="Arial"/>
          <w:i/>
          <w:color w:val="000000"/>
          <w:sz w:val="20"/>
          <w:szCs w:val="20"/>
        </w:rPr>
        <w:tab/>
        <w:t xml:space="preserve"> 50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CA08D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</w:t>
      </w:r>
      <w:r w:rsidR="00CA08DF">
        <w:rPr>
          <w:rFonts w:ascii="Tahoma" w:hAnsi="Tahoma" w:cs="Arial"/>
          <w:i/>
          <w:color w:val="000000"/>
          <w:sz w:val="20"/>
          <w:szCs w:val="20"/>
        </w:rPr>
        <w:t xml:space="preserve"> delgado de 2 mm entre ambas capas anterior y posterior se aprecia una colección laminar de fondo anecoico de 17 x 3 mm.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="00CA08DF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CA08DF">
        <w:rPr>
          <w:rFonts w:ascii="Tahoma" w:hAnsi="Tahoma" w:cs="Arial"/>
          <w:i/>
          <w:color w:val="000000"/>
          <w:sz w:val="20"/>
          <w:szCs w:val="20"/>
        </w:rPr>
        <w:t>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CA08DF">
        <w:rPr>
          <w:rFonts w:ascii="Tahoma" w:hAnsi="Tahoma" w:cs="Arial"/>
          <w:i/>
          <w:color w:val="000000"/>
          <w:sz w:val="20"/>
          <w:szCs w:val="20"/>
        </w:rPr>
        <w:t>io de tamaño conservado, mide 24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A08DF">
        <w:rPr>
          <w:rFonts w:ascii="Tahoma" w:hAnsi="Tahoma" w:cs="Arial"/>
          <w:i/>
          <w:color w:val="000000"/>
          <w:sz w:val="20"/>
          <w:szCs w:val="20"/>
        </w:rPr>
        <w:t xml:space="preserve">12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A08DF" w:rsidRDefault="00CA08DF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COLECCIÓN LAMINAR EN CAVIDAD UTERINA DE EAD. </w:t>
      </w:r>
    </w:p>
    <w:p w:rsidR="00387543" w:rsidRPr="00382B8C" w:rsidRDefault="00CA08DF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OVARIOS SIN ALTERACIONES ECOGRAFICAS. 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54DB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8DF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A08D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A0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2019-05-07T01:26:00Z</cp:lastPrinted>
  <dcterms:created xsi:type="dcterms:W3CDTF">2016-02-10T16:11:00Z</dcterms:created>
  <dcterms:modified xsi:type="dcterms:W3CDTF">2019-05-07T01:45:00Z</dcterms:modified>
</cp:coreProperties>
</file>