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021" w:rsidRDefault="000A5021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5021" w:rsidRDefault="000A485E" w:rsidP="000A48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 xml:space="preserve">MOSQUIPA TTITO LUZ LAYDA 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DOPPLER </w:t>
      </w:r>
      <w:r w:rsidR="000A5021">
        <w:rPr>
          <w:rFonts w:ascii="Tahoma" w:hAnsi="Tahoma" w:cs="Arial"/>
          <w:i/>
          <w:sz w:val="20"/>
          <w:szCs w:val="20"/>
        </w:rPr>
        <w:t>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293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0A5021" w:rsidRPr="000A5021" w:rsidRDefault="000A5021" w:rsidP="000A5021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 w:rsidRPr="000A5021">
        <w:rPr>
          <w:rFonts w:ascii="Arial Black" w:hAnsi="Arial Black" w:cs="Tahoma"/>
          <w:b w:val="0"/>
          <w:i/>
          <w:noProof/>
          <w:sz w:val="18"/>
          <w:szCs w:val="17"/>
        </w:rPr>
        <w:t xml:space="preserve">EL ESTUDIO ULTRASONOGRAFICO REALIZADO CON ECOGRAFO MARCA ESAOTE MODELO MyLAB </w:t>
      </w:r>
      <w:r>
        <w:rPr>
          <w:rFonts w:ascii="Arial Black" w:hAnsi="Arial Black" w:cs="Tahoma"/>
          <w:b w:val="0"/>
          <w:i/>
          <w:noProof/>
          <w:sz w:val="18"/>
          <w:szCs w:val="17"/>
        </w:rPr>
        <w:t xml:space="preserve">EN ESCALA DE GRISES, CODIFICACION </w:t>
      </w:r>
      <w:r w:rsidRPr="000A5021">
        <w:rPr>
          <w:rFonts w:ascii="Arial Black" w:hAnsi="Arial Black" w:cs="Tahoma"/>
          <w:b w:val="0"/>
          <w:i/>
          <w:noProof/>
          <w:sz w:val="18"/>
          <w:szCs w:val="17"/>
        </w:rPr>
        <w:t xml:space="preserve">DOPPLER COLOR </w:t>
      </w:r>
      <w:r>
        <w:rPr>
          <w:rFonts w:ascii="Arial Black" w:hAnsi="Arial Black" w:cs="Tahoma"/>
          <w:b w:val="0"/>
          <w:i/>
          <w:noProof/>
          <w:sz w:val="18"/>
          <w:szCs w:val="17"/>
        </w:rPr>
        <w:t xml:space="preserve">Y RECONSTRUCCION 3D RENDERING, </w:t>
      </w:r>
      <w:r w:rsidRPr="000A5021">
        <w:rPr>
          <w:rFonts w:ascii="Arial Black" w:hAnsi="Arial Black" w:cs="Tahoma"/>
          <w:b w:val="0"/>
          <w:i/>
          <w:noProof/>
          <w:sz w:val="18"/>
          <w:szCs w:val="17"/>
        </w:rPr>
        <w:t>UTILIZANDO TRANSDUCTOR INTRACAVITARIO MULTIFRECUENCIAL, MUESTRA:</w:t>
      </w:r>
    </w:p>
    <w:p w:rsidR="000A5021" w:rsidRPr="007523A8" w:rsidRDefault="000A5021" w:rsidP="000A5021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A5021" w:rsidRPr="000A5021" w:rsidRDefault="000A5021" w:rsidP="000A5021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0A5021">
        <w:rPr>
          <w:rFonts w:ascii="Tahoma" w:hAnsi="Tahoma"/>
          <w:b/>
          <w:i/>
          <w:sz w:val="18"/>
          <w:szCs w:val="18"/>
        </w:rPr>
        <w:t>El Útero</w:t>
      </w:r>
      <w:r w:rsidRPr="000A5021">
        <w:rPr>
          <w:rFonts w:ascii="Tahoma" w:hAnsi="Tahoma"/>
          <w:i/>
          <w:sz w:val="18"/>
          <w:szCs w:val="18"/>
        </w:rPr>
        <w:t xml:space="preserve"> es AVF, central en la cavidad pelviana, de volumen conservado, de paredes regulares y de estructura interna homogénea sin delimitarse imagen de mioma. </w:t>
      </w:r>
    </w:p>
    <w:p w:rsidR="000A5021" w:rsidRPr="000A5021" w:rsidRDefault="000A5021" w:rsidP="000A5021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:rsidR="000A5021" w:rsidRPr="000A5021" w:rsidRDefault="000A5021" w:rsidP="000A5021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0A5021">
        <w:rPr>
          <w:rFonts w:ascii="Tahoma" w:hAnsi="Tahoma"/>
          <w:i/>
          <w:sz w:val="18"/>
          <w:szCs w:val="18"/>
        </w:rPr>
        <w:t xml:space="preserve">Mide </w:t>
      </w:r>
      <w:r w:rsidR="004B0A95">
        <w:rPr>
          <w:rFonts w:ascii="Tahoma" w:hAnsi="Tahoma"/>
          <w:i/>
          <w:sz w:val="18"/>
          <w:szCs w:val="18"/>
        </w:rPr>
        <w:t>79</w:t>
      </w:r>
      <w:r w:rsidRPr="000A5021">
        <w:rPr>
          <w:rFonts w:ascii="Tahoma" w:hAnsi="Tahoma"/>
          <w:i/>
          <w:sz w:val="18"/>
          <w:szCs w:val="18"/>
        </w:rPr>
        <w:t xml:space="preserve"> x </w:t>
      </w:r>
      <w:r w:rsidR="004B0A95">
        <w:rPr>
          <w:rFonts w:ascii="Tahoma" w:hAnsi="Tahoma"/>
          <w:i/>
          <w:sz w:val="18"/>
          <w:szCs w:val="18"/>
        </w:rPr>
        <w:t>45</w:t>
      </w:r>
      <w:r w:rsidRPr="000A5021">
        <w:rPr>
          <w:rFonts w:ascii="Tahoma" w:hAnsi="Tahoma"/>
          <w:i/>
          <w:sz w:val="18"/>
          <w:szCs w:val="18"/>
        </w:rPr>
        <w:t xml:space="preserve"> x </w:t>
      </w:r>
      <w:r w:rsidR="004B0A95">
        <w:rPr>
          <w:rFonts w:ascii="Tahoma" w:hAnsi="Tahoma"/>
          <w:i/>
          <w:sz w:val="18"/>
          <w:szCs w:val="18"/>
        </w:rPr>
        <w:t>38</w:t>
      </w:r>
      <w:r w:rsidRPr="000A5021">
        <w:rPr>
          <w:rFonts w:ascii="Tahoma" w:hAnsi="Tahoma"/>
          <w:i/>
          <w:sz w:val="18"/>
          <w:szCs w:val="18"/>
        </w:rPr>
        <w:t xml:space="preserve">mm de diámetro en sentido longitudinal, transverso y antero posterior respectivamente. Volumen uterino: </w:t>
      </w:r>
      <w:r w:rsidR="004B0A95">
        <w:rPr>
          <w:rFonts w:ascii="Tahoma" w:hAnsi="Tahoma"/>
          <w:i/>
          <w:sz w:val="18"/>
          <w:szCs w:val="18"/>
        </w:rPr>
        <w:t>73</w:t>
      </w:r>
      <w:r w:rsidRPr="000A5021">
        <w:rPr>
          <w:rFonts w:ascii="Tahoma" w:hAnsi="Tahoma"/>
          <w:i/>
          <w:sz w:val="18"/>
          <w:szCs w:val="18"/>
        </w:rPr>
        <w:t xml:space="preserve">cc. </w:t>
      </w:r>
    </w:p>
    <w:p w:rsidR="000A5021" w:rsidRPr="000A5021" w:rsidRDefault="000A5021" w:rsidP="000A5021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:rsidR="000A5021" w:rsidRPr="000A5021" w:rsidRDefault="000A5021" w:rsidP="000A5021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0A5021">
        <w:rPr>
          <w:rFonts w:ascii="Tahoma" w:hAnsi="Tahoma"/>
          <w:b/>
          <w:i/>
          <w:sz w:val="18"/>
          <w:szCs w:val="18"/>
        </w:rPr>
        <w:t>Cavidad Uterina</w:t>
      </w:r>
      <w:r w:rsidRPr="000A5021">
        <w:rPr>
          <w:rFonts w:ascii="Tahoma" w:hAnsi="Tahoma"/>
          <w:i/>
          <w:sz w:val="18"/>
          <w:szCs w:val="18"/>
        </w:rPr>
        <w:t xml:space="preserve"> muestra endometrio </w:t>
      </w:r>
      <w:r w:rsidR="004B0A95">
        <w:rPr>
          <w:rFonts w:ascii="Tahoma" w:hAnsi="Tahoma"/>
          <w:i/>
          <w:sz w:val="18"/>
          <w:szCs w:val="18"/>
        </w:rPr>
        <w:t>en fase secretor, mi</w:t>
      </w:r>
      <w:r w:rsidRPr="000A5021">
        <w:rPr>
          <w:rFonts w:ascii="Tahoma" w:hAnsi="Tahoma"/>
          <w:i/>
          <w:sz w:val="18"/>
          <w:szCs w:val="18"/>
        </w:rPr>
        <w:t xml:space="preserve">de </w:t>
      </w:r>
      <w:r w:rsidR="004B0A95">
        <w:rPr>
          <w:rFonts w:ascii="Tahoma" w:hAnsi="Tahoma"/>
          <w:i/>
          <w:sz w:val="18"/>
          <w:szCs w:val="18"/>
        </w:rPr>
        <w:t>13.4</w:t>
      </w:r>
      <w:r w:rsidRPr="000A5021">
        <w:rPr>
          <w:rFonts w:ascii="Tahoma" w:hAnsi="Tahoma"/>
          <w:i/>
          <w:sz w:val="18"/>
          <w:szCs w:val="18"/>
        </w:rPr>
        <w:t>mm de espesor sin evidencia de lesiones focales.</w:t>
      </w:r>
    </w:p>
    <w:p w:rsidR="000A5021" w:rsidRPr="000A5021" w:rsidRDefault="000A5021" w:rsidP="000A5021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0A5021">
        <w:rPr>
          <w:rFonts w:ascii="Tahoma" w:hAnsi="Tahoma"/>
          <w:i/>
          <w:sz w:val="18"/>
          <w:szCs w:val="18"/>
        </w:rPr>
        <w:t>Adecuada interfase endometrio – miometrio.</w:t>
      </w:r>
    </w:p>
    <w:p w:rsidR="000A5021" w:rsidRPr="000A5021" w:rsidRDefault="000A5021" w:rsidP="000A5021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:rsidR="000A5021" w:rsidRPr="000A5021" w:rsidRDefault="000A5021" w:rsidP="000A5021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0A5021">
        <w:rPr>
          <w:rFonts w:ascii="Tahoma" w:hAnsi="Tahoma"/>
          <w:b/>
          <w:i/>
          <w:sz w:val="18"/>
          <w:szCs w:val="18"/>
        </w:rPr>
        <w:t>Cuello Uterino,</w:t>
      </w:r>
      <w:r w:rsidRPr="000A5021">
        <w:rPr>
          <w:rFonts w:ascii="Tahoma" w:hAnsi="Tahoma"/>
          <w:i/>
          <w:sz w:val="18"/>
          <w:szCs w:val="18"/>
        </w:rPr>
        <w:t xml:space="preserve"> muestra ecotextura homogénea sin evidencia de lesiones focales sólidas ni quísticas. OCI cerrado.</w:t>
      </w:r>
    </w:p>
    <w:p w:rsidR="000A5021" w:rsidRPr="000A5021" w:rsidRDefault="000A5021" w:rsidP="000A5021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:rsidR="000A5021" w:rsidRPr="000A5021" w:rsidRDefault="000A5021" w:rsidP="00D9013D">
      <w:pPr>
        <w:widowControl w:val="0"/>
        <w:numPr>
          <w:ilvl w:val="0"/>
          <w:numId w:val="25"/>
        </w:numPr>
        <w:jc w:val="both"/>
        <w:rPr>
          <w:rFonts w:ascii="Tahoma" w:hAnsi="Tahoma"/>
          <w:i/>
          <w:sz w:val="18"/>
          <w:szCs w:val="18"/>
        </w:rPr>
      </w:pPr>
      <w:r w:rsidRPr="000A5021">
        <w:rPr>
          <w:rFonts w:ascii="Tahoma" w:hAnsi="Tahoma"/>
          <w:i/>
          <w:sz w:val="18"/>
          <w:szCs w:val="18"/>
        </w:rPr>
        <w:t xml:space="preserve">La reconstrucción 3D </w:t>
      </w:r>
      <w:r w:rsidR="004B0A95">
        <w:rPr>
          <w:rFonts w:ascii="Tahoma" w:hAnsi="Tahoma"/>
          <w:i/>
          <w:sz w:val="18"/>
          <w:szCs w:val="18"/>
        </w:rPr>
        <w:t xml:space="preserve">Rendering </w:t>
      </w:r>
      <w:r w:rsidRPr="000A5021">
        <w:rPr>
          <w:rFonts w:ascii="Tahoma" w:hAnsi="Tahoma"/>
          <w:i/>
          <w:sz w:val="18"/>
          <w:szCs w:val="18"/>
        </w:rPr>
        <w:t>del útero muestra cavidad uterina de morfología usual sin evidencia de lesiones focales. Miometrio de ecotextura homogénea.</w:t>
      </w:r>
    </w:p>
    <w:p w:rsidR="000A5021" w:rsidRPr="000A5021" w:rsidRDefault="000A5021" w:rsidP="000A5021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:rsidR="000A5021" w:rsidRPr="000A5021" w:rsidRDefault="000A5021" w:rsidP="000A5021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0A5021">
        <w:rPr>
          <w:rFonts w:ascii="Tahoma" w:hAnsi="Tahoma"/>
          <w:b/>
          <w:i/>
          <w:sz w:val="18"/>
          <w:szCs w:val="18"/>
        </w:rPr>
        <w:t>Anexo Derecho:</w:t>
      </w:r>
      <w:r w:rsidRPr="000A5021">
        <w:rPr>
          <w:rFonts w:ascii="Tahoma" w:hAnsi="Tahoma"/>
          <w:i/>
          <w:sz w:val="18"/>
          <w:szCs w:val="18"/>
        </w:rPr>
        <w:t xml:space="preserve"> Trompa y parametrio conservado, no se evidencia líquido libre intraluminal.</w:t>
      </w:r>
    </w:p>
    <w:p w:rsidR="00D9013D" w:rsidRDefault="000A5021" w:rsidP="000A5021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0A5021">
        <w:rPr>
          <w:rFonts w:ascii="Tahoma" w:hAnsi="Tahoma"/>
          <w:i/>
          <w:sz w:val="18"/>
          <w:szCs w:val="18"/>
        </w:rPr>
        <w:t xml:space="preserve">Ovario derecho mide </w:t>
      </w:r>
      <w:r w:rsidR="00D9013D">
        <w:rPr>
          <w:rFonts w:ascii="Tahoma" w:hAnsi="Tahoma"/>
          <w:i/>
          <w:sz w:val="18"/>
          <w:szCs w:val="18"/>
        </w:rPr>
        <w:t>34</w:t>
      </w:r>
      <w:r w:rsidRPr="000A5021">
        <w:rPr>
          <w:rFonts w:ascii="Tahoma" w:hAnsi="Tahoma"/>
          <w:i/>
          <w:sz w:val="18"/>
          <w:szCs w:val="18"/>
        </w:rPr>
        <w:t xml:space="preserve"> x 20mm., muestra la presencia de </w:t>
      </w:r>
      <w:r w:rsidR="00D9013D">
        <w:rPr>
          <w:rFonts w:ascii="Tahoma" w:hAnsi="Tahoma"/>
          <w:i/>
          <w:sz w:val="18"/>
          <w:szCs w:val="18"/>
        </w:rPr>
        <w:t>6</w:t>
      </w:r>
      <w:r w:rsidRPr="000A5021">
        <w:rPr>
          <w:rFonts w:ascii="Tahoma" w:hAnsi="Tahoma"/>
          <w:i/>
          <w:sz w:val="18"/>
          <w:szCs w:val="18"/>
        </w:rPr>
        <w:t xml:space="preserve"> – </w:t>
      </w:r>
      <w:r w:rsidR="00D9013D">
        <w:rPr>
          <w:rFonts w:ascii="Tahoma" w:hAnsi="Tahoma"/>
          <w:i/>
          <w:sz w:val="18"/>
          <w:szCs w:val="18"/>
        </w:rPr>
        <w:t>7</w:t>
      </w:r>
      <w:r w:rsidRPr="000A5021">
        <w:rPr>
          <w:rFonts w:ascii="Tahoma" w:hAnsi="Tahoma"/>
          <w:i/>
          <w:sz w:val="18"/>
          <w:szCs w:val="18"/>
        </w:rPr>
        <w:t xml:space="preserve"> folículos funcionales</w:t>
      </w:r>
      <w:r w:rsidR="00D9013D">
        <w:rPr>
          <w:rFonts w:ascii="Tahoma" w:hAnsi="Tahoma"/>
          <w:i/>
          <w:sz w:val="18"/>
          <w:szCs w:val="18"/>
        </w:rPr>
        <w:t xml:space="preserve"> &lt;7mm., de diámetro y CUERPO LUTEO de 12 x 11mm. </w:t>
      </w:r>
    </w:p>
    <w:p w:rsidR="000A5021" w:rsidRPr="000A5021" w:rsidRDefault="00D9013D" w:rsidP="00D9013D">
      <w:pPr>
        <w:widowControl w:val="0"/>
        <w:numPr>
          <w:ilvl w:val="0"/>
          <w:numId w:val="24"/>
        </w:numPr>
        <w:jc w:val="both"/>
        <w:rPr>
          <w:rFonts w:ascii="Tahoma" w:hAnsi="Tahoma"/>
          <w:i/>
          <w:sz w:val="18"/>
          <w:szCs w:val="18"/>
        </w:rPr>
      </w:pPr>
      <w:r>
        <w:rPr>
          <w:rFonts w:ascii="Tahoma" w:hAnsi="Tahoma"/>
          <w:i/>
          <w:sz w:val="18"/>
          <w:szCs w:val="18"/>
        </w:rPr>
        <w:t>En la codificación Doppler color y de poder evidencia aumento de señal mural. El análisis espectral de la OVF muestra IR bajo (0.46)</w:t>
      </w:r>
    </w:p>
    <w:p w:rsidR="000A5021" w:rsidRPr="000A5021" w:rsidRDefault="000A5021" w:rsidP="000A5021">
      <w:pPr>
        <w:widowControl w:val="0"/>
        <w:jc w:val="both"/>
        <w:rPr>
          <w:rFonts w:ascii="Tahoma" w:hAnsi="Tahoma"/>
          <w:i/>
          <w:sz w:val="18"/>
          <w:szCs w:val="18"/>
          <w:lang w:val="pt-BR"/>
        </w:rPr>
      </w:pPr>
      <w:r w:rsidRPr="000A5021">
        <w:rPr>
          <w:rFonts w:ascii="Tahoma" w:hAnsi="Tahoma"/>
          <w:i/>
          <w:sz w:val="18"/>
          <w:szCs w:val="18"/>
          <w:lang w:val="pt-BR"/>
        </w:rPr>
        <w:t xml:space="preserve">Estroma ovárico de aspecto conservado.  </w:t>
      </w:r>
    </w:p>
    <w:p w:rsidR="000A5021" w:rsidRPr="000A5021" w:rsidRDefault="000A5021" w:rsidP="000A5021">
      <w:pPr>
        <w:widowControl w:val="0"/>
        <w:jc w:val="both"/>
        <w:rPr>
          <w:rFonts w:ascii="Tahoma" w:hAnsi="Tahoma"/>
          <w:i/>
          <w:sz w:val="18"/>
          <w:szCs w:val="18"/>
          <w:lang w:val="pt-BR"/>
        </w:rPr>
      </w:pPr>
    </w:p>
    <w:p w:rsidR="000A5021" w:rsidRPr="000A5021" w:rsidRDefault="000A5021" w:rsidP="000A5021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0A5021">
        <w:rPr>
          <w:rFonts w:ascii="Tahoma" w:hAnsi="Tahoma"/>
          <w:b/>
          <w:i/>
          <w:sz w:val="18"/>
          <w:szCs w:val="18"/>
        </w:rPr>
        <w:t>Anexo Izquierdo:</w:t>
      </w:r>
      <w:r w:rsidRPr="000A5021">
        <w:rPr>
          <w:rFonts w:ascii="Tahoma" w:hAnsi="Tahoma"/>
          <w:i/>
          <w:sz w:val="18"/>
          <w:szCs w:val="18"/>
        </w:rPr>
        <w:t xml:space="preserve"> Trompa y parametrio conservado, no se evidencia líquido libre intraluminal.</w:t>
      </w:r>
    </w:p>
    <w:p w:rsidR="000A5021" w:rsidRPr="000A5021" w:rsidRDefault="000A5021" w:rsidP="000A5021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0A5021">
        <w:rPr>
          <w:rFonts w:ascii="Tahoma" w:hAnsi="Tahoma"/>
          <w:i/>
          <w:sz w:val="18"/>
          <w:szCs w:val="18"/>
        </w:rPr>
        <w:t xml:space="preserve">Ovario izquierdo mide </w:t>
      </w:r>
      <w:r w:rsidR="00D9013D">
        <w:rPr>
          <w:rFonts w:ascii="Tahoma" w:hAnsi="Tahoma"/>
          <w:i/>
          <w:sz w:val="18"/>
          <w:szCs w:val="18"/>
        </w:rPr>
        <w:t>26</w:t>
      </w:r>
      <w:r w:rsidRPr="000A5021">
        <w:rPr>
          <w:rFonts w:ascii="Tahoma" w:hAnsi="Tahoma"/>
          <w:i/>
          <w:sz w:val="18"/>
          <w:szCs w:val="18"/>
        </w:rPr>
        <w:t xml:space="preserve"> x </w:t>
      </w:r>
      <w:r w:rsidR="00D9013D">
        <w:rPr>
          <w:rFonts w:ascii="Tahoma" w:hAnsi="Tahoma"/>
          <w:i/>
          <w:sz w:val="18"/>
          <w:szCs w:val="18"/>
        </w:rPr>
        <w:t>13</w:t>
      </w:r>
      <w:r w:rsidRPr="000A5021">
        <w:rPr>
          <w:rFonts w:ascii="Tahoma" w:hAnsi="Tahoma"/>
          <w:i/>
          <w:sz w:val="18"/>
          <w:szCs w:val="18"/>
        </w:rPr>
        <w:t>mm., muestra la presencia de 7 – 8 folículos funcionales &lt;9mm., de diámetro.</w:t>
      </w:r>
    </w:p>
    <w:p w:rsidR="000A5021" w:rsidRPr="000A5021" w:rsidRDefault="000A5021" w:rsidP="000A5021">
      <w:pPr>
        <w:widowControl w:val="0"/>
        <w:jc w:val="both"/>
        <w:rPr>
          <w:rFonts w:ascii="Tahoma" w:hAnsi="Tahoma"/>
          <w:i/>
          <w:sz w:val="18"/>
          <w:szCs w:val="18"/>
          <w:lang w:val="pt-BR"/>
        </w:rPr>
      </w:pPr>
      <w:r w:rsidRPr="000A5021">
        <w:rPr>
          <w:rFonts w:ascii="Tahoma" w:hAnsi="Tahoma"/>
          <w:i/>
          <w:sz w:val="18"/>
          <w:szCs w:val="18"/>
          <w:lang w:val="pt-BR"/>
        </w:rPr>
        <w:t>Estroma ovárico de aspecto conservado.</w:t>
      </w:r>
    </w:p>
    <w:p w:rsidR="000A5021" w:rsidRPr="000A5021" w:rsidRDefault="000A5021" w:rsidP="000A5021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0A5021" w:rsidRPr="000A5021" w:rsidRDefault="000A5021" w:rsidP="000A5021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0A5021">
        <w:rPr>
          <w:rFonts w:ascii="Tahoma" w:hAnsi="Tahoma" w:cs="Arial"/>
          <w:i/>
          <w:sz w:val="18"/>
          <w:szCs w:val="18"/>
        </w:rPr>
        <w:t>Saco de Douglas libre.</w:t>
      </w:r>
    </w:p>
    <w:p w:rsidR="000A5021" w:rsidRPr="000A5021" w:rsidRDefault="000A5021" w:rsidP="000A5021">
      <w:pPr>
        <w:pStyle w:val="Textoindependiente"/>
        <w:rPr>
          <w:rFonts w:ascii="Tahoma" w:hAnsi="Tahoma"/>
          <w:b/>
          <w:i/>
          <w:sz w:val="18"/>
          <w:szCs w:val="18"/>
          <w:u w:val="single"/>
        </w:rPr>
      </w:pPr>
    </w:p>
    <w:p w:rsidR="000A5021" w:rsidRPr="00D9013D" w:rsidRDefault="00D9013D" w:rsidP="000A5021">
      <w:pPr>
        <w:pStyle w:val="Textoindependiente"/>
        <w:rPr>
          <w:rFonts w:ascii="Arial Black" w:hAnsi="Arial Black"/>
          <w:i/>
          <w:sz w:val="18"/>
          <w:szCs w:val="18"/>
        </w:rPr>
      </w:pPr>
      <w:r w:rsidRPr="00D9013D">
        <w:rPr>
          <w:rFonts w:ascii="Arial Black" w:hAnsi="Arial Black"/>
          <w:i/>
          <w:sz w:val="18"/>
          <w:szCs w:val="18"/>
          <w:u w:val="single"/>
        </w:rPr>
        <w:t>HALLAZGOS ECOGRÁFICOS</w:t>
      </w:r>
      <w:r w:rsidR="000A5021" w:rsidRPr="00D9013D">
        <w:rPr>
          <w:rFonts w:ascii="Arial Black" w:hAnsi="Arial Black"/>
          <w:i/>
          <w:sz w:val="18"/>
          <w:szCs w:val="18"/>
        </w:rPr>
        <w:t>:</w:t>
      </w:r>
    </w:p>
    <w:p w:rsidR="000A5021" w:rsidRPr="000A5021" w:rsidRDefault="000A5021" w:rsidP="000A5021">
      <w:pPr>
        <w:widowControl w:val="0"/>
        <w:rPr>
          <w:rFonts w:ascii="Tahoma" w:hAnsi="Tahoma"/>
          <w:i/>
          <w:sz w:val="18"/>
          <w:szCs w:val="18"/>
        </w:rPr>
      </w:pPr>
    </w:p>
    <w:p w:rsidR="000A5021" w:rsidRPr="000A5021" w:rsidRDefault="000A5021" w:rsidP="000A5021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0A5021">
        <w:rPr>
          <w:rFonts w:ascii="Tahoma" w:hAnsi="Tahoma" w:cs="Arial"/>
          <w:i/>
          <w:sz w:val="18"/>
          <w:szCs w:val="18"/>
        </w:rPr>
        <w:t>UTERO Y OVARIOS SIN IMÁGENES DE PATOLOGIA.</w:t>
      </w:r>
    </w:p>
    <w:p w:rsidR="000A5021" w:rsidRPr="000A5021" w:rsidRDefault="000A5021" w:rsidP="000A5021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0A5021">
        <w:rPr>
          <w:rFonts w:ascii="Tahoma" w:hAnsi="Tahoma" w:cs="Arial"/>
          <w:i/>
          <w:sz w:val="18"/>
          <w:szCs w:val="18"/>
        </w:rPr>
        <w:t xml:space="preserve">ENDOMETRIO </w:t>
      </w:r>
      <w:r w:rsidR="00D9013D">
        <w:rPr>
          <w:rFonts w:ascii="Tahoma" w:hAnsi="Tahoma" w:cs="Arial"/>
          <w:i/>
          <w:sz w:val="18"/>
          <w:szCs w:val="18"/>
        </w:rPr>
        <w:t>DE ASPECTO SECRETOR</w:t>
      </w:r>
      <w:r w:rsidRPr="000A5021">
        <w:rPr>
          <w:rFonts w:ascii="Tahoma" w:hAnsi="Tahoma" w:cs="Arial"/>
          <w:i/>
          <w:sz w:val="18"/>
          <w:szCs w:val="18"/>
        </w:rPr>
        <w:t>, SIN IMÁGENES DE PATOLOGIA EN CAVIDAD.</w:t>
      </w:r>
    </w:p>
    <w:p w:rsidR="000A5021" w:rsidRPr="000A5021" w:rsidRDefault="000A5021" w:rsidP="000A5021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0A5021">
        <w:rPr>
          <w:rFonts w:ascii="Tahoma" w:hAnsi="Tahoma"/>
          <w:i/>
          <w:sz w:val="18"/>
          <w:szCs w:val="18"/>
        </w:rPr>
        <w:t>ACTIVIDAD FOLICULAR OVARICO BILATERAL.</w:t>
      </w:r>
      <w:r w:rsidR="00D9013D">
        <w:rPr>
          <w:rFonts w:ascii="Tahoma" w:hAnsi="Tahoma"/>
          <w:i/>
          <w:sz w:val="18"/>
          <w:szCs w:val="18"/>
        </w:rPr>
        <w:t xml:space="preserve"> CUERPO LUTEO EN OVARIO DERECHO (SIGNOS DE EVENTO OVULATORIO)</w:t>
      </w:r>
    </w:p>
    <w:p w:rsidR="000A5021" w:rsidRPr="000A5021" w:rsidRDefault="000A5021" w:rsidP="000A5021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0A5021">
        <w:rPr>
          <w:rFonts w:ascii="Tahoma" w:hAnsi="Tahoma"/>
          <w:i/>
          <w:sz w:val="18"/>
          <w:szCs w:val="18"/>
        </w:rPr>
        <w:t>SIN EVIDENCIA DE PATOLOGIAS POR ESTUDIO DOPPLER COLOR.</w:t>
      </w:r>
    </w:p>
    <w:p w:rsidR="000A5021" w:rsidRPr="000A5021" w:rsidRDefault="000A5021" w:rsidP="000A5021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0A5021" w:rsidRPr="000A5021" w:rsidRDefault="000A5021" w:rsidP="000A5021">
      <w:pPr>
        <w:pStyle w:val="Sangradetextonormal"/>
        <w:ind w:left="0"/>
        <w:jc w:val="both"/>
        <w:rPr>
          <w:rFonts w:ascii="Tahoma" w:hAnsi="Tahoma" w:cs="Arial"/>
          <w:i/>
          <w:sz w:val="18"/>
          <w:szCs w:val="18"/>
        </w:rPr>
      </w:pPr>
      <w:r w:rsidRPr="000A5021">
        <w:rPr>
          <w:rFonts w:ascii="Tahoma" w:hAnsi="Tahoma" w:cs="Arial"/>
          <w:i/>
          <w:sz w:val="18"/>
          <w:szCs w:val="18"/>
        </w:rPr>
        <w:t>S/S CORRELACIONAR CON DATOS CLINICOS.</w:t>
      </w:r>
    </w:p>
    <w:p w:rsidR="000A5021" w:rsidRPr="000A5021" w:rsidRDefault="000A5021" w:rsidP="000A5021">
      <w:pPr>
        <w:rPr>
          <w:rFonts w:ascii="Tahoma" w:hAnsi="Tahoma"/>
          <w:i/>
          <w:sz w:val="18"/>
          <w:szCs w:val="18"/>
        </w:rPr>
      </w:pPr>
    </w:p>
    <w:p w:rsidR="000A5021" w:rsidRPr="000A5021" w:rsidRDefault="000A5021" w:rsidP="000A502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0A5021">
        <w:rPr>
          <w:rFonts w:ascii="Tahoma" w:hAnsi="Tahoma"/>
          <w:i/>
          <w:sz w:val="18"/>
          <w:szCs w:val="18"/>
        </w:rPr>
        <w:t>ATENTAMENTE</w:t>
      </w:r>
    </w:p>
    <w:p w:rsidR="00387543" w:rsidRPr="00382B8C" w:rsidRDefault="00387543" w:rsidP="000A5021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0A5021">
      <w:pgSz w:w="12240" w:h="15840"/>
      <w:pgMar w:top="1134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7305A"/>
    <w:multiLevelType w:val="hybridMultilevel"/>
    <w:tmpl w:val="C6EAB38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BD7E3A"/>
    <w:multiLevelType w:val="hybridMultilevel"/>
    <w:tmpl w:val="9EAE0DA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3"/>
  </w:num>
  <w:num w:numId="4">
    <w:abstractNumId w:val="15"/>
  </w:num>
  <w:num w:numId="5">
    <w:abstractNumId w:val="11"/>
  </w:num>
  <w:num w:numId="6">
    <w:abstractNumId w:val="10"/>
  </w:num>
  <w:num w:numId="7">
    <w:abstractNumId w:val="9"/>
  </w:num>
  <w:num w:numId="8">
    <w:abstractNumId w:val="22"/>
  </w:num>
  <w:num w:numId="9">
    <w:abstractNumId w:val="20"/>
  </w:num>
  <w:num w:numId="10">
    <w:abstractNumId w:val="8"/>
  </w:num>
  <w:num w:numId="11">
    <w:abstractNumId w:val="7"/>
  </w:num>
  <w:num w:numId="12">
    <w:abstractNumId w:val="16"/>
  </w:num>
  <w:num w:numId="13">
    <w:abstractNumId w:val="12"/>
  </w:num>
  <w:num w:numId="14">
    <w:abstractNumId w:val="5"/>
  </w:num>
  <w:num w:numId="15">
    <w:abstractNumId w:val="18"/>
  </w:num>
  <w:num w:numId="16">
    <w:abstractNumId w:val="4"/>
  </w:num>
  <w:num w:numId="17">
    <w:abstractNumId w:val="21"/>
  </w:num>
  <w:num w:numId="18">
    <w:abstractNumId w:val="1"/>
  </w:num>
  <w:num w:numId="19">
    <w:abstractNumId w:val="14"/>
  </w:num>
  <w:num w:numId="20">
    <w:abstractNumId w:val="19"/>
  </w:num>
  <w:num w:numId="21">
    <w:abstractNumId w:val="23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6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2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A95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013D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0A5021"/>
    <w:rPr>
      <w:rFonts w:ascii="Arial" w:hAnsi="Arial" w:cs="Arial"/>
      <w:b/>
      <w:bCs/>
      <w:sz w:val="24"/>
      <w:szCs w:val="24"/>
    </w:rPr>
  </w:style>
  <w:style w:type="character" w:customStyle="1" w:styleId="TextoindependienteCar">
    <w:name w:val="Texto independiente Car"/>
    <w:link w:val="Textoindependiente"/>
    <w:rsid w:val="000A5021"/>
    <w:rPr>
      <w:rFonts w:ascii="Arial" w:hAnsi="Arial" w:cs="Arial"/>
      <w:szCs w:val="24"/>
    </w:rPr>
  </w:style>
  <w:style w:type="paragraph" w:styleId="Sangradetextonormal">
    <w:name w:val="Body Text Indent"/>
    <w:basedOn w:val="Normal"/>
    <w:link w:val="SangradetextonormalCar"/>
    <w:rsid w:val="000A5021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0A502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D9013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901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2019-05-08T15:14:00Z</cp:lastPrinted>
  <dcterms:created xsi:type="dcterms:W3CDTF">2016-02-10T16:11:00Z</dcterms:created>
  <dcterms:modified xsi:type="dcterms:W3CDTF">2019-05-08T15:18:00Z</dcterms:modified>
</cp:coreProperties>
</file>