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FERRER PAUCAR HOISSY HARUMI Edad: 16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  <w:bookmarkStart w:id="0" w:name="_GoBack"/>
      <w:bookmarkEnd w:id="0"/>
    </w:p>
    <w:p w:rsidR="00147B26" w:rsidRPr="005D2038" w:rsidRDefault="00147B26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147B26">
        <w:rPr>
          <w:rFonts w:ascii="Times New Roman" w:eastAsiaTheme="minorHAnsi" w:hAnsi="Times New Roman"/>
          <w:sz w:val="24"/>
        </w:rPr>
        <w:t>90.6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147B26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147B26"/>
    <w:rsid w:val="00473290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2019-05-09T17:40:00Z</dcterms:modified>
</cp:coreProperties>
</file>