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PIÑE MEJIA BENITO Edad: 74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CE599B">
        <w:rPr>
          <w:rFonts w:ascii="Times New Roman" w:hAnsi="Times New Roman"/>
          <w:sz w:val="24"/>
          <w:szCs w:val="24"/>
          <w:lang w:val="en-US"/>
        </w:rPr>
        <w:t>4’94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CE599B">
        <w:rPr>
          <w:rFonts w:ascii="Times New Roman" w:hAnsi="Times New Roman"/>
          <w:sz w:val="24"/>
          <w:szCs w:val="24"/>
        </w:rPr>
        <w:t>14.8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CE599B">
        <w:rPr>
          <w:rFonts w:ascii="Times New Roman" w:hAnsi="Times New Roman"/>
          <w:sz w:val="24"/>
          <w:szCs w:val="24"/>
        </w:rPr>
        <w:t xml:space="preserve">                45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CE599B">
        <w:rPr>
          <w:rFonts w:ascii="Times New Roman" w:hAnsi="Times New Roman"/>
          <w:sz w:val="24"/>
          <w:szCs w:val="24"/>
        </w:rPr>
        <w:t xml:space="preserve">               7 0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CE599B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CE599B">
        <w:rPr>
          <w:rFonts w:ascii="Times New Roman" w:hAnsi="Times New Roman"/>
          <w:sz w:val="24"/>
          <w:szCs w:val="17"/>
        </w:rPr>
        <w:t>50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CE599B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CE599B">
        <w:rPr>
          <w:rFonts w:ascii="Times New Roman" w:hAnsi="Times New Roman"/>
          <w:sz w:val="24"/>
          <w:szCs w:val="17"/>
          <w:lang w:val="pt-BR"/>
        </w:rPr>
        <w:t>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CE599B">
        <w:rPr>
          <w:rFonts w:ascii="Times New Roman" w:hAnsi="Times New Roman"/>
          <w:sz w:val="24"/>
        </w:rPr>
        <w:t>43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E599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 xml:space="preserve"> </w:t>
      </w:r>
      <w:bookmarkStart w:id="0" w:name="_GoBack"/>
      <w:bookmarkEnd w:id="0"/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CE599B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2019-05-09T17:32:00Z</dcterms:modified>
</cp:coreProperties>
</file>